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4CA3D" w14:textId="6594392E" w:rsidR="00115334" w:rsidRPr="001F70D3" w:rsidRDefault="00D92647" w:rsidP="004079AD">
      <w:pPr>
        <w:spacing w:before="68"/>
        <w:jc w:val="center"/>
        <w:rPr>
          <w:b/>
          <w:u w:val="single"/>
          <w:lang w:val="sr-Latn-RS"/>
        </w:rPr>
      </w:pPr>
      <w:r w:rsidRPr="001F70D3">
        <w:rPr>
          <w:b/>
          <w:u w:val="single"/>
          <w:lang w:val="sr-Latn-RS"/>
        </w:rPr>
        <w:t>SAŽETAK</w:t>
      </w:r>
      <w:r w:rsidRPr="001F70D3">
        <w:rPr>
          <w:b/>
          <w:spacing w:val="39"/>
          <w:u w:val="single"/>
          <w:lang w:val="sr-Latn-RS"/>
        </w:rPr>
        <w:t xml:space="preserve"> </w:t>
      </w:r>
      <w:r w:rsidRPr="001F70D3">
        <w:rPr>
          <w:b/>
          <w:u w:val="single"/>
          <w:lang w:val="sr-Latn-RS"/>
        </w:rPr>
        <w:t>KARAKTERISTIKA</w:t>
      </w:r>
      <w:r w:rsidRPr="001F70D3">
        <w:rPr>
          <w:b/>
          <w:spacing w:val="38"/>
          <w:u w:val="single"/>
          <w:lang w:val="sr-Latn-RS"/>
        </w:rPr>
        <w:t xml:space="preserve"> </w:t>
      </w:r>
      <w:r w:rsidRPr="001F70D3">
        <w:rPr>
          <w:b/>
          <w:spacing w:val="-2"/>
          <w:u w:val="single"/>
          <w:lang w:val="sr-Latn-RS"/>
        </w:rPr>
        <w:t>LIJEKA</w:t>
      </w:r>
    </w:p>
    <w:p w14:paraId="0BFF4F39" w14:textId="77777777" w:rsidR="00115334" w:rsidRPr="001F70D3" w:rsidRDefault="00115334" w:rsidP="002A3D73">
      <w:pPr>
        <w:pStyle w:val="BodyText"/>
        <w:ind w:left="0"/>
        <w:jc w:val="both"/>
        <w:rPr>
          <w:b/>
          <w:sz w:val="22"/>
          <w:szCs w:val="22"/>
          <w:lang w:val="sr-Latn-RS"/>
        </w:rPr>
      </w:pPr>
    </w:p>
    <w:p w14:paraId="5C8EE5A4" w14:textId="762A28B2" w:rsidR="00115334" w:rsidRPr="001F70D3" w:rsidRDefault="00115334" w:rsidP="002A3D73">
      <w:pPr>
        <w:pStyle w:val="BodyText"/>
        <w:spacing w:before="5"/>
        <w:ind w:left="0"/>
        <w:jc w:val="both"/>
        <w:rPr>
          <w:b/>
          <w:sz w:val="22"/>
          <w:szCs w:val="22"/>
          <w:lang w:val="sr-Latn-RS"/>
        </w:rPr>
      </w:pPr>
    </w:p>
    <w:p w14:paraId="4A681E16" w14:textId="139DE86F" w:rsidR="0080245A" w:rsidRPr="001F70D3" w:rsidRDefault="0080245A" w:rsidP="002A3D73">
      <w:pPr>
        <w:pStyle w:val="BodyText"/>
        <w:spacing w:before="5"/>
        <w:ind w:left="0"/>
        <w:jc w:val="both"/>
        <w:rPr>
          <w:b/>
          <w:sz w:val="22"/>
          <w:szCs w:val="22"/>
          <w:lang w:val="sr-Latn-RS"/>
        </w:rPr>
      </w:pPr>
    </w:p>
    <w:p w14:paraId="2BEAA9F1" w14:textId="79D1BE15" w:rsidR="0080245A" w:rsidRPr="001F70D3" w:rsidRDefault="0080245A" w:rsidP="002A3D73">
      <w:pPr>
        <w:pStyle w:val="BodyText"/>
        <w:spacing w:before="5"/>
        <w:ind w:left="0"/>
        <w:jc w:val="both"/>
        <w:rPr>
          <w:b/>
          <w:sz w:val="22"/>
          <w:szCs w:val="22"/>
          <w:lang w:val="sr-Latn-RS"/>
        </w:rPr>
      </w:pPr>
    </w:p>
    <w:p w14:paraId="7E762F6D" w14:textId="77777777" w:rsidR="0080245A" w:rsidRPr="001F70D3" w:rsidRDefault="0080245A" w:rsidP="002A3D73">
      <w:pPr>
        <w:pStyle w:val="BodyText"/>
        <w:spacing w:before="5"/>
        <w:ind w:left="0"/>
        <w:jc w:val="both"/>
        <w:rPr>
          <w:b/>
          <w:sz w:val="22"/>
          <w:szCs w:val="22"/>
          <w:lang w:val="sr-Latn-RS"/>
        </w:rPr>
      </w:pPr>
    </w:p>
    <w:p w14:paraId="710CBDA9" w14:textId="77777777" w:rsidR="00115334" w:rsidRPr="001F70D3" w:rsidRDefault="00D92647" w:rsidP="00A37F16">
      <w:pPr>
        <w:pStyle w:val="Heading1"/>
        <w:numPr>
          <w:ilvl w:val="0"/>
          <w:numId w:val="5"/>
        </w:numPr>
        <w:ind w:left="0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NAZIV</w:t>
      </w:r>
      <w:r w:rsidRPr="001F70D3">
        <w:rPr>
          <w:spacing w:val="-5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LIJEKA</w:t>
      </w:r>
    </w:p>
    <w:p w14:paraId="10D4EA9E" w14:textId="77777777" w:rsidR="00115334" w:rsidRPr="001F70D3" w:rsidRDefault="00115334" w:rsidP="002A3D73">
      <w:pPr>
        <w:pStyle w:val="BodyText"/>
        <w:spacing w:before="1"/>
        <w:ind w:left="0"/>
        <w:jc w:val="both"/>
        <w:rPr>
          <w:b/>
          <w:sz w:val="22"/>
          <w:szCs w:val="22"/>
          <w:lang w:val="sr-Latn-RS"/>
        </w:rPr>
      </w:pPr>
    </w:p>
    <w:p w14:paraId="35B241A4" w14:textId="77777777" w:rsidR="0080245A" w:rsidRPr="001F70D3" w:rsidRDefault="00D92647" w:rsidP="001F70D3">
      <w:pPr>
        <w:pStyle w:val="BodyText"/>
        <w:spacing w:line="249" w:lineRule="auto"/>
        <w:ind w:left="0"/>
        <w:rPr>
          <w:w w:val="105"/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Betaferon,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250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mikrograma/ml,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prašak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rastvarač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za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rastvor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za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 xml:space="preserve">injekciju </w:t>
      </w:r>
    </w:p>
    <w:p w14:paraId="53396A5E" w14:textId="0ECDED1C" w:rsidR="00115334" w:rsidRPr="001F70D3" w:rsidRDefault="00D92647" w:rsidP="001F70D3">
      <w:pPr>
        <w:pStyle w:val="BodyText"/>
        <w:spacing w:line="249" w:lineRule="auto"/>
        <w:ind w:left="0"/>
        <w:rPr>
          <w:w w:val="105"/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INN: interferon beta - 1b</w:t>
      </w:r>
    </w:p>
    <w:p w14:paraId="0D0DF55C" w14:textId="77777777" w:rsidR="0080245A" w:rsidRPr="001F70D3" w:rsidRDefault="0080245A" w:rsidP="006D58D2">
      <w:pPr>
        <w:pStyle w:val="BodyText"/>
        <w:spacing w:line="249" w:lineRule="auto"/>
        <w:ind w:left="0"/>
        <w:jc w:val="both"/>
        <w:rPr>
          <w:sz w:val="22"/>
          <w:szCs w:val="22"/>
          <w:lang w:val="sr-Latn-RS"/>
        </w:rPr>
      </w:pPr>
    </w:p>
    <w:p w14:paraId="5CB2701D" w14:textId="77777777" w:rsidR="00115334" w:rsidRPr="001F70D3" w:rsidRDefault="00115334" w:rsidP="002A3D73">
      <w:pPr>
        <w:pStyle w:val="BodyText"/>
        <w:spacing w:before="9"/>
        <w:ind w:left="0"/>
        <w:jc w:val="both"/>
        <w:rPr>
          <w:sz w:val="22"/>
          <w:szCs w:val="22"/>
          <w:lang w:val="sr-Latn-RS"/>
        </w:rPr>
      </w:pPr>
    </w:p>
    <w:p w14:paraId="4483EBD1" w14:textId="72ABA8DA" w:rsidR="00115334" w:rsidRPr="001F70D3" w:rsidRDefault="00D92647" w:rsidP="00A37F16">
      <w:pPr>
        <w:pStyle w:val="Heading1"/>
        <w:numPr>
          <w:ilvl w:val="0"/>
          <w:numId w:val="5"/>
        </w:numPr>
        <w:ind w:left="0"/>
        <w:jc w:val="both"/>
        <w:rPr>
          <w:sz w:val="22"/>
          <w:szCs w:val="22"/>
          <w:lang w:val="sr-Latn-RS"/>
        </w:rPr>
      </w:pPr>
      <w:r w:rsidRPr="001F70D3">
        <w:rPr>
          <w:sz w:val="22"/>
          <w:szCs w:val="22"/>
          <w:lang w:val="sr-Latn-RS"/>
        </w:rPr>
        <w:t>KVALITATIVNI</w:t>
      </w:r>
      <w:r w:rsidRPr="001F70D3">
        <w:rPr>
          <w:spacing w:val="30"/>
          <w:sz w:val="22"/>
          <w:szCs w:val="22"/>
          <w:lang w:val="sr-Latn-RS"/>
        </w:rPr>
        <w:t xml:space="preserve"> </w:t>
      </w:r>
      <w:r w:rsidRPr="001F70D3">
        <w:rPr>
          <w:sz w:val="22"/>
          <w:szCs w:val="22"/>
          <w:lang w:val="sr-Latn-RS"/>
        </w:rPr>
        <w:t>I</w:t>
      </w:r>
      <w:r w:rsidRPr="001F70D3">
        <w:rPr>
          <w:spacing w:val="29"/>
          <w:sz w:val="22"/>
          <w:szCs w:val="22"/>
          <w:lang w:val="sr-Latn-RS"/>
        </w:rPr>
        <w:t xml:space="preserve"> </w:t>
      </w:r>
      <w:r w:rsidRPr="001F70D3">
        <w:rPr>
          <w:sz w:val="22"/>
          <w:szCs w:val="22"/>
          <w:lang w:val="sr-Latn-RS"/>
        </w:rPr>
        <w:t>KVANTITATIVNI</w:t>
      </w:r>
      <w:r w:rsidRPr="001F70D3">
        <w:rPr>
          <w:spacing w:val="29"/>
          <w:sz w:val="22"/>
          <w:szCs w:val="22"/>
          <w:lang w:val="sr-Latn-RS"/>
        </w:rPr>
        <w:t xml:space="preserve"> </w:t>
      </w:r>
      <w:r w:rsidRPr="001F70D3">
        <w:rPr>
          <w:spacing w:val="-2"/>
          <w:sz w:val="22"/>
          <w:szCs w:val="22"/>
          <w:lang w:val="sr-Latn-RS"/>
        </w:rPr>
        <w:t>SASTAV</w:t>
      </w:r>
    </w:p>
    <w:p w14:paraId="13FA7E41" w14:textId="2C140643" w:rsidR="00115334" w:rsidRPr="001F70D3" w:rsidRDefault="00D92647" w:rsidP="001F70D3">
      <w:pPr>
        <w:pStyle w:val="BodyText"/>
        <w:spacing w:before="121" w:line="247" w:lineRule="auto"/>
        <w:ind w:left="0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Rekombinantni</w:t>
      </w:r>
      <w:r w:rsidRPr="001F70D3">
        <w:rPr>
          <w:spacing w:val="-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interferon</w:t>
      </w:r>
      <w:r w:rsidRPr="001F70D3">
        <w:rPr>
          <w:spacing w:val="-7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beta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-1b</w:t>
      </w:r>
      <w:r w:rsidR="0080245A" w:rsidRPr="001F70D3">
        <w:rPr>
          <w:w w:val="105"/>
          <w:sz w:val="22"/>
          <w:szCs w:val="22"/>
          <w:vertAlign w:val="superscript"/>
          <w:lang w:val="sr-Latn-RS"/>
        </w:rPr>
        <w:t>*</w:t>
      </w:r>
      <w:r w:rsidRPr="001F70D3">
        <w:rPr>
          <w:spacing w:val="-5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250</w:t>
      </w:r>
      <w:r w:rsidRPr="001F70D3">
        <w:rPr>
          <w:spacing w:val="-5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mikrograma</w:t>
      </w:r>
      <w:r w:rsidRPr="001F70D3">
        <w:rPr>
          <w:spacing w:val="-5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(8,0</w:t>
      </w:r>
      <w:r w:rsidRPr="001F70D3">
        <w:rPr>
          <w:spacing w:val="-5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Mi.j.)</w:t>
      </w:r>
      <w:r w:rsidRPr="001F70D3">
        <w:rPr>
          <w:spacing w:val="-5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na</w:t>
      </w:r>
      <w:r w:rsidRPr="001F70D3">
        <w:rPr>
          <w:spacing w:val="-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ml</w:t>
      </w:r>
      <w:r w:rsidRPr="001F70D3">
        <w:rPr>
          <w:spacing w:val="-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nakon</w:t>
      </w:r>
      <w:r w:rsidRPr="001F70D3">
        <w:rPr>
          <w:spacing w:val="-7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rekonstitucije. Betaferon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sadrži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300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mikrograma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(9,6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Mi.j.)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rekombinantnog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interferona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beta-1b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po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bočici.</w:t>
      </w:r>
    </w:p>
    <w:p w14:paraId="0BCA487A" w14:textId="77777777" w:rsidR="00115334" w:rsidRPr="001F70D3" w:rsidRDefault="00115334" w:rsidP="001F70D3">
      <w:pPr>
        <w:pStyle w:val="BodyText"/>
        <w:ind w:left="0"/>
        <w:rPr>
          <w:sz w:val="22"/>
          <w:szCs w:val="22"/>
          <w:lang w:val="sr-Latn-RS"/>
        </w:rPr>
      </w:pPr>
    </w:p>
    <w:p w14:paraId="6A4B2105" w14:textId="7DF0CBA7" w:rsidR="00115334" w:rsidRPr="001F70D3" w:rsidRDefault="00D92647" w:rsidP="001F70D3">
      <w:pPr>
        <w:pStyle w:val="BodyText"/>
        <w:ind w:left="0"/>
        <w:rPr>
          <w:spacing w:val="-4"/>
          <w:sz w:val="22"/>
          <w:szCs w:val="22"/>
          <w:lang w:val="sr-Latn-RS"/>
        </w:rPr>
      </w:pPr>
      <w:r w:rsidRPr="001F70D3">
        <w:rPr>
          <w:sz w:val="22"/>
          <w:szCs w:val="22"/>
          <w:lang w:val="sr-Latn-RS"/>
        </w:rPr>
        <w:t>Za</w:t>
      </w:r>
      <w:r w:rsidRPr="001F70D3">
        <w:rPr>
          <w:spacing w:val="20"/>
          <w:sz w:val="22"/>
          <w:szCs w:val="22"/>
          <w:lang w:val="sr-Latn-RS"/>
        </w:rPr>
        <w:t xml:space="preserve"> </w:t>
      </w:r>
      <w:r w:rsidRPr="001F70D3">
        <w:rPr>
          <w:sz w:val="22"/>
          <w:szCs w:val="22"/>
          <w:lang w:val="sr-Latn-RS"/>
        </w:rPr>
        <w:t>spisak</w:t>
      </w:r>
      <w:r w:rsidRPr="001F70D3">
        <w:rPr>
          <w:spacing w:val="12"/>
          <w:sz w:val="22"/>
          <w:szCs w:val="22"/>
          <w:lang w:val="sr-Latn-RS"/>
        </w:rPr>
        <w:t xml:space="preserve"> </w:t>
      </w:r>
      <w:r w:rsidRPr="001F70D3">
        <w:rPr>
          <w:sz w:val="22"/>
          <w:szCs w:val="22"/>
          <w:lang w:val="sr-Latn-RS"/>
        </w:rPr>
        <w:t>svih</w:t>
      </w:r>
      <w:r w:rsidRPr="001F70D3">
        <w:rPr>
          <w:spacing w:val="13"/>
          <w:sz w:val="22"/>
          <w:szCs w:val="22"/>
          <w:lang w:val="sr-Latn-RS"/>
        </w:rPr>
        <w:t xml:space="preserve"> </w:t>
      </w:r>
      <w:r w:rsidRPr="001F70D3">
        <w:rPr>
          <w:sz w:val="22"/>
          <w:szCs w:val="22"/>
          <w:lang w:val="sr-Latn-RS"/>
        </w:rPr>
        <w:t>ekscipijenasa,</w:t>
      </w:r>
      <w:r w:rsidRPr="001F70D3">
        <w:rPr>
          <w:spacing w:val="12"/>
          <w:sz w:val="22"/>
          <w:szCs w:val="22"/>
          <w:lang w:val="sr-Latn-RS"/>
        </w:rPr>
        <w:t xml:space="preserve"> </w:t>
      </w:r>
      <w:r w:rsidRPr="001F70D3">
        <w:rPr>
          <w:sz w:val="22"/>
          <w:szCs w:val="22"/>
          <w:lang w:val="sr-Latn-RS"/>
        </w:rPr>
        <w:t>pogledati</w:t>
      </w:r>
      <w:r w:rsidRPr="001F70D3">
        <w:rPr>
          <w:spacing w:val="13"/>
          <w:sz w:val="22"/>
          <w:szCs w:val="22"/>
          <w:lang w:val="sr-Latn-RS"/>
        </w:rPr>
        <w:t xml:space="preserve"> </w:t>
      </w:r>
      <w:r w:rsidRPr="001F70D3">
        <w:rPr>
          <w:sz w:val="22"/>
          <w:szCs w:val="22"/>
          <w:lang w:val="sr-Latn-RS"/>
        </w:rPr>
        <w:t>dio</w:t>
      </w:r>
      <w:r w:rsidRPr="001F70D3">
        <w:rPr>
          <w:spacing w:val="12"/>
          <w:sz w:val="22"/>
          <w:szCs w:val="22"/>
          <w:lang w:val="sr-Latn-RS"/>
        </w:rPr>
        <w:t xml:space="preserve"> </w:t>
      </w:r>
      <w:r w:rsidRPr="001F70D3">
        <w:rPr>
          <w:spacing w:val="-4"/>
          <w:sz w:val="22"/>
          <w:szCs w:val="22"/>
          <w:lang w:val="sr-Latn-RS"/>
        </w:rPr>
        <w:t>6.1.</w:t>
      </w:r>
    </w:p>
    <w:p w14:paraId="19C1BF5B" w14:textId="04E12B99" w:rsidR="0080245A" w:rsidRPr="001F70D3" w:rsidRDefault="0080245A" w:rsidP="001F70D3">
      <w:pPr>
        <w:pStyle w:val="BodyText"/>
        <w:ind w:left="0"/>
        <w:rPr>
          <w:spacing w:val="-4"/>
          <w:sz w:val="22"/>
          <w:szCs w:val="22"/>
          <w:lang w:val="sr-Latn-RS"/>
        </w:rPr>
      </w:pPr>
    </w:p>
    <w:p w14:paraId="4D523DA9" w14:textId="77777777" w:rsidR="0080245A" w:rsidRPr="001F70D3" w:rsidRDefault="0080245A" w:rsidP="001F70D3">
      <w:pPr>
        <w:pStyle w:val="BodyText"/>
        <w:ind w:left="0"/>
        <w:rPr>
          <w:sz w:val="22"/>
          <w:szCs w:val="22"/>
          <w:lang w:val="sr-Latn-RS"/>
        </w:rPr>
      </w:pPr>
    </w:p>
    <w:p w14:paraId="5F3EBF91" w14:textId="1CA26F4E" w:rsidR="00115334" w:rsidRPr="001F70D3" w:rsidRDefault="0080245A" w:rsidP="001F70D3">
      <w:pPr>
        <w:pStyle w:val="BodyText"/>
        <w:spacing w:before="3"/>
        <w:ind w:left="0"/>
        <w:rPr>
          <w:sz w:val="22"/>
          <w:szCs w:val="22"/>
          <w:lang w:val="sr-Latn-RS"/>
        </w:rPr>
      </w:pPr>
      <w:r w:rsidRPr="001F70D3">
        <w:rPr>
          <w:sz w:val="22"/>
          <w:szCs w:val="22"/>
          <w:lang w:val="sr-Latn-RS"/>
        </w:rPr>
        <w:t>*proizvedeno genetsk</w:t>
      </w:r>
      <w:r w:rsidR="004F6CB6" w:rsidRPr="001F70D3">
        <w:rPr>
          <w:sz w:val="22"/>
          <w:szCs w:val="22"/>
          <w:lang w:val="sr-Latn-RS"/>
        </w:rPr>
        <w:t>i</w:t>
      </w:r>
      <w:r w:rsidRPr="001F70D3">
        <w:rPr>
          <w:sz w:val="22"/>
          <w:szCs w:val="22"/>
          <w:lang w:val="sr-Latn-RS"/>
        </w:rPr>
        <w:t>m inženjeringom iz soja Escherichia coli.</w:t>
      </w:r>
    </w:p>
    <w:p w14:paraId="3A4CA34A" w14:textId="28EE5A7B" w:rsidR="0080245A" w:rsidRPr="001F70D3" w:rsidRDefault="0080245A" w:rsidP="002A3D73">
      <w:pPr>
        <w:pStyle w:val="BodyText"/>
        <w:spacing w:before="3"/>
        <w:ind w:left="0"/>
        <w:jc w:val="both"/>
        <w:rPr>
          <w:sz w:val="22"/>
          <w:szCs w:val="22"/>
          <w:lang w:val="sr-Latn-RS"/>
        </w:rPr>
      </w:pPr>
    </w:p>
    <w:p w14:paraId="5B11F67A" w14:textId="77777777" w:rsidR="0080245A" w:rsidRPr="001F70D3" w:rsidRDefault="0080245A" w:rsidP="002A3D73">
      <w:pPr>
        <w:pStyle w:val="BodyText"/>
        <w:spacing w:before="3"/>
        <w:ind w:left="0"/>
        <w:jc w:val="both"/>
        <w:rPr>
          <w:sz w:val="22"/>
          <w:szCs w:val="22"/>
          <w:lang w:val="sr-Latn-RS"/>
        </w:rPr>
      </w:pPr>
    </w:p>
    <w:p w14:paraId="0547F618" w14:textId="77777777" w:rsidR="00115334" w:rsidRPr="001F70D3" w:rsidRDefault="00D92647" w:rsidP="00A37F16">
      <w:pPr>
        <w:pStyle w:val="Heading1"/>
        <w:numPr>
          <w:ilvl w:val="0"/>
          <w:numId w:val="5"/>
        </w:numPr>
        <w:spacing w:before="1"/>
        <w:ind w:left="0" w:hanging="508"/>
        <w:jc w:val="both"/>
        <w:rPr>
          <w:sz w:val="22"/>
          <w:szCs w:val="22"/>
          <w:lang w:val="sr-Latn-RS"/>
        </w:rPr>
      </w:pPr>
      <w:r w:rsidRPr="001F70D3">
        <w:rPr>
          <w:sz w:val="22"/>
          <w:szCs w:val="22"/>
          <w:lang w:val="sr-Latn-RS"/>
        </w:rPr>
        <w:t>FARMACEUTSKI</w:t>
      </w:r>
      <w:r w:rsidRPr="001F70D3">
        <w:rPr>
          <w:spacing w:val="44"/>
          <w:sz w:val="22"/>
          <w:szCs w:val="22"/>
          <w:lang w:val="sr-Latn-RS"/>
        </w:rPr>
        <w:t xml:space="preserve"> </w:t>
      </w:r>
      <w:r w:rsidRPr="001F70D3">
        <w:rPr>
          <w:spacing w:val="-4"/>
          <w:sz w:val="22"/>
          <w:szCs w:val="22"/>
          <w:lang w:val="sr-Latn-RS"/>
        </w:rPr>
        <w:t>OBLIK</w:t>
      </w:r>
    </w:p>
    <w:p w14:paraId="34B8B715" w14:textId="77777777" w:rsidR="00115334" w:rsidRPr="001F70D3" w:rsidRDefault="00115334" w:rsidP="002A3D73">
      <w:pPr>
        <w:pStyle w:val="BodyText"/>
        <w:spacing w:before="6"/>
        <w:ind w:left="0"/>
        <w:jc w:val="both"/>
        <w:rPr>
          <w:b/>
          <w:sz w:val="22"/>
          <w:szCs w:val="22"/>
          <w:lang w:val="sr-Latn-RS"/>
        </w:rPr>
      </w:pPr>
    </w:p>
    <w:p w14:paraId="04C65699" w14:textId="64BF1947" w:rsidR="0080245A" w:rsidRPr="001F70D3" w:rsidRDefault="00D92647" w:rsidP="001F70D3">
      <w:pPr>
        <w:pStyle w:val="BodyText"/>
        <w:spacing w:line="247" w:lineRule="auto"/>
        <w:ind w:left="0"/>
        <w:rPr>
          <w:w w:val="105"/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Prašak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rastvarač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za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rastvor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za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injekciju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</w:p>
    <w:p w14:paraId="2D547B98" w14:textId="1239B4A7" w:rsidR="00115334" w:rsidRPr="001F70D3" w:rsidRDefault="00D92647" w:rsidP="001F70D3">
      <w:pPr>
        <w:pStyle w:val="BodyText"/>
        <w:spacing w:line="247" w:lineRule="auto"/>
        <w:ind w:left="0"/>
        <w:rPr>
          <w:w w:val="105"/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Sterilan, bijel</w:t>
      </w:r>
      <w:r w:rsidR="006441AF" w:rsidRPr="001F70D3">
        <w:rPr>
          <w:w w:val="105"/>
          <w:sz w:val="22"/>
          <w:szCs w:val="22"/>
          <w:lang w:val="sr-Latn-RS"/>
        </w:rPr>
        <w:t>i</w:t>
      </w:r>
      <w:r w:rsidRPr="001F70D3">
        <w:rPr>
          <w:w w:val="105"/>
          <w:sz w:val="22"/>
          <w:szCs w:val="22"/>
          <w:lang w:val="sr-Latn-RS"/>
        </w:rPr>
        <w:t xml:space="preserve"> ili skoro bijel</w:t>
      </w:r>
      <w:r w:rsidR="006441AF" w:rsidRPr="001F70D3">
        <w:rPr>
          <w:w w:val="105"/>
          <w:sz w:val="22"/>
          <w:szCs w:val="22"/>
          <w:lang w:val="sr-Latn-RS"/>
        </w:rPr>
        <w:t>i</w:t>
      </w:r>
      <w:r w:rsidRPr="001F70D3">
        <w:rPr>
          <w:w w:val="105"/>
          <w:sz w:val="22"/>
          <w:szCs w:val="22"/>
          <w:lang w:val="sr-Latn-RS"/>
        </w:rPr>
        <w:t xml:space="preserve"> prašak.</w:t>
      </w:r>
    </w:p>
    <w:p w14:paraId="1D163D54" w14:textId="0107AD9A" w:rsidR="00115334" w:rsidRPr="001F70D3" w:rsidRDefault="00115334" w:rsidP="002A3D73">
      <w:pPr>
        <w:pStyle w:val="BodyText"/>
        <w:spacing w:before="9"/>
        <w:ind w:left="0"/>
        <w:jc w:val="both"/>
        <w:rPr>
          <w:sz w:val="22"/>
          <w:szCs w:val="22"/>
          <w:lang w:val="sr-Latn-RS"/>
        </w:rPr>
      </w:pPr>
    </w:p>
    <w:p w14:paraId="1E9BA37F" w14:textId="77777777" w:rsidR="0080245A" w:rsidRPr="001F70D3" w:rsidRDefault="0080245A" w:rsidP="002A3D73">
      <w:pPr>
        <w:pStyle w:val="BodyText"/>
        <w:spacing w:before="9"/>
        <w:ind w:left="0"/>
        <w:jc w:val="both"/>
        <w:rPr>
          <w:sz w:val="22"/>
          <w:szCs w:val="22"/>
          <w:lang w:val="sr-Latn-RS"/>
        </w:rPr>
      </w:pPr>
    </w:p>
    <w:p w14:paraId="793B8173" w14:textId="77777777" w:rsidR="00115334" w:rsidRPr="001F70D3" w:rsidRDefault="00D92647" w:rsidP="00A37F16">
      <w:pPr>
        <w:pStyle w:val="Heading1"/>
        <w:numPr>
          <w:ilvl w:val="0"/>
          <w:numId w:val="5"/>
        </w:numPr>
        <w:ind w:left="0" w:hanging="508"/>
        <w:jc w:val="both"/>
        <w:rPr>
          <w:sz w:val="22"/>
          <w:szCs w:val="22"/>
          <w:lang w:val="sr-Latn-RS"/>
        </w:rPr>
      </w:pPr>
      <w:r w:rsidRPr="001F70D3">
        <w:rPr>
          <w:sz w:val="22"/>
          <w:szCs w:val="22"/>
          <w:lang w:val="sr-Latn-RS"/>
        </w:rPr>
        <w:t>KLINIČKI</w:t>
      </w:r>
      <w:r w:rsidRPr="001F70D3">
        <w:rPr>
          <w:spacing w:val="29"/>
          <w:sz w:val="22"/>
          <w:szCs w:val="22"/>
          <w:lang w:val="sr-Latn-RS"/>
        </w:rPr>
        <w:t xml:space="preserve"> </w:t>
      </w:r>
      <w:r w:rsidRPr="001F70D3">
        <w:rPr>
          <w:spacing w:val="-2"/>
          <w:sz w:val="22"/>
          <w:szCs w:val="22"/>
          <w:lang w:val="sr-Latn-RS"/>
        </w:rPr>
        <w:t>PODACI</w:t>
      </w:r>
    </w:p>
    <w:p w14:paraId="7AE212FB" w14:textId="77777777" w:rsidR="00115334" w:rsidRPr="001F70D3" w:rsidRDefault="00115334" w:rsidP="002A3D73">
      <w:pPr>
        <w:pStyle w:val="BodyText"/>
        <w:spacing w:before="6"/>
        <w:ind w:left="0"/>
        <w:jc w:val="both"/>
        <w:rPr>
          <w:b/>
          <w:sz w:val="22"/>
          <w:szCs w:val="22"/>
          <w:lang w:val="sr-Latn-RS"/>
        </w:rPr>
      </w:pPr>
    </w:p>
    <w:p w14:paraId="4DFF3147" w14:textId="77777777" w:rsidR="00115334" w:rsidRPr="001F70D3" w:rsidRDefault="00D92647" w:rsidP="00A37F16">
      <w:pPr>
        <w:pStyle w:val="Heading2"/>
        <w:numPr>
          <w:ilvl w:val="1"/>
          <w:numId w:val="5"/>
        </w:numPr>
        <w:ind w:left="0" w:hanging="508"/>
        <w:jc w:val="both"/>
        <w:rPr>
          <w:sz w:val="22"/>
          <w:szCs w:val="22"/>
          <w:lang w:val="sr-Latn-RS"/>
        </w:rPr>
      </w:pPr>
      <w:r w:rsidRPr="001F70D3">
        <w:rPr>
          <w:sz w:val="22"/>
          <w:szCs w:val="22"/>
          <w:lang w:val="sr-Latn-RS"/>
        </w:rPr>
        <w:t>Terapijske</w:t>
      </w:r>
      <w:r w:rsidRPr="001F70D3">
        <w:rPr>
          <w:spacing w:val="25"/>
          <w:sz w:val="22"/>
          <w:szCs w:val="22"/>
          <w:lang w:val="sr-Latn-RS"/>
        </w:rPr>
        <w:t xml:space="preserve"> </w:t>
      </w:r>
      <w:r w:rsidRPr="001F70D3">
        <w:rPr>
          <w:spacing w:val="-2"/>
          <w:sz w:val="22"/>
          <w:szCs w:val="22"/>
          <w:lang w:val="sr-Latn-RS"/>
        </w:rPr>
        <w:t>indikacije</w:t>
      </w:r>
    </w:p>
    <w:p w14:paraId="521241A4" w14:textId="72F693C0" w:rsidR="00115334" w:rsidRPr="001F70D3" w:rsidRDefault="002E7D60" w:rsidP="001F70D3">
      <w:pPr>
        <w:pStyle w:val="BodyText"/>
        <w:spacing w:before="120"/>
        <w:ind w:left="0"/>
        <w:rPr>
          <w:sz w:val="22"/>
          <w:szCs w:val="22"/>
          <w:lang w:val="sr-Latn-RS"/>
        </w:rPr>
      </w:pPr>
      <w:r w:rsidRPr="001F70D3">
        <w:rPr>
          <w:spacing w:val="-2"/>
          <w:w w:val="105"/>
          <w:sz w:val="22"/>
          <w:szCs w:val="22"/>
          <w:lang w:val="sr-Latn-RS"/>
        </w:rPr>
        <w:t xml:space="preserve">Lijek </w:t>
      </w:r>
      <w:r w:rsidR="00D92647" w:rsidRPr="001F70D3">
        <w:rPr>
          <w:spacing w:val="-2"/>
          <w:w w:val="105"/>
          <w:sz w:val="22"/>
          <w:szCs w:val="22"/>
          <w:lang w:val="sr-Latn-RS"/>
        </w:rPr>
        <w:t>Betaferon</w:t>
      </w:r>
      <w:r w:rsidR="00D92647" w:rsidRPr="001F70D3">
        <w:rPr>
          <w:spacing w:val="-3"/>
          <w:w w:val="105"/>
          <w:sz w:val="22"/>
          <w:szCs w:val="22"/>
          <w:lang w:val="sr-Latn-RS"/>
        </w:rPr>
        <w:t xml:space="preserve"> </w:t>
      </w:r>
      <w:r w:rsidR="00D92647" w:rsidRPr="001F70D3">
        <w:rPr>
          <w:spacing w:val="-2"/>
          <w:w w:val="105"/>
          <w:sz w:val="22"/>
          <w:szCs w:val="22"/>
          <w:lang w:val="sr-Latn-RS"/>
        </w:rPr>
        <w:t>je indikovan za</w:t>
      </w:r>
      <w:r w:rsidR="00D92647" w:rsidRPr="001F70D3">
        <w:rPr>
          <w:spacing w:val="-3"/>
          <w:w w:val="105"/>
          <w:sz w:val="22"/>
          <w:szCs w:val="22"/>
          <w:lang w:val="sr-Latn-RS"/>
        </w:rPr>
        <w:t xml:space="preserve"> </w:t>
      </w:r>
      <w:r w:rsidR="00D92647" w:rsidRPr="001F70D3">
        <w:rPr>
          <w:spacing w:val="-2"/>
          <w:w w:val="105"/>
          <w:sz w:val="22"/>
          <w:szCs w:val="22"/>
          <w:lang w:val="sr-Latn-RS"/>
        </w:rPr>
        <w:t>liječenje</w:t>
      </w:r>
    </w:p>
    <w:p w14:paraId="216D0A0B" w14:textId="4AD427CF" w:rsidR="00115334" w:rsidRPr="001F70D3" w:rsidRDefault="00D92647" w:rsidP="001F70D3">
      <w:pPr>
        <w:pStyle w:val="ListParagraph"/>
        <w:numPr>
          <w:ilvl w:val="2"/>
          <w:numId w:val="5"/>
        </w:numPr>
        <w:spacing w:before="126" w:line="247" w:lineRule="auto"/>
        <w:ind w:left="0"/>
        <w:rPr>
          <w:lang w:val="sr-Latn-RS"/>
        </w:rPr>
      </w:pPr>
      <w:r w:rsidRPr="001F70D3">
        <w:rPr>
          <w:w w:val="105"/>
          <w:lang w:val="sr-Latn-RS"/>
        </w:rPr>
        <w:t>pacijenata</w:t>
      </w:r>
      <w:r w:rsidRPr="001F70D3">
        <w:rPr>
          <w:spacing w:val="-6"/>
          <w:w w:val="105"/>
          <w:lang w:val="sr-Latn-RS"/>
        </w:rPr>
        <w:t xml:space="preserve"> </w:t>
      </w:r>
      <w:r w:rsidRPr="001F70D3">
        <w:rPr>
          <w:w w:val="105"/>
          <w:lang w:val="sr-Latn-RS"/>
        </w:rPr>
        <w:t>sa</w:t>
      </w:r>
      <w:r w:rsidRPr="001F70D3">
        <w:rPr>
          <w:spacing w:val="-9"/>
          <w:w w:val="105"/>
          <w:lang w:val="sr-Latn-RS"/>
        </w:rPr>
        <w:t xml:space="preserve"> </w:t>
      </w:r>
      <w:r w:rsidRPr="001F70D3">
        <w:rPr>
          <w:w w:val="105"/>
          <w:lang w:val="sr-Latn-RS"/>
        </w:rPr>
        <w:t>samo</w:t>
      </w:r>
      <w:r w:rsidRPr="001F70D3">
        <w:rPr>
          <w:spacing w:val="-8"/>
          <w:w w:val="105"/>
          <w:lang w:val="sr-Latn-RS"/>
        </w:rPr>
        <w:t xml:space="preserve"> </w:t>
      </w:r>
      <w:r w:rsidRPr="001F70D3">
        <w:rPr>
          <w:w w:val="105"/>
          <w:lang w:val="sr-Latn-RS"/>
        </w:rPr>
        <w:t>jednim</w:t>
      </w:r>
      <w:r w:rsidRPr="001F70D3">
        <w:rPr>
          <w:spacing w:val="-8"/>
          <w:w w:val="105"/>
          <w:lang w:val="sr-Latn-RS"/>
        </w:rPr>
        <w:t xml:space="preserve"> </w:t>
      </w:r>
      <w:r w:rsidRPr="001F70D3">
        <w:rPr>
          <w:w w:val="105"/>
          <w:lang w:val="sr-Latn-RS"/>
        </w:rPr>
        <w:t>događajem</w:t>
      </w:r>
      <w:r w:rsidRPr="001F70D3">
        <w:rPr>
          <w:spacing w:val="-5"/>
          <w:w w:val="105"/>
          <w:lang w:val="sr-Latn-RS"/>
        </w:rPr>
        <w:t xml:space="preserve"> </w:t>
      </w:r>
      <w:r w:rsidRPr="001F70D3">
        <w:rPr>
          <w:w w:val="105"/>
          <w:lang w:val="sr-Latn-RS"/>
        </w:rPr>
        <w:t>demijelinizacije</w:t>
      </w:r>
      <w:r w:rsidRPr="001F70D3">
        <w:rPr>
          <w:spacing w:val="-9"/>
          <w:w w:val="105"/>
          <w:lang w:val="sr-Latn-RS"/>
        </w:rPr>
        <w:t xml:space="preserve"> </w:t>
      </w:r>
      <w:r w:rsidRPr="001F70D3">
        <w:rPr>
          <w:w w:val="105"/>
          <w:lang w:val="sr-Latn-RS"/>
        </w:rPr>
        <w:t>sa</w:t>
      </w:r>
      <w:r w:rsidRPr="001F70D3">
        <w:rPr>
          <w:spacing w:val="-7"/>
          <w:w w:val="105"/>
          <w:lang w:val="sr-Latn-RS"/>
        </w:rPr>
        <w:t xml:space="preserve"> </w:t>
      </w:r>
      <w:r w:rsidRPr="001F70D3">
        <w:rPr>
          <w:w w:val="105"/>
          <w:lang w:val="sr-Latn-RS"/>
        </w:rPr>
        <w:t>aktivnim</w:t>
      </w:r>
      <w:r w:rsidRPr="001F70D3">
        <w:rPr>
          <w:spacing w:val="-8"/>
          <w:w w:val="105"/>
          <w:lang w:val="sr-Latn-RS"/>
        </w:rPr>
        <w:t xml:space="preserve"> </w:t>
      </w:r>
      <w:r w:rsidRPr="001F70D3">
        <w:rPr>
          <w:w w:val="105"/>
          <w:lang w:val="sr-Latn-RS"/>
        </w:rPr>
        <w:t>zapal</w:t>
      </w:r>
      <w:r w:rsidR="006D58D2" w:rsidRPr="001F70D3">
        <w:rPr>
          <w:w w:val="105"/>
          <w:lang w:val="sr-Latn-RS"/>
        </w:rPr>
        <w:t>j</w:t>
      </w:r>
      <w:r w:rsidRPr="001F70D3">
        <w:rPr>
          <w:w w:val="105"/>
          <w:lang w:val="sr-Latn-RS"/>
        </w:rPr>
        <w:t>enskim</w:t>
      </w:r>
      <w:r w:rsidRPr="001F70D3">
        <w:rPr>
          <w:spacing w:val="-9"/>
          <w:w w:val="105"/>
          <w:lang w:val="sr-Latn-RS"/>
        </w:rPr>
        <w:t xml:space="preserve"> </w:t>
      </w:r>
      <w:r w:rsidRPr="001F70D3">
        <w:rPr>
          <w:w w:val="105"/>
          <w:lang w:val="sr-Latn-RS"/>
        </w:rPr>
        <w:t>procesom,</w:t>
      </w:r>
      <w:r w:rsidRPr="001F70D3">
        <w:rPr>
          <w:spacing w:val="-8"/>
          <w:w w:val="105"/>
          <w:lang w:val="sr-Latn-RS"/>
        </w:rPr>
        <w:t xml:space="preserve"> </w:t>
      </w:r>
      <w:r w:rsidRPr="001F70D3">
        <w:rPr>
          <w:w w:val="105"/>
          <w:lang w:val="sr-Latn-RS"/>
        </w:rPr>
        <w:t>ako</w:t>
      </w:r>
      <w:r w:rsidRPr="001F70D3">
        <w:rPr>
          <w:spacing w:val="-9"/>
          <w:w w:val="105"/>
          <w:lang w:val="sr-Latn-RS"/>
        </w:rPr>
        <w:t xml:space="preserve"> </w:t>
      </w:r>
      <w:r w:rsidRPr="001F70D3">
        <w:rPr>
          <w:w w:val="105"/>
          <w:lang w:val="sr-Latn-RS"/>
        </w:rPr>
        <w:t>je on dovoljno ozbiljan da opravdava liječenje intravenskim kortikosteroidima, ako su isključene alternativne dijagnoze i ako je ustanovljeno da postoji visok rizik za razvoj klinički definitivne multiple skleroze (vidjeti dio 5.1).</w:t>
      </w:r>
    </w:p>
    <w:p w14:paraId="766DA195" w14:textId="346D6ABA" w:rsidR="006D58D2" w:rsidRPr="001F70D3" w:rsidRDefault="00D92647" w:rsidP="001F70D3">
      <w:pPr>
        <w:pStyle w:val="ListParagraph"/>
        <w:spacing w:before="117" w:line="247" w:lineRule="auto"/>
        <w:ind w:left="0" w:firstLine="0"/>
        <w:rPr>
          <w:lang w:val="sr-Latn-RS"/>
        </w:rPr>
      </w:pPr>
      <w:r w:rsidRPr="001F70D3">
        <w:rPr>
          <w:w w:val="105"/>
          <w:lang w:val="sr-Latn-RS"/>
        </w:rPr>
        <w:t>pacijenata sa relapsirajućom remitentnom multiplom sklerozom i dva ili više relapsa tokom posljednje dvije godine</w:t>
      </w:r>
      <w:r w:rsidR="006D58D2" w:rsidRPr="001F70D3">
        <w:rPr>
          <w:w w:val="105"/>
          <w:lang w:val="sr-Latn-RS"/>
        </w:rPr>
        <w:t>.</w:t>
      </w:r>
    </w:p>
    <w:p w14:paraId="4A97A86F" w14:textId="55D73D1E" w:rsidR="00115334" w:rsidRPr="001F70D3" w:rsidRDefault="00D92647" w:rsidP="001F70D3">
      <w:pPr>
        <w:pStyle w:val="ListParagraph"/>
        <w:numPr>
          <w:ilvl w:val="2"/>
          <w:numId w:val="5"/>
        </w:numPr>
        <w:spacing w:before="117" w:line="247" w:lineRule="auto"/>
        <w:ind w:left="0"/>
        <w:rPr>
          <w:lang w:val="sr-Latn-RS"/>
        </w:rPr>
      </w:pPr>
      <w:r w:rsidRPr="001F70D3">
        <w:rPr>
          <w:w w:val="105"/>
          <w:lang w:val="sr-Latn-RS"/>
        </w:rPr>
        <w:t>pacijenata</w:t>
      </w:r>
      <w:r w:rsidRPr="001F70D3">
        <w:rPr>
          <w:spacing w:val="-14"/>
          <w:w w:val="105"/>
          <w:lang w:val="sr-Latn-RS"/>
        </w:rPr>
        <w:t xml:space="preserve"> </w:t>
      </w:r>
      <w:r w:rsidRPr="001F70D3">
        <w:rPr>
          <w:w w:val="105"/>
          <w:lang w:val="sr-Latn-RS"/>
        </w:rPr>
        <w:t>sa</w:t>
      </w:r>
      <w:r w:rsidRPr="001F70D3">
        <w:rPr>
          <w:spacing w:val="-13"/>
          <w:w w:val="105"/>
          <w:lang w:val="sr-Latn-RS"/>
        </w:rPr>
        <w:t xml:space="preserve"> </w:t>
      </w:r>
      <w:r w:rsidRPr="001F70D3">
        <w:rPr>
          <w:w w:val="105"/>
          <w:lang w:val="sr-Latn-RS"/>
        </w:rPr>
        <w:t>sekundarnom</w:t>
      </w:r>
      <w:r w:rsidRPr="001F70D3">
        <w:rPr>
          <w:spacing w:val="-13"/>
          <w:w w:val="105"/>
          <w:lang w:val="sr-Latn-RS"/>
        </w:rPr>
        <w:t xml:space="preserve"> </w:t>
      </w:r>
      <w:r w:rsidRPr="001F70D3">
        <w:rPr>
          <w:w w:val="105"/>
          <w:lang w:val="sr-Latn-RS"/>
        </w:rPr>
        <w:t>progresivnom</w:t>
      </w:r>
      <w:r w:rsidRPr="001F70D3">
        <w:rPr>
          <w:spacing w:val="-13"/>
          <w:w w:val="105"/>
          <w:lang w:val="sr-Latn-RS"/>
        </w:rPr>
        <w:t xml:space="preserve"> </w:t>
      </w:r>
      <w:r w:rsidRPr="001F70D3">
        <w:rPr>
          <w:w w:val="105"/>
          <w:lang w:val="sr-Latn-RS"/>
        </w:rPr>
        <w:t>multiplom</w:t>
      </w:r>
      <w:r w:rsidRPr="001F70D3">
        <w:rPr>
          <w:spacing w:val="-13"/>
          <w:w w:val="105"/>
          <w:lang w:val="sr-Latn-RS"/>
        </w:rPr>
        <w:t xml:space="preserve"> </w:t>
      </w:r>
      <w:r w:rsidRPr="001F70D3">
        <w:rPr>
          <w:w w:val="105"/>
          <w:lang w:val="sr-Latn-RS"/>
        </w:rPr>
        <w:t>sklerozom</w:t>
      </w:r>
      <w:r w:rsidRPr="001F70D3">
        <w:rPr>
          <w:spacing w:val="-13"/>
          <w:w w:val="105"/>
          <w:lang w:val="sr-Latn-RS"/>
        </w:rPr>
        <w:t xml:space="preserve"> </w:t>
      </w:r>
      <w:r w:rsidRPr="001F70D3">
        <w:rPr>
          <w:w w:val="105"/>
          <w:lang w:val="sr-Latn-RS"/>
        </w:rPr>
        <w:t>sa</w:t>
      </w:r>
      <w:r w:rsidRPr="001F70D3">
        <w:rPr>
          <w:spacing w:val="-13"/>
          <w:w w:val="105"/>
          <w:lang w:val="sr-Latn-RS"/>
        </w:rPr>
        <w:t xml:space="preserve"> </w:t>
      </w:r>
      <w:r w:rsidRPr="001F70D3">
        <w:rPr>
          <w:w w:val="105"/>
          <w:lang w:val="sr-Latn-RS"/>
        </w:rPr>
        <w:t>aktivnim</w:t>
      </w:r>
      <w:r w:rsidRPr="001F70D3">
        <w:rPr>
          <w:spacing w:val="-13"/>
          <w:w w:val="105"/>
          <w:lang w:val="sr-Latn-RS"/>
        </w:rPr>
        <w:t xml:space="preserve"> </w:t>
      </w:r>
      <w:r w:rsidRPr="001F70D3">
        <w:rPr>
          <w:w w:val="105"/>
          <w:lang w:val="sr-Latn-RS"/>
        </w:rPr>
        <w:t>obol</w:t>
      </w:r>
      <w:r w:rsidR="000E7E57" w:rsidRPr="001F70D3">
        <w:rPr>
          <w:w w:val="105"/>
          <w:lang w:val="sr-Latn-RS"/>
        </w:rPr>
        <w:t>j</w:t>
      </w:r>
      <w:r w:rsidRPr="001F70D3">
        <w:rPr>
          <w:w w:val="105"/>
          <w:lang w:val="sr-Latn-RS"/>
        </w:rPr>
        <w:t>enjem,</w:t>
      </w:r>
      <w:r w:rsidRPr="001F70D3">
        <w:rPr>
          <w:spacing w:val="-14"/>
          <w:w w:val="105"/>
          <w:lang w:val="sr-Latn-RS"/>
        </w:rPr>
        <w:t xml:space="preserve"> </w:t>
      </w:r>
      <w:r w:rsidRPr="001F70D3">
        <w:rPr>
          <w:w w:val="105"/>
          <w:lang w:val="sr-Latn-RS"/>
        </w:rPr>
        <w:t>čiji</w:t>
      </w:r>
      <w:r w:rsidRPr="001F70D3">
        <w:rPr>
          <w:spacing w:val="-13"/>
          <w:w w:val="105"/>
          <w:lang w:val="sr-Latn-RS"/>
        </w:rPr>
        <w:t xml:space="preserve"> </w:t>
      </w:r>
      <w:r w:rsidRPr="001F70D3">
        <w:rPr>
          <w:w w:val="105"/>
          <w:lang w:val="sr-Latn-RS"/>
        </w:rPr>
        <w:t>su</w:t>
      </w:r>
      <w:r w:rsidRPr="001F70D3">
        <w:rPr>
          <w:spacing w:val="-13"/>
          <w:w w:val="105"/>
          <w:lang w:val="sr-Latn-RS"/>
        </w:rPr>
        <w:t xml:space="preserve"> </w:t>
      </w:r>
      <w:r w:rsidRPr="001F70D3">
        <w:rPr>
          <w:w w:val="105"/>
          <w:lang w:val="sr-Latn-RS"/>
        </w:rPr>
        <w:t xml:space="preserve">dokaz </w:t>
      </w:r>
      <w:r w:rsidRPr="001F70D3">
        <w:rPr>
          <w:spacing w:val="-2"/>
          <w:w w:val="105"/>
          <w:lang w:val="sr-Latn-RS"/>
        </w:rPr>
        <w:t>relapsi.</w:t>
      </w:r>
    </w:p>
    <w:p w14:paraId="372576AD" w14:textId="77777777" w:rsidR="00115334" w:rsidRPr="001F70D3" w:rsidRDefault="00115334" w:rsidP="002A3D73">
      <w:pPr>
        <w:pStyle w:val="BodyText"/>
        <w:spacing w:before="7"/>
        <w:ind w:left="0"/>
        <w:jc w:val="both"/>
        <w:rPr>
          <w:sz w:val="22"/>
          <w:szCs w:val="22"/>
          <w:lang w:val="sr-Latn-RS"/>
        </w:rPr>
      </w:pPr>
    </w:p>
    <w:p w14:paraId="3346A836" w14:textId="77777777" w:rsidR="00115334" w:rsidRPr="001F70D3" w:rsidRDefault="00D92647" w:rsidP="00A37F16">
      <w:pPr>
        <w:pStyle w:val="Heading2"/>
        <w:numPr>
          <w:ilvl w:val="1"/>
          <w:numId w:val="5"/>
        </w:numPr>
        <w:ind w:left="0" w:hanging="508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Doziranje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način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primjene</w:t>
      </w:r>
    </w:p>
    <w:p w14:paraId="74EE881F" w14:textId="77777777" w:rsidR="0080245A" w:rsidRPr="001F70D3" w:rsidRDefault="00D92647" w:rsidP="001F70D3">
      <w:pPr>
        <w:pStyle w:val="BodyText"/>
        <w:spacing w:before="120"/>
        <w:ind w:left="0"/>
        <w:rPr>
          <w:w w:val="105"/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Terapija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lijekom</w:t>
      </w:r>
      <w:r w:rsidRPr="001F70D3">
        <w:rPr>
          <w:spacing w:val="-8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Betaferon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treba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početi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pod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nadzorom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ljekara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koji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ima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iskustva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u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liječenju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ove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 xml:space="preserve">bolesti. </w:t>
      </w:r>
    </w:p>
    <w:p w14:paraId="38AFDF88" w14:textId="7C2D67A8" w:rsidR="00115334" w:rsidRPr="001F70D3" w:rsidRDefault="00D92647" w:rsidP="001F70D3">
      <w:pPr>
        <w:pStyle w:val="BodyText"/>
        <w:spacing w:before="120" w:line="482" w:lineRule="auto"/>
        <w:ind w:left="0"/>
        <w:rPr>
          <w:sz w:val="22"/>
          <w:szCs w:val="22"/>
          <w:lang w:val="sr-Latn-RS"/>
        </w:rPr>
      </w:pPr>
      <w:r w:rsidRPr="001F70D3">
        <w:rPr>
          <w:spacing w:val="-2"/>
          <w:w w:val="105"/>
          <w:sz w:val="22"/>
          <w:szCs w:val="22"/>
          <w:u w:val="single"/>
          <w:lang w:val="sr-Latn-RS"/>
        </w:rPr>
        <w:t>Doziranje</w:t>
      </w:r>
    </w:p>
    <w:p w14:paraId="4E1F3BEC" w14:textId="77777777" w:rsidR="00115334" w:rsidRPr="001F70D3" w:rsidRDefault="00D92647" w:rsidP="001F70D3">
      <w:pPr>
        <w:spacing w:before="4"/>
        <w:rPr>
          <w:i/>
          <w:lang w:val="sr-Latn-RS"/>
        </w:rPr>
      </w:pPr>
      <w:r w:rsidRPr="001F70D3">
        <w:rPr>
          <w:i/>
          <w:spacing w:val="-2"/>
          <w:w w:val="105"/>
          <w:lang w:val="sr-Latn-RS"/>
        </w:rPr>
        <w:t>Odrasli</w:t>
      </w:r>
    </w:p>
    <w:p w14:paraId="1F4AAC92" w14:textId="77777777" w:rsidR="00115334" w:rsidRPr="001F70D3" w:rsidRDefault="00D92647" w:rsidP="001F70D3">
      <w:pPr>
        <w:pStyle w:val="BodyText"/>
        <w:spacing w:before="121" w:line="249" w:lineRule="auto"/>
        <w:ind w:left="0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Preporučena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doza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lijeka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Betaferon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je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250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mikrograma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(8,0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Mi.j.),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koji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sadrži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1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ml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rekonstituisanog rastvora (vidjeti dio 6.6), koji se daje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kao supkutana injekcija svakog drugog dana.</w:t>
      </w:r>
    </w:p>
    <w:p w14:paraId="0ECB1CBB" w14:textId="77777777" w:rsidR="00115334" w:rsidRPr="001F70D3" w:rsidRDefault="00115334" w:rsidP="001F70D3">
      <w:pPr>
        <w:pStyle w:val="BodyText"/>
        <w:spacing w:before="6"/>
        <w:ind w:left="0"/>
        <w:rPr>
          <w:sz w:val="22"/>
          <w:szCs w:val="22"/>
          <w:lang w:val="sr-Latn-RS"/>
        </w:rPr>
      </w:pPr>
      <w:bookmarkStart w:id="0" w:name="_GoBack"/>
      <w:bookmarkEnd w:id="0"/>
    </w:p>
    <w:p w14:paraId="2119F48C" w14:textId="77777777" w:rsidR="00115334" w:rsidRPr="001F70D3" w:rsidRDefault="00D92647" w:rsidP="001F70D3">
      <w:pPr>
        <w:rPr>
          <w:i/>
          <w:lang w:val="sr-Latn-RS"/>
        </w:rPr>
      </w:pPr>
      <w:r w:rsidRPr="001F70D3">
        <w:rPr>
          <w:i/>
          <w:lang w:val="sr-Latn-RS"/>
        </w:rPr>
        <w:lastRenderedPageBreak/>
        <w:t>Pedijatrijska</w:t>
      </w:r>
      <w:r w:rsidRPr="001F70D3">
        <w:rPr>
          <w:i/>
          <w:spacing w:val="27"/>
          <w:lang w:val="sr-Latn-RS"/>
        </w:rPr>
        <w:t xml:space="preserve"> </w:t>
      </w:r>
      <w:r w:rsidRPr="001F70D3">
        <w:rPr>
          <w:i/>
          <w:spacing w:val="-2"/>
          <w:lang w:val="sr-Latn-RS"/>
        </w:rPr>
        <w:t>populacija</w:t>
      </w:r>
    </w:p>
    <w:p w14:paraId="7BC764B0" w14:textId="77777777" w:rsidR="00115334" w:rsidRPr="001F70D3" w:rsidRDefault="00115334" w:rsidP="001F70D3">
      <w:pPr>
        <w:pStyle w:val="BodyText"/>
        <w:spacing w:before="3"/>
        <w:ind w:left="0"/>
        <w:rPr>
          <w:i/>
          <w:sz w:val="22"/>
          <w:szCs w:val="22"/>
          <w:lang w:val="sr-Latn-RS"/>
        </w:rPr>
      </w:pPr>
    </w:p>
    <w:p w14:paraId="2B6EBF3B" w14:textId="77777777" w:rsidR="00115334" w:rsidRPr="001F70D3" w:rsidRDefault="00D92647" w:rsidP="001F70D3">
      <w:pPr>
        <w:pStyle w:val="BodyText"/>
        <w:ind w:left="0"/>
        <w:rPr>
          <w:sz w:val="22"/>
          <w:szCs w:val="22"/>
          <w:lang w:val="sr-Latn-RS"/>
        </w:rPr>
      </w:pPr>
      <w:r w:rsidRPr="001F70D3">
        <w:rPr>
          <w:spacing w:val="-2"/>
          <w:w w:val="105"/>
          <w:sz w:val="22"/>
          <w:szCs w:val="22"/>
          <w:lang w:val="sr-Latn-RS"/>
        </w:rPr>
        <w:t>Nije</w:t>
      </w:r>
      <w:r w:rsidRPr="001F70D3">
        <w:rPr>
          <w:spacing w:val="-3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bilo formalnih</w:t>
      </w:r>
      <w:r w:rsidRPr="001F70D3">
        <w:rPr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kliničkih</w:t>
      </w:r>
      <w:r w:rsidRPr="001F70D3">
        <w:rPr>
          <w:spacing w:val="-3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ili</w:t>
      </w:r>
      <w:r w:rsidRPr="001F70D3">
        <w:rPr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farmakokinetičkih</w:t>
      </w:r>
      <w:r w:rsidRPr="001F70D3">
        <w:rPr>
          <w:spacing w:val="-4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ispitivanja</w:t>
      </w:r>
      <w:r w:rsidRPr="001F70D3">
        <w:rPr>
          <w:spacing w:val="1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kod djece</w:t>
      </w:r>
      <w:r w:rsidRPr="001F70D3">
        <w:rPr>
          <w:spacing w:val="-4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ili</w:t>
      </w:r>
      <w:r w:rsidRPr="001F70D3">
        <w:rPr>
          <w:spacing w:val="-3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adolescenata.</w:t>
      </w:r>
    </w:p>
    <w:p w14:paraId="52AB07AF" w14:textId="78B7E4D1" w:rsidR="00115334" w:rsidRPr="001F70D3" w:rsidRDefault="00D92647" w:rsidP="001F70D3">
      <w:pPr>
        <w:pStyle w:val="BodyText"/>
        <w:spacing w:before="123" w:line="247" w:lineRule="auto"/>
        <w:ind w:left="0"/>
        <w:rPr>
          <w:w w:val="105"/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Međutim,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ograničeni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objavljeni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podaci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ukazuju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da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je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profil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bezbjednosti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kod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adolescenata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od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12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do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16 godina starosti koji primaju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lijek Betaferon</w:t>
      </w:r>
      <w:r w:rsidRPr="001F70D3">
        <w:rPr>
          <w:spacing w:val="4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250</w:t>
      </w:r>
      <w:r w:rsidRPr="001F70D3">
        <w:rPr>
          <w:spacing w:val="4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 xml:space="preserve">mikrograma </w:t>
      </w:r>
      <w:r w:rsidR="000E7E57" w:rsidRPr="001F70D3">
        <w:rPr>
          <w:spacing w:val="-2"/>
          <w:w w:val="105"/>
          <w:sz w:val="22"/>
          <w:szCs w:val="22"/>
          <w:lang w:val="sr-Latn-RS"/>
        </w:rPr>
        <w:t xml:space="preserve"> </w:t>
      </w:r>
      <w:r w:rsidR="005555E8" w:rsidRPr="001F70D3">
        <w:rPr>
          <w:spacing w:val="-2"/>
          <w:w w:val="105"/>
          <w:sz w:val="22"/>
          <w:szCs w:val="22"/>
          <w:lang w:val="sr-Latn-RS"/>
        </w:rPr>
        <w:t xml:space="preserve">subkutano </w:t>
      </w:r>
      <w:r w:rsidRPr="001F70D3">
        <w:rPr>
          <w:w w:val="105"/>
          <w:sz w:val="22"/>
          <w:szCs w:val="22"/>
          <w:lang w:val="sr-Latn-RS"/>
        </w:rPr>
        <w:t>svakog drugog dana sličan onom kod odraslih.</w:t>
      </w:r>
    </w:p>
    <w:p w14:paraId="0652A8D5" w14:textId="41D2247B" w:rsidR="00115334" w:rsidRPr="001F70D3" w:rsidRDefault="00D92647" w:rsidP="001F70D3">
      <w:pPr>
        <w:pStyle w:val="BodyText"/>
        <w:spacing w:before="115" w:line="247" w:lineRule="auto"/>
        <w:ind w:left="0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Nema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informacija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o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primjeni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="00F30680" w:rsidRPr="001F70D3">
        <w:rPr>
          <w:spacing w:val="-10"/>
          <w:w w:val="105"/>
          <w:sz w:val="22"/>
          <w:szCs w:val="22"/>
          <w:lang w:val="sr-Latn-RS"/>
        </w:rPr>
        <w:t xml:space="preserve">lijeka </w:t>
      </w:r>
      <w:r w:rsidRPr="001F70D3">
        <w:rPr>
          <w:w w:val="105"/>
          <w:sz w:val="22"/>
          <w:szCs w:val="22"/>
          <w:lang w:val="sr-Latn-RS"/>
        </w:rPr>
        <w:t>Betaferon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kod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djece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mlađe</w:t>
      </w:r>
      <w:r w:rsidRPr="001F70D3">
        <w:rPr>
          <w:spacing w:val="-8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od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12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godina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zato</w:t>
      </w:r>
      <w:r w:rsidR="000F6FF7" w:rsidRPr="001F70D3">
        <w:rPr>
          <w:w w:val="105"/>
          <w:sz w:val="22"/>
          <w:szCs w:val="22"/>
          <w:lang w:val="sr-Latn-RS"/>
        </w:rPr>
        <w:t xml:space="preserve"> lijek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Betaferon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ne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treba koristiti u tom uzrastu.</w:t>
      </w:r>
    </w:p>
    <w:p w14:paraId="2C23A834" w14:textId="77777777" w:rsidR="00115334" w:rsidRPr="001F70D3" w:rsidRDefault="00D92647" w:rsidP="001F70D3">
      <w:pPr>
        <w:pStyle w:val="BodyText"/>
        <w:spacing w:before="4"/>
        <w:ind w:left="0"/>
        <w:rPr>
          <w:sz w:val="22"/>
          <w:szCs w:val="22"/>
          <w:lang w:val="sr-Latn-RS"/>
        </w:rPr>
      </w:pPr>
      <w:r w:rsidRPr="001F70D3">
        <w:rPr>
          <w:sz w:val="22"/>
          <w:szCs w:val="22"/>
          <w:lang w:val="sr-Latn-RS"/>
        </w:rPr>
        <w:t>Generalno,</w:t>
      </w:r>
      <w:r w:rsidRPr="001F70D3">
        <w:rPr>
          <w:spacing w:val="12"/>
          <w:sz w:val="22"/>
          <w:szCs w:val="22"/>
          <w:lang w:val="sr-Latn-RS"/>
        </w:rPr>
        <w:t xml:space="preserve"> </w:t>
      </w:r>
      <w:r w:rsidRPr="001F70D3">
        <w:rPr>
          <w:sz w:val="22"/>
          <w:szCs w:val="22"/>
          <w:lang w:val="sr-Latn-RS"/>
        </w:rPr>
        <w:t>na</w:t>
      </w:r>
      <w:r w:rsidRPr="001F70D3">
        <w:rPr>
          <w:spacing w:val="17"/>
          <w:sz w:val="22"/>
          <w:szCs w:val="22"/>
          <w:lang w:val="sr-Latn-RS"/>
        </w:rPr>
        <w:t xml:space="preserve"> </w:t>
      </w:r>
      <w:r w:rsidRPr="001F70D3">
        <w:rPr>
          <w:sz w:val="22"/>
          <w:szCs w:val="22"/>
          <w:lang w:val="sr-Latn-RS"/>
        </w:rPr>
        <w:t>početku</w:t>
      </w:r>
      <w:r w:rsidRPr="001F70D3">
        <w:rPr>
          <w:spacing w:val="18"/>
          <w:sz w:val="22"/>
          <w:szCs w:val="22"/>
          <w:lang w:val="sr-Latn-RS"/>
        </w:rPr>
        <w:t xml:space="preserve"> </w:t>
      </w:r>
      <w:r w:rsidRPr="001F70D3">
        <w:rPr>
          <w:sz w:val="22"/>
          <w:szCs w:val="22"/>
          <w:lang w:val="sr-Latn-RS"/>
        </w:rPr>
        <w:t>liječenja</w:t>
      </w:r>
      <w:r w:rsidRPr="001F70D3">
        <w:rPr>
          <w:spacing w:val="17"/>
          <w:sz w:val="22"/>
          <w:szCs w:val="22"/>
          <w:lang w:val="sr-Latn-RS"/>
        </w:rPr>
        <w:t xml:space="preserve"> </w:t>
      </w:r>
      <w:r w:rsidRPr="001F70D3">
        <w:rPr>
          <w:sz w:val="22"/>
          <w:szCs w:val="22"/>
          <w:lang w:val="sr-Latn-RS"/>
        </w:rPr>
        <w:t>se</w:t>
      </w:r>
      <w:r w:rsidRPr="001F70D3">
        <w:rPr>
          <w:spacing w:val="15"/>
          <w:sz w:val="22"/>
          <w:szCs w:val="22"/>
          <w:lang w:val="sr-Latn-RS"/>
        </w:rPr>
        <w:t xml:space="preserve"> </w:t>
      </w:r>
      <w:r w:rsidRPr="001F70D3">
        <w:rPr>
          <w:sz w:val="22"/>
          <w:szCs w:val="22"/>
          <w:lang w:val="sr-Latn-RS"/>
        </w:rPr>
        <w:t>preporučuje</w:t>
      </w:r>
      <w:r w:rsidRPr="001F70D3">
        <w:rPr>
          <w:spacing w:val="17"/>
          <w:sz w:val="22"/>
          <w:szCs w:val="22"/>
          <w:lang w:val="sr-Latn-RS"/>
        </w:rPr>
        <w:t xml:space="preserve"> </w:t>
      </w:r>
      <w:r w:rsidRPr="001F70D3">
        <w:rPr>
          <w:sz w:val="22"/>
          <w:szCs w:val="22"/>
          <w:lang w:val="sr-Latn-RS"/>
        </w:rPr>
        <w:t>titracija</w:t>
      </w:r>
      <w:r w:rsidRPr="001F70D3">
        <w:rPr>
          <w:spacing w:val="18"/>
          <w:sz w:val="22"/>
          <w:szCs w:val="22"/>
          <w:lang w:val="sr-Latn-RS"/>
        </w:rPr>
        <w:t xml:space="preserve"> </w:t>
      </w:r>
      <w:r w:rsidRPr="001F70D3">
        <w:rPr>
          <w:spacing w:val="-2"/>
          <w:sz w:val="22"/>
          <w:szCs w:val="22"/>
          <w:lang w:val="sr-Latn-RS"/>
        </w:rPr>
        <w:t>doze.</w:t>
      </w:r>
    </w:p>
    <w:p w14:paraId="555AAFDB" w14:textId="3A2E9522" w:rsidR="00115334" w:rsidRPr="001F70D3" w:rsidRDefault="00D92647" w:rsidP="001F70D3">
      <w:pPr>
        <w:pStyle w:val="BodyText"/>
        <w:spacing w:before="73" w:line="249" w:lineRule="auto"/>
        <w:ind w:left="0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Kod pacijenata treba početi sa 62,5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mikrograma (0,25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 xml:space="preserve">ml) </w:t>
      </w:r>
      <w:r w:rsidR="00F62C70" w:rsidRPr="001F70D3">
        <w:rPr>
          <w:w w:val="105"/>
          <w:sz w:val="22"/>
          <w:szCs w:val="22"/>
          <w:lang w:val="sr-Latn-RS"/>
        </w:rPr>
        <w:t>subkutano</w:t>
      </w:r>
      <w:r w:rsidR="006B7ACA" w:rsidRPr="001F70D3">
        <w:rPr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svakog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drugog dana uz</w:t>
      </w:r>
      <w:r w:rsidR="006B7ACA" w:rsidRPr="001F70D3">
        <w:rPr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="006B7ACA" w:rsidRPr="001F70D3">
        <w:rPr>
          <w:spacing w:val="-1"/>
          <w:w w:val="105"/>
          <w:sz w:val="22"/>
          <w:szCs w:val="22"/>
          <w:lang w:val="sr-Latn-RS"/>
        </w:rPr>
        <w:t xml:space="preserve">postepeno </w:t>
      </w:r>
      <w:r w:rsidRPr="001F70D3">
        <w:rPr>
          <w:w w:val="105"/>
          <w:sz w:val="22"/>
          <w:szCs w:val="22"/>
          <w:lang w:val="sr-Latn-RS"/>
        </w:rPr>
        <w:t>povećanje do doze od 250 mikrograma (1,0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ml) svakog drugog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dana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(vidjeti Tabelu A). Period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titracije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se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može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prilagoditi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ukoliko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se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pojavi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neka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značajna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neželjena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reakcija.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Radi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postizanja adekvatne efikasnosti, treba dostići dozu od 250 mikrograma (1,0 ml) svakog drugog dana.</w:t>
      </w:r>
    </w:p>
    <w:p w14:paraId="1319399B" w14:textId="77777777" w:rsidR="00115334" w:rsidRPr="001F70D3" w:rsidRDefault="00115334" w:rsidP="002A3D73">
      <w:pPr>
        <w:pStyle w:val="BodyText"/>
        <w:spacing w:before="5"/>
        <w:ind w:left="0"/>
        <w:jc w:val="both"/>
        <w:rPr>
          <w:sz w:val="22"/>
          <w:szCs w:val="22"/>
          <w:lang w:val="sr-Latn-RS"/>
        </w:rPr>
      </w:pPr>
    </w:p>
    <w:p w14:paraId="47C9A7ED" w14:textId="368BEF51" w:rsidR="00D92647" w:rsidRPr="001F70D3" w:rsidRDefault="0002412D" w:rsidP="004079AD">
      <w:pPr>
        <w:rPr>
          <w:spacing w:val="-2"/>
          <w:w w:val="105"/>
          <w:lang w:val="sr-Latn-RS"/>
        </w:rPr>
      </w:pPr>
      <w:r w:rsidRPr="001F70D3">
        <w:rPr>
          <w:w w:val="105"/>
          <w:lang w:val="sr-Latn-RS"/>
        </w:rPr>
        <w:t>Tabela</w:t>
      </w:r>
      <w:r w:rsidRPr="001F70D3">
        <w:rPr>
          <w:spacing w:val="-12"/>
          <w:w w:val="105"/>
          <w:lang w:val="sr-Latn-RS"/>
        </w:rPr>
        <w:t xml:space="preserve"> </w:t>
      </w:r>
      <w:r w:rsidRPr="001F70D3">
        <w:rPr>
          <w:w w:val="105"/>
          <w:lang w:val="sr-Latn-RS"/>
        </w:rPr>
        <w:t>A:</w:t>
      </w:r>
      <w:r w:rsidRPr="001F70D3">
        <w:rPr>
          <w:spacing w:val="-12"/>
          <w:w w:val="105"/>
          <w:lang w:val="sr-Latn-RS"/>
        </w:rPr>
        <w:t xml:space="preserve"> </w:t>
      </w:r>
      <w:r w:rsidRPr="001F70D3">
        <w:rPr>
          <w:w w:val="105"/>
          <w:lang w:val="sr-Latn-RS"/>
        </w:rPr>
        <w:t>Raspored</w:t>
      </w:r>
      <w:r w:rsidRPr="001F70D3">
        <w:rPr>
          <w:spacing w:val="-13"/>
          <w:w w:val="105"/>
          <w:lang w:val="sr-Latn-RS"/>
        </w:rPr>
        <w:t xml:space="preserve"> </w:t>
      </w:r>
      <w:r w:rsidRPr="001F70D3">
        <w:rPr>
          <w:w w:val="105"/>
          <w:lang w:val="sr-Latn-RS"/>
        </w:rPr>
        <w:t>za</w:t>
      </w:r>
      <w:r w:rsidRPr="001F70D3">
        <w:rPr>
          <w:spacing w:val="-13"/>
          <w:w w:val="105"/>
          <w:lang w:val="sr-Latn-RS"/>
        </w:rPr>
        <w:t xml:space="preserve"> </w:t>
      </w:r>
      <w:r w:rsidRPr="001F70D3">
        <w:rPr>
          <w:w w:val="105"/>
          <w:lang w:val="sr-Latn-RS"/>
        </w:rPr>
        <w:t>titraciju</w:t>
      </w:r>
      <w:r w:rsidRPr="001F70D3">
        <w:rPr>
          <w:spacing w:val="-12"/>
          <w:w w:val="105"/>
          <w:lang w:val="sr-Latn-RS"/>
        </w:rPr>
        <w:t xml:space="preserve"> </w:t>
      </w:r>
      <w:r w:rsidRPr="001F70D3">
        <w:rPr>
          <w:spacing w:val="-2"/>
          <w:w w:val="105"/>
          <w:lang w:val="sr-Latn-RS"/>
        </w:rPr>
        <w:t>doze*</w:t>
      </w:r>
    </w:p>
    <w:p w14:paraId="6F8BBD1A" w14:textId="77777777" w:rsidR="00D92647" w:rsidRPr="001F70D3" w:rsidRDefault="00D92647" w:rsidP="002A3D73">
      <w:pPr>
        <w:pStyle w:val="BodyText"/>
        <w:spacing w:before="1"/>
        <w:ind w:left="0"/>
        <w:rPr>
          <w:spacing w:val="-2"/>
          <w:w w:val="105"/>
          <w:sz w:val="22"/>
          <w:szCs w:val="22"/>
          <w:lang w:val="sr-Latn-RS"/>
        </w:rPr>
      </w:pPr>
    </w:p>
    <w:p w14:paraId="49C3A901" w14:textId="75A4A137" w:rsidR="00115334" w:rsidRPr="001F70D3" w:rsidRDefault="00D92647" w:rsidP="002A3D73">
      <w:pPr>
        <w:pStyle w:val="BodyText"/>
        <w:spacing w:before="1"/>
        <w:ind w:left="0"/>
        <w:rPr>
          <w:sz w:val="22"/>
          <w:szCs w:val="22"/>
          <w:lang w:val="sr-Latn-RS"/>
        </w:rPr>
      </w:pPr>
      <w:r w:rsidRPr="001F70D3">
        <w:rPr>
          <w:noProof/>
          <w:sz w:val="22"/>
          <w:szCs w:val="22"/>
          <w:lang w:val="en-US"/>
        </w:rPr>
        <mc:AlternateContent>
          <mc:Choice Requires="wps">
            <w:drawing>
              <wp:inline distT="0" distB="0" distL="0" distR="0" wp14:anchorId="17685064" wp14:editId="17E0D516">
                <wp:extent cx="5558155" cy="772795"/>
                <wp:effectExtent l="0" t="0" r="4445" b="8255"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8155" cy="77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07"/>
                              <w:gridCol w:w="2637"/>
                              <w:gridCol w:w="3508"/>
                            </w:tblGrid>
                            <w:tr w:rsidR="001F70D3" w14:paraId="77A8ACA7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260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F9C0456" w14:textId="1EA91DF9" w:rsidR="001F70D3" w:rsidRDefault="001F70D3">
                                  <w:pPr>
                                    <w:pStyle w:val="TableParagraph"/>
                                    <w:spacing w:line="211" w:lineRule="exact"/>
                                    <w:ind w:left="10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0"/>
                                    </w:rPr>
                                    <w:t>Dan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0"/>
                                    </w:rPr>
                                    <w:t>liječenja</w:t>
                                  </w:r>
                                </w:p>
                              </w:tc>
                              <w:tc>
                                <w:tcPr>
                                  <w:tcW w:w="263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F5F5100" w14:textId="77777777" w:rsidR="001F70D3" w:rsidRDefault="001F70D3">
                                  <w:pPr>
                                    <w:pStyle w:val="TableParagraph"/>
                                    <w:spacing w:line="211" w:lineRule="exact"/>
                                    <w:ind w:left="41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20"/>
                                    </w:rPr>
                                    <w:t>Doza</w:t>
                                  </w:r>
                                </w:p>
                              </w:tc>
                              <w:tc>
                                <w:tcPr>
                                  <w:tcW w:w="350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6B34D49" w14:textId="77777777" w:rsidR="001F70D3" w:rsidRDefault="001F70D3">
                                  <w:pPr>
                                    <w:pStyle w:val="TableParagraph"/>
                                    <w:spacing w:line="211" w:lineRule="exact"/>
                                    <w:ind w:left="69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0"/>
                                    </w:rPr>
                                    <w:t>Zapremina</w:t>
                                  </w:r>
                                </w:p>
                              </w:tc>
                            </w:tr>
                            <w:tr w:rsidR="001F70D3" w14:paraId="071D51E5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260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F47948" w14:textId="77777777" w:rsidR="001F70D3" w:rsidRDefault="001F70D3" w:rsidP="00A37F16">
                                  <w:pPr>
                                    <w:pStyle w:val="TableParagraph"/>
                                    <w:spacing w:before="4" w:line="217" w:lineRule="exact"/>
                                    <w:ind w:left="10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1,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3,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63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9DD874F" w14:textId="77777777" w:rsidR="001F70D3" w:rsidRDefault="001F70D3">
                                  <w:pPr>
                                    <w:pStyle w:val="TableParagraph"/>
                                    <w:spacing w:before="4" w:line="217" w:lineRule="exact"/>
                                    <w:ind w:left="4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62,5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mikrograma</w:t>
                                  </w:r>
                                </w:p>
                              </w:tc>
                              <w:tc>
                                <w:tcPr>
                                  <w:tcW w:w="350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29CDED4" w14:textId="77777777" w:rsidR="001F70D3" w:rsidRDefault="001F70D3">
                                  <w:pPr>
                                    <w:pStyle w:val="TableParagraph"/>
                                    <w:spacing w:before="4" w:line="217" w:lineRule="exact"/>
                                    <w:ind w:left="69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0,25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0"/>
                                    </w:rPr>
                                    <w:t>ml</w:t>
                                  </w:r>
                                </w:p>
                              </w:tc>
                            </w:tr>
                            <w:tr w:rsidR="001F70D3" w14:paraId="4B6C54E6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2607" w:type="dxa"/>
                                </w:tcPr>
                                <w:p w14:paraId="0ADB80CE" w14:textId="77777777" w:rsidR="001F70D3" w:rsidRDefault="001F70D3" w:rsidP="00A37F16">
                                  <w:pPr>
                                    <w:pStyle w:val="TableParagraph"/>
                                    <w:spacing w:before="3" w:line="215" w:lineRule="exact"/>
                                    <w:ind w:left="10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7,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9,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637" w:type="dxa"/>
                                </w:tcPr>
                                <w:p w14:paraId="21E924AC" w14:textId="77777777" w:rsidR="001F70D3" w:rsidRDefault="001F70D3">
                                  <w:pPr>
                                    <w:pStyle w:val="TableParagraph"/>
                                    <w:spacing w:before="3" w:line="215" w:lineRule="exact"/>
                                    <w:ind w:left="4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125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mikrograma</w:t>
                                  </w:r>
                                </w:p>
                              </w:tc>
                              <w:tc>
                                <w:tcPr>
                                  <w:tcW w:w="3508" w:type="dxa"/>
                                </w:tcPr>
                                <w:p w14:paraId="0830990E" w14:textId="77777777" w:rsidR="001F70D3" w:rsidRDefault="001F70D3">
                                  <w:pPr>
                                    <w:pStyle w:val="TableParagraph"/>
                                    <w:spacing w:before="3" w:line="215" w:lineRule="exact"/>
                                    <w:ind w:left="69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0,5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0"/>
                                    </w:rPr>
                                    <w:t>ml</w:t>
                                  </w:r>
                                </w:p>
                              </w:tc>
                            </w:tr>
                            <w:tr w:rsidR="001F70D3" w14:paraId="68E2B7E6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2607" w:type="dxa"/>
                                </w:tcPr>
                                <w:p w14:paraId="1601D8D8" w14:textId="77777777" w:rsidR="001F70D3" w:rsidRDefault="001F70D3" w:rsidP="00A37F16">
                                  <w:pPr>
                                    <w:pStyle w:val="TableParagraph"/>
                                    <w:spacing w:before="2" w:line="217" w:lineRule="exact"/>
                                    <w:ind w:left="10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13,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15,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0"/>
                                    </w:rPr>
                                    <w:t xml:space="preserve"> 17</w:t>
                                  </w:r>
                                </w:p>
                              </w:tc>
                              <w:tc>
                                <w:tcPr>
                                  <w:tcW w:w="2637" w:type="dxa"/>
                                </w:tcPr>
                                <w:p w14:paraId="5FE88F6A" w14:textId="77777777" w:rsidR="001F70D3" w:rsidRDefault="001F70D3">
                                  <w:pPr>
                                    <w:pStyle w:val="TableParagraph"/>
                                    <w:spacing w:before="2" w:line="217" w:lineRule="exact"/>
                                    <w:ind w:left="4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187,5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mikrograma</w:t>
                                  </w:r>
                                </w:p>
                              </w:tc>
                              <w:tc>
                                <w:tcPr>
                                  <w:tcW w:w="3508" w:type="dxa"/>
                                </w:tcPr>
                                <w:p w14:paraId="77D2B124" w14:textId="77777777" w:rsidR="001F70D3" w:rsidRDefault="001F70D3">
                                  <w:pPr>
                                    <w:pStyle w:val="TableParagraph"/>
                                    <w:spacing w:before="2" w:line="217" w:lineRule="exact"/>
                                    <w:ind w:left="69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0,75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0"/>
                                    </w:rPr>
                                    <w:t>ml</w:t>
                                  </w:r>
                                </w:p>
                              </w:tc>
                            </w:tr>
                            <w:tr w:rsidR="001F70D3" w14:paraId="1BDA8C90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260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CB5DC47" w14:textId="3646690C" w:rsidR="001F70D3" w:rsidRDefault="001F70D3" w:rsidP="00A37F16">
                                  <w:pPr>
                                    <w:pStyle w:val="TableParagraph"/>
                                    <w:spacing w:before="3" w:line="212" w:lineRule="exact"/>
                                    <w:ind w:left="10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19,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21,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23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i dalje</w:t>
                                  </w:r>
                                </w:p>
                              </w:tc>
                              <w:tc>
                                <w:tcPr>
                                  <w:tcW w:w="26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7D074F2" w14:textId="77777777" w:rsidR="001F70D3" w:rsidRDefault="001F70D3">
                                  <w:pPr>
                                    <w:pStyle w:val="TableParagraph"/>
                                    <w:spacing w:before="3" w:line="212" w:lineRule="exact"/>
                                    <w:ind w:left="4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250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mikrograma</w:t>
                                  </w:r>
                                </w:p>
                              </w:tc>
                              <w:tc>
                                <w:tcPr>
                                  <w:tcW w:w="350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32349FF" w14:textId="77777777" w:rsidR="001F70D3" w:rsidRDefault="001F70D3">
                                  <w:pPr>
                                    <w:pStyle w:val="TableParagraph"/>
                                    <w:spacing w:before="3" w:line="212" w:lineRule="exact"/>
                                    <w:ind w:left="69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1,0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0"/>
                                    </w:rPr>
                                    <w:t>ml</w:t>
                                  </w:r>
                                </w:p>
                              </w:tc>
                            </w:tr>
                          </w:tbl>
                          <w:p w14:paraId="2A4F2A62" w14:textId="77777777" w:rsidR="001F70D3" w:rsidRDefault="001F70D3" w:rsidP="00D92647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7685064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width:437.65pt;height:6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07"/>
                        <w:gridCol w:w="2637"/>
                        <w:gridCol w:w="3508"/>
                      </w:tblGrid>
                      <w:tr w:rsidR="001F70D3" w14:paraId="77A8ACA7" w14:textId="77777777">
                        <w:trPr>
                          <w:trHeight w:val="236"/>
                        </w:trPr>
                        <w:tc>
                          <w:tcPr>
                            <w:tcW w:w="260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F9C0456" w14:textId="1EA91DF9" w:rsidR="001F70D3" w:rsidRDefault="001F70D3">
                            <w:pPr>
                              <w:pStyle w:val="TableParagraph"/>
                              <w:spacing w:line="211" w:lineRule="exact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Dan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liječenja</w:t>
                            </w:r>
                          </w:p>
                        </w:tc>
                        <w:tc>
                          <w:tcPr>
                            <w:tcW w:w="263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4F5F5100" w14:textId="77777777" w:rsidR="001F70D3" w:rsidRDefault="001F70D3">
                            <w:pPr>
                              <w:pStyle w:val="TableParagraph"/>
                              <w:spacing w:line="211" w:lineRule="exact"/>
                              <w:ind w:left="41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20"/>
                              </w:rPr>
                              <w:t>Doza</w:t>
                            </w:r>
                          </w:p>
                        </w:tc>
                        <w:tc>
                          <w:tcPr>
                            <w:tcW w:w="350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6B34D49" w14:textId="77777777" w:rsidR="001F70D3" w:rsidRDefault="001F70D3">
                            <w:pPr>
                              <w:pStyle w:val="TableParagraph"/>
                              <w:spacing w:line="211" w:lineRule="exact"/>
                              <w:ind w:left="69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Zapremina</w:t>
                            </w:r>
                          </w:p>
                        </w:tc>
                      </w:tr>
                      <w:tr w:rsidR="001F70D3" w14:paraId="071D51E5" w14:textId="77777777">
                        <w:trPr>
                          <w:trHeight w:val="240"/>
                        </w:trPr>
                        <w:tc>
                          <w:tcPr>
                            <w:tcW w:w="2607" w:type="dxa"/>
                            <w:tcBorders>
                              <w:top w:val="single" w:sz="4" w:space="0" w:color="000000"/>
                            </w:tcBorders>
                          </w:tcPr>
                          <w:p w14:paraId="1CF47948" w14:textId="77777777" w:rsidR="001F70D3" w:rsidRDefault="001F70D3" w:rsidP="00A37F16">
                            <w:pPr>
                              <w:pStyle w:val="TableParagraph"/>
                              <w:spacing w:before="4" w:line="217" w:lineRule="exact"/>
                              <w:ind w:left="10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1,</w:t>
                            </w:r>
                            <w:r>
                              <w:rPr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3,</w:t>
                            </w:r>
                            <w:r>
                              <w:rPr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637" w:type="dxa"/>
                            <w:tcBorders>
                              <w:top w:val="single" w:sz="4" w:space="0" w:color="000000"/>
                            </w:tcBorders>
                          </w:tcPr>
                          <w:p w14:paraId="69DD874F" w14:textId="77777777" w:rsidR="001F70D3" w:rsidRDefault="001F70D3">
                            <w:pPr>
                              <w:pStyle w:val="TableParagraph"/>
                              <w:spacing w:before="4" w:line="217" w:lineRule="exact"/>
                              <w:ind w:left="41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62,5</w:t>
                            </w:r>
                            <w:r>
                              <w:rPr>
                                <w:spacing w:val="-1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mikrograma</w:t>
                            </w:r>
                          </w:p>
                        </w:tc>
                        <w:tc>
                          <w:tcPr>
                            <w:tcW w:w="3508" w:type="dxa"/>
                            <w:tcBorders>
                              <w:top w:val="single" w:sz="4" w:space="0" w:color="000000"/>
                            </w:tcBorders>
                          </w:tcPr>
                          <w:p w14:paraId="729CDED4" w14:textId="77777777" w:rsidR="001F70D3" w:rsidRDefault="001F70D3">
                            <w:pPr>
                              <w:pStyle w:val="TableParagraph"/>
                              <w:spacing w:before="4" w:line="217" w:lineRule="exact"/>
                              <w:ind w:left="693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0,25</w:t>
                            </w:r>
                            <w:r>
                              <w:rPr>
                                <w:spacing w:val="-8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20"/>
                              </w:rPr>
                              <w:t>ml</w:t>
                            </w:r>
                          </w:p>
                        </w:tc>
                      </w:tr>
                      <w:tr w:rsidR="001F70D3" w14:paraId="4B6C54E6" w14:textId="77777777">
                        <w:trPr>
                          <w:trHeight w:val="238"/>
                        </w:trPr>
                        <w:tc>
                          <w:tcPr>
                            <w:tcW w:w="2607" w:type="dxa"/>
                          </w:tcPr>
                          <w:p w14:paraId="0ADB80CE" w14:textId="77777777" w:rsidR="001F70D3" w:rsidRDefault="001F70D3" w:rsidP="00A37F16">
                            <w:pPr>
                              <w:pStyle w:val="TableParagraph"/>
                              <w:spacing w:before="3" w:line="215" w:lineRule="exact"/>
                              <w:ind w:left="10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7,</w:t>
                            </w:r>
                            <w:r>
                              <w:rPr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9,</w:t>
                            </w:r>
                            <w:r>
                              <w:rPr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637" w:type="dxa"/>
                          </w:tcPr>
                          <w:p w14:paraId="21E924AC" w14:textId="77777777" w:rsidR="001F70D3" w:rsidRDefault="001F70D3">
                            <w:pPr>
                              <w:pStyle w:val="TableParagraph"/>
                              <w:spacing w:before="3" w:line="215" w:lineRule="exact"/>
                              <w:ind w:left="41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125</w:t>
                            </w:r>
                            <w:r>
                              <w:rPr>
                                <w:spacing w:val="-9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mikrograma</w:t>
                            </w:r>
                          </w:p>
                        </w:tc>
                        <w:tc>
                          <w:tcPr>
                            <w:tcW w:w="3508" w:type="dxa"/>
                          </w:tcPr>
                          <w:p w14:paraId="0830990E" w14:textId="77777777" w:rsidR="001F70D3" w:rsidRDefault="001F70D3">
                            <w:pPr>
                              <w:pStyle w:val="TableParagraph"/>
                              <w:spacing w:before="3" w:line="215" w:lineRule="exact"/>
                              <w:ind w:left="693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0,5</w:t>
                            </w:r>
                            <w:r>
                              <w:rPr>
                                <w:spacing w:val="-8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20"/>
                              </w:rPr>
                              <w:t>ml</w:t>
                            </w:r>
                          </w:p>
                        </w:tc>
                      </w:tr>
                      <w:tr w:rsidR="001F70D3" w14:paraId="68E2B7E6" w14:textId="77777777">
                        <w:trPr>
                          <w:trHeight w:val="238"/>
                        </w:trPr>
                        <w:tc>
                          <w:tcPr>
                            <w:tcW w:w="2607" w:type="dxa"/>
                          </w:tcPr>
                          <w:p w14:paraId="1601D8D8" w14:textId="77777777" w:rsidR="001F70D3" w:rsidRDefault="001F70D3" w:rsidP="00A37F16">
                            <w:pPr>
                              <w:pStyle w:val="TableParagraph"/>
                              <w:spacing w:before="2" w:line="217" w:lineRule="exact"/>
                              <w:ind w:left="10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13,</w:t>
                            </w:r>
                            <w:r>
                              <w:rPr>
                                <w:spacing w:val="-8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15,</w:t>
                            </w:r>
                            <w:r>
                              <w:rPr>
                                <w:spacing w:val="-5"/>
                                <w:w w:val="105"/>
                                <w:sz w:val="20"/>
                              </w:rPr>
                              <w:t xml:space="preserve"> 17</w:t>
                            </w:r>
                          </w:p>
                        </w:tc>
                        <w:tc>
                          <w:tcPr>
                            <w:tcW w:w="2637" w:type="dxa"/>
                          </w:tcPr>
                          <w:p w14:paraId="5FE88F6A" w14:textId="77777777" w:rsidR="001F70D3" w:rsidRDefault="001F70D3">
                            <w:pPr>
                              <w:pStyle w:val="TableParagraph"/>
                              <w:spacing w:before="2" w:line="217" w:lineRule="exact"/>
                              <w:ind w:left="41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187,5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mikrograma</w:t>
                            </w:r>
                          </w:p>
                        </w:tc>
                        <w:tc>
                          <w:tcPr>
                            <w:tcW w:w="3508" w:type="dxa"/>
                          </w:tcPr>
                          <w:p w14:paraId="77D2B124" w14:textId="77777777" w:rsidR="001F70D3" w:rsidRDefault="001F70D3">
                            <w:pPr>
                              <w:pStyle w:val="TableParagraph"/>
                              <w:spacing w:before="2" w:line="217" w:lineRule="exact"/>
                              <w:ind w:left="693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0,75</w:t>
                            </w:r>
                            <w:r>
                              <w:rPr>
                                <w:spacing w:val="-8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20"/>
                              </w:rPr>
                              <w:t>ml</w:t>
                            </w:r>
                          </w:p>
                        </w:tc>
                      </w:tr>
                      <w:tr w:rsidR="001F70D3" w14:paraId="1BDA8C90" w14:textId="77777777">
                        <w:trPr>
                          <w:trHeight w:val="235"/>
                        </w:trPr>
                        <w:tc>
                          <w:tcPr>
                            <w:tcW w:w="2607" w:type="dxa"/>
                            <w:tcBorders>
                              <w:bottom w:val="single" w:sz="4" w:space="0" w:color="000000"/>
                            </w:tcBorders>
                          </w:tcPr>
                          <w:p w14:paraId="5CB5DC47" w14:textId="3646690C" w:rsidR="001F70D3" w:rsidRDefault="001F70D3" w:rsidP="00A37F16">
                            <w:pPr>
                              <w:pStyle w:val="TableParagraph"/>
                              <w:spacing w:before="3" w:line="212" w:lineRule="exact"/>
                              <w:ind w:left="10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19,</w:t>
                            </w:r>
                            <w:r>
                              <w:rPr>
                                <w:spacing w:val="-9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21,</w:t>
                            </w:r>
                            <w:r>
                              <w:rPr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23</w:t>
                            </w:r>
                            <w:r>
                              <w:rPr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i dalje</w:t>
                            </w:r>
                          </w:p>
                        </w:tc>
                        <w:tc>
                          <w:tcPr>
                            <w:tcW w:w="2637" w:type="dxa"/>
                            <w:tcBorders>
                              <w:bottom w:val="single" w:sz="4" w:space="0" w:color="000000"/>
                            </w:tcBorders>
                          </w:tcPr>
                          <w:p w14:paraId="47D074F2" w14:textId="77777777" w:rsidR="001F70D3" w:rsidRDefault="001F70D3">
                            <w:pPr>
                              <w:pStyle w:val="TableParagraph"/>
                              <w:spacing w:before="3" w:line="212" w:lineRule="exact"/>
                              <w:ind w:left="41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250</w:t>
                            </w:r>
                            <w:r>
                              <w:rPr>
                                <w:spacing w:val="-9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mikrograma</w:t>
                            </w:r>
                          </w:p>
                        </w:tc>
                        <w:tc>
                          <w:tcPr>
                            <w:tcW w:w="3508" w:type="dxa"/>
                            <w:tcBorders>
                              <w:bottom w:val="single" w:sz="4" w:space="0" w:color="000000"/>
                            </w:tcBorders>
                          </w:tcPr>
                          <w:p w14:paraId="232349FF" w14:textId="77777777" w:rsidR="001F70D3" w:rsidRDefault="001F70D3">
                            <w:pPr>
                              <w:pStyle w:val="TableParagraph"/>
                              <w:spacing w:before="3" w:line="212" w:lineRule="exact"/>
                              <w:ind w:left="693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1,0</w:t>
                            </w:r>
                            <w:r>
                              <w:rPr>
                                <w:spacing w:val="-8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20"/>
                              </w:rPr>
                              <w:t>ml</w:t>
                            </w:r>
                          </w:p>
                        </w:tc>
                      </w:tr>
                    </w:tbl>
                    <w:p w14:paraId="2A4F2A62" w14:textId="77777777" w:rsidR="001F70D3" w:rsidRDefault="001F70D3" w:rsidP="00D92647">
                      <w:pPr>
                        <w:pStyle w:val="BodyText"/>
                        <w:ind w:left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A588AB1" w14:textId="77777777" w:rsidR="00115334" w:rsidRPr="001F70D3" w:rsidRDefault="00D92647" w:rsidP="002A3D73">
      <w:pPr>
        <w:pStyle w:val="BodyText"/>
        <w:ind w:left="0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*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Period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titracije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se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može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prilagoditi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ukoliko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se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pojavi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neka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značajna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neželjena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reakcija. Optimalna doza nije u potpunosti razjašnjena.</w:t>
      </w:r>
    </w:p>
    <w:p w14:paraId="31CD9F83" w14:textId="281C10B8" w:rsidR="00115334" w:rsidRPr="001F70D3" w:rsidRDefault="00D92647" w:rsidP="001F70D3">
      <w:pPr>
        <w:pStyle w:val="BodyText"/>
        <w:spacing w:before="126" w:line="249" w:lineRule="auto"/>
        <w:ind w:left="0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U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ovom trenutku, nije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poznato koliko dugo pacijenta treba liječiti. Postoje podaci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praćenja pod kontrolisanim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kliničkim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uslovima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za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pacijente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relapsirajućom-remitentnom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MS</w:t>
      </w:r>
      <w:r w:rsidRPr="001F70D3">
        <w:rPr>
          <w:spacing w:val="26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u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toku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5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godina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 za pacijente sa sekundarnom progresivnom MS u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toku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3 godine. Za relapsirajuću-remitentnu MS, efikasnost je dokazana za terapiju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za prve dvije godine. Dostupni podaci za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dodatne tri godine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su konzistentni uz održanu efikasnost liječenja</w:t>
      </w:r>
      <w:r w:rsidR="004E4BB1" w:rsidRPr="001F70D3">
        <w:rPr>
          <w:w w:val="105"/>
          <w:sz w:val="22"/>
          <w:szCs w:val="22"/>
          <w:lang w:val="sr-Latn-RS"/>
        </w:rPr>
        <w:t xml:space="preserve"> lijekom</w:t>
      </w:r>
      <w:r w:rsidRPr="001F70D3">
        <w:rPr>
          <w:w w:val="105"/>
          <w:sz w:val="22"/>
          <w:szCs w:val="22"/>
          <w:lang w:val="sr-Latn-RS"/>
        </w:rPr>
        <w:t xml:space="preserve"> Betaferon u tom periodu.</w:t>
      </w:r>
    </w:p>
    <w:p w14:paraId="386D3E21" w14:textId="77777777" w:rsidR="00115334" w:rsidRPr="001F70D3" w:rsidRDefault="00D92647" w:rsidP="001F70D3">
      <w:pPr>
        <w:pStyle w:val="BodyText"/>
        <w:spacing w:before="107" w:line="249" w:lineRule="auto"/>
        <w:ind w:left="0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Kod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pacijenata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samo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jednim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kliničkim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događajem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koji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ukazuje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multiplu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sklerozu,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napredovanje do klinički dijagnostikovane multiple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skleroze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je signifikantno produženo na period duži</w:t>
      </w:r>
      <w:r w:rsidRPr="001F70D3">
        <w:rPr>
          <w:spacing w:val="-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 xml:space="preserve">od pet </w:t>
      </w:r>
      <w:r w:rsidRPr="001F70D3">
        <w:rPr>
          <w:spacing w:val="-2"/>
          <w:w w:val="105"/>
          <w:sz w:val="22"/>
          <w:szCs w:val="22"/>
          <w:lang w:val="sr-Latn-RS"/>
        </w:rPr>
        <w:t>godina.</w:t>
      </w:r>
    </w:p>
    <w:p w14:paraId="51F55426" w14:textId="77777777" w:rsidR="00115334" w:rsidRPr="001F70D3" w:rsidRDefault="00D92647" w:rsidP="001F70D3">
      <w:pPr>
        <w:pStyle w:val="BodyText"/>
        <w:spacing w:before="111" w:line="247" w:lineRule="auto"/>
        <w:ind w:left="0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Liječenje se ne preporučuje kod pacijenta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relapsirajućom-remitentnom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multiplom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sklerozom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koji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su imali manje od 2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relapsa u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prethodne 2 godine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ili kod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pacijenata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sa</w:t>
      </w:r>
      <w:r w:rsidRPr="001F70D3">
        <w:rPr>
          <w:spacing w:val="-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sekundarnom-progresivnom multiplom sklerozom kod kojih nije postojalo aktivno oboljenje tokom prethodne 2 godine.</w:t>
      </w:r>
    </w:p>
    <w:p w14:paraId="4BAA1FAE" w14:textId="77777777" w:rsidR="00115334" w:rsidRPr="001F70D3" w:rsidRDefault="00115334" w:rsidP="001F70D3">
      <w:pPr>
        <w:pStyle w:val="BodyText"/>
        <w:spacing w:before="10"/>
        <w:ind w:left="0"/>
        <w:rPr>
          <w:sz w:val="22"/>
          <w:szCs w:val="22"/>
          <w:lang w:val="sr-Latn-RS"/>
        </w:rPr>
      </w:pPr>
    </w:p>
    <w:p w14:paraId="588E22F0" w14:textId="70BE6FE9" w:rsidR="00115334" w:rsidRPr="001F70D3" w:rsidRDefault="00D92647" w:rsidP="001F70D3">
      <w:pPr>
        <w:pStyle w:val="BodyText"/>
        <w:spacing w:line="249" w:lineRule="auto"/>
        <w:ind w:left="0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Ako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pacijent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ne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reaguje,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na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primjer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ako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postoji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stalna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progresija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EDSS</w:t>
      </w:r>
      <w:r w:rsidR="001770C9"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tokom</w:t>
      </w:r>
      <w:r w:rsidRPr="001F70D3">
        <w:rPr>
          <w:spacing w:val="-6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6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mjeseci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ili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je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potrebno liječenje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sa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najmanje</w:t>
      </w:r>
      <w:r w:rsidRPr="001F70D3">
        <w:rPr>
          <w:spacing w:val="-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 xml:space="preserve">3 </w:t>
      </w:r>
      <w:r w:rsidR="001D72EE" w:rsidRPr="001F70D3">
        <w:rPr>
          <w:w w:val="105"/>
          <w:sz w:val="22"/>
          <w:szCs w:val="22"/>
          <w:lang w:val="sr-Latn-RS"/>
        </w:rPr>
        <w:t>ciklusa</w:t>
      </w:r>
      <w:r w:rsidR="001D72EE"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ACTH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ili kortikosteroida</w:t>
      </w:r>
      <w:r w:rsidRPr="001F70D3">
        <w:rPr>
          <w:spacing w:val="-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tokom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perioda od godinu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dana i pored</w:t>
      </w:r>
      <w:r w:rsidRPr="001F70D3">
        <w:rPr>
          <w:spacing w:val="-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 xml:space="preserve">terapije </w:t>
      </w:r>
      <w:r w:rsidR="00C17C4B" w:rsidRPr="001F70D3">
        <w:rPr>
          <w:w w:val="105"/>
          <w:sz w:val="22"/>
          <w:szCs w:val="22"/>
          <w:lang w:val="sr-Latn-RS"/>
        </w:rPr>
        <w:t xml:space="preserve">lijekom </w:t>
      </w:r>
      <w:r w:rsidRPr="001F70D3">
        <w:rPr>
          <w:w w:val="105"/>
          <w:sz w:val="22"/>
          <w:szCs w:val="22"/>
          <w:lang w:val="sr-Latn-RS"/>
        </w:rPr>
        <w:t>Betaferon, terapiju lijekom Betaferon treba prekinuti.</w:t>
      </w:r>
    </w:p>
    <w:p w14:paraId="5FDF2B06" w14:textId="77777777" w:rsidR="00115334" w:rsidRPr="001F70D3" w:rsidRDefault="00115334" w:rsidP="001F70D3">
      <w:pPr>
        <w:pStyle w:val="BodyText"/>
        <w:spacing w:before="3"/>
        <w:ind w:left="0"/>
        <w:jc w:val="both"/>
        <w:rPr>
          <w:sz w:val="22"/>
          <w:szCs w:val="22"/>
          <w:lang w:val="sr-Latn-RS"/>
        </w:rPr>
      </w:pPr>
    </w:p>
    <w:p w14:paraId="0F827D38" w14:textId="77777777" w:rsidR="00115334" w:rsidRPr="001F70D3" w:rsidRDefault="00D92647" w:rsidP="001F70D3">
      <w:pPr>
        <w:pStyle w:val="BodyText"/>
        <w:ind w:left="0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u w:val="single"/>
          <w:lang w:val="sr-Latn-RS"/>
        </w:rPr>
        <w:t>Način</w:t>
      </w:r>
      <w:r w:rsidRPr="001F70D3">
        <w:rPr>
          <w:spacing w:val="-14"/>
          <w:w w:val="105"/>
          <w:sz w:val="22"/>
          <w:szCs w:val="22"/>
          <w:u w:val="single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u w:val="single"/>
          <w:lang w:val="sr-Latn-RS"/>
        </w:rPr>
        <w:t>primjene</w:t>
      </w:r>
    </w:p>
    <w:p w14:paraId="59EB8ABC" w14:textId="7684E73B" w:rsidR="00115334" w:rsidRPr="001F70D3" w:rsidRDefault="000E7E57" w:rsidP="001F70D3">
      <w:pPr>
        <w:pStyle w:val="BodyText"/>
        <w:spacing w:before="98"/>
        <w:ind w:left="0"/>
        <w:jc w:val="both"/>
        <w:rPr>
          <w:sz w:val="22"/>
          <w:szCs w:val="22"/>
          <w:lang w:val="sr-Latn-RS"/>
        </w:rPr>
      </w:pPr>
      <w:r w:rsidRPr="001F70D3">
        <w:rPr>
          <w:spacing w:val="22"/>
          <w:sz w:val="22"/>
          <w:szCs w:val="22"/>
          <w:u w:val="single"/>
          <w:lang w:val="sr-Latn-RS"/>
        </w:rPr>
        <w:t xml:space="preserve"> </w:t>
      </w:r>
      <w:r w:rsidR="002133E5" w:rsidRPr="001F70D3">
        <w:rPr>
          <w:spacing w:val="22"/>
          <w:sz w:val="22"/>
          <w:szCs w:val="22"/>
          <w:u w:val="single"/>
          <w:lang w:val="sr-Latn-RS"/>
        </w:rPr>
        <w:t xml:space="preserve">Subkutana </w:t>
      </w:r>
      <w:r w:rsidR="00D92647" w:rsidRPr="001F70D3">
        <w:rPr>
          <w:spacing w:val="-2"/>
          <w:sz w:val="22"/>
          <w:szCs w:val="22"/>
          <w:u w:val="single"/>
          <w:lang w:val="sr-Latn-RS"/>
        </w:rPr>
        <w:t>injekcija.</w:t>
      </w:r>
    </w:p>
    <w:p w14:paraId="3C36406A" w14:textId="77777777" w:rsidR="00115334" w:rsidRPr="001F70D3" w:rsidRDefault="00D92647" w:rsidP="001F70D3">
      <w:pPr>
        <w:pStyle w:val="BodyText"/>
        <w:spacing w:before="10"/>
        <w:ind w:left="0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u w:val="single"/>
          <w:lang w:val="sr-Latn-RS"/>
        </w:rPr>
        <w:t>Uputstvo</w:t>
      </w:r>
      <w:r w:rsidRPr="001F70D3">
        <w:rPr>
          <w:spacing w:val="-14"/>
          <w:w w:val="105"/>
          <w:sz w:val="22"/>
          <w:szCs w:val="22"/>
          <w:u w:val="single"/>
          <w:lang w:val="sr-Latn-RS"/>
        </w:rPr>
        <w:t xml:space="preserve"> </w:t>
      </w:r>
      <w:r w:rsidRPr="001F70D3">
        <w:rPr>
          <w:w w:val="105"/>
          <w:sz w:val="22"/>
          <w:szCs w:val="22"/>
          <w:u w:val="single"/>
          <w:lang w:val="sr-Latn-RS"/>
        </w:rPr>
        <w:t>za</w:t>
      </w:r>
      <w:r w:rsidRPr="001F70D3">
        <w:rPr>
          <w:spacing w:val="28"/>
          <w:w w:val="105"/>
          <w:sz w:val="22"/>
          <w:szCs w:val="22"/>
          <w:u w:val="single"/>
          <w:lang w:val="sr-Latn-RS"/>
        </w:rPr>
        <w:t xml:space="preserve"> </w:t>
      </w:r>
      <w:r w:rsidRPr="001F70D3">
        <w:rPr>
          <w:w w:val="105"/>
          <w:sz w:val="22"/>
          <w:szCs w:val="22"/>
          <w:u w:val="single"/>
          <w:lang w:val="sr-Latn-RS"/>
        </w:rPr>
        <w:t>rekonstituciju</w:t>
      </w:r>
      <w:r w:rsidRPr="001F70D3">
        <w:rPr>
          <w:spacing w:val="-13"/>
          <w:w w:val="105"/>
          <w:sz w:val="22"/>
          <w:szCs w:val="22"/>
          <w:u w:val="single"/>
          <w:lang w:val="sr-Latn-RS"/>
        </w:rPr>
        <w:t xml:space="preserve"> </w:t>
      </w:r>
      <w:r w:rsidRPr="001F70D3">
        <w:rPr>
          <w:w w:val="105"/>
          <w:sz w:val="22"/>
          <w:szCs w:val="22"/>
          <w:u w:val="single"/>
          <w:lang w:val="sr-Latn-RS"/>
        </w:rPr>
        <w:t>lijeka</w:t>
      </w:r>
      <w:r w:rsidRPr="001F70D3">
        <w:rPr>
          <w:spacing w:val="-13"/>
          <w:w w:val="105"/>
          <w:sz w:val="22"/>
          <w:szCs w:val="22"/>
          <w:u w:val="single"/>
          <w:lang w:val="sr-Latn-RS"/>
        </w:rPr>
        <w:t xml:space="preserve"> </w:t>
      </w:r>
      <w:r w:rsidRPr="001F70D3">
        <w:rPr>
          <w:w w:val="105"/>
          <w:sz w:val="22"/>
          <w:szCs w:val="22"/>
          <w:u w:val="single"/>
          <w:lang w:val="sr-Latn-RS"/>
        </w:rPr>
        <w:t>prije</w:t>
      </w:r>
      <w:r w:rsidRPr="001F70D3">
        <w:rPr>
          <w:spacing w:val="-12"/>
          <w:w w:val="105"/>
          <w:sz w:val="22"/>
          <w:szCs w:val="22"/>
          <w:u w:val="single"/>
          <w:lang w:val="sr-Latn-RS"/>
        </w:rPr>
        <w:t xml:space="preserve"> </w:t>
      </w:r>
      <w:r w:rsidRPr="001F70D3">
        <w:rPr>
          <w:w w:val="105"/>
          <w:sz w:val="22"/>
          <w:szCs w:val="22"/>
          <w:u w:val="single"/>
          <w:lang w:val="sr-Latn-RS"/>
        </w:rPr>
        <w:t>primjene</w:t>
      </w:r>
      <w:r w:rsidRPr="001F70D3">
        <w:rPr>
          <w:spacing w:val="-10"/>
          <w:w w:val="105"/>
          <w:sz w:val="22"/>
          <w:szCs w:val="22"/>
          <w:u w:val="single"/>
          <w:lang w:val="sr-Latn-RS"/>
        </w:rPr>
        <w:t xml:space="preserve"> </w:t>
      </w:r>
      <w:r w:rsidRPr="001F70D3">
        <w:rPr>
          <w:w w:val="105"/>
          <w:sz w:val="22"/>
          <w:szCs w:val="22"/>
          <w:u w:val="single"/>
          <w:lang w:val="sr-Latn-RS"/>
        </w:rPr>
        <w:t>nalazi</w:t>
      </w:r>
      <w:r w:rsidRPr="001F70D3">
        <w:rPr>
          <w:spacing w:val="-11"/>
          <w:w w:val="105"/>
          <w:sz w:val="22"/>
          <w:szCs w:val="22"/>
          <w:u w:val="single"/>
          <w:lang w:val="sr-Latn-RS"/>
        </w:rPr>
        <w:t xml:space="preserve"> </w:t>
      </w:r>
      <w:r w:rsidRPr="001F70D3">
        <w:rPr>
          <w:w w:val="105"/>
          <w:sz w:val="22"/>
          <w:szCs w:val="22"/>
          <w:u w:val="single"/>
          <w:lang w:val="sr-Latn-RS"/>
        </w:rPr>
        <w:t>se</w:t>
      </w:r>
      <w:r w:rsidRPr="001F70D3">
        <w:rPr>
          <w:spacing w:val="-13"/>
          <w:w w:val="105"/>
          <w:sz w:val="22"/>
          <w:szCs w:val="22"/>
          <w:u w:val="single"/>
          <w:lang w:val="sr-Latn-RS"/>
        </w:rPr>
        <w:t xml:space="preserve"> </w:t>
      </w:r>
      <w:r w:rsidRPr="001F70D3">
        <w:rPr>
          <w:w w:val="105"/>
          <w:sz w:val="22"/>
          <w:szCs w:val="22"/>
          <w:u w:val="single"/>
          <w:lang w:val="sr-Latn-RS"/>
        </w:rPr>
        <w:t>u</w:t>
      </w:r>
      <w:r w:rsidRPr="001F70D3">
        <w:rPr>
          <w:spacing w:val="-10"/>
          <w:w w:val="105"/>
          <w:sz w:val="22"/>
          <w:szCs w:val="22"/>
          <w:u w:val="single"/>
          <w:lang w:val="sr-Latn-RS"/>
        </w:rPr>
        <w:t xml:space="preserve"> </w:t>
      </w:r>
      <w:r w:rsidRPr="001F70D3">
        <w:rPr>
          <w:w w:val="105"/>
          <w:sz w:val="22"/>
          <w:szCs w:val="22"/>
          <w:u w:val="single"/>
          <w:lang w:val="sr-Latn-RS"/>
        </w:rPr>
        <w:t>dijelu</w:t>
      </w:r>
      <w:r w:rsidRPr="001F70D3">
        <w:rPr>
          <w:spacing w:val="-12"/>
          <w:w w:val="105"/>
          <w:sz w:val="22"/>
          <w:szCs w:val="22"/>
          <w:u w:val="single"/>
          <w:lang w:val="sr-Latn-RS"/>
        </w:rPr>
        <w:t xml:space="preserve"> </w:t>
      </w:r>
      <w:r w:rsidRPr="001F70D3">
        <w:rPr>
          <w:spacing w:val="-5"/>
          <w:w w:val="105"/>
          <w:sz w:val="22"/>
          <w:szCs w:val="22"/>
          <w:u w:val="single"/>
          <w:lang w:val="sr-Latn-RS"/>
        </w:rPr>
        <w:t>6.6</w:t>
      </w:r>
    </w:p>
    <w:p w14:paraId="0851EE7D" w14:textId="77777777" w:rsidR="00115334" w:rsidRPr="001F70D3" w:rsidRDefault="00115334" w:rsidP="002A3D73">
      <w:pPr>
        <w:pStyle w:val="BodyText"/>
        <w:spacing w:before="9"/>
        <w:ind w:left="0"/>
        <w:jc w:val="both"/>
        <w:rPr>
          <w:sz w:val="22"/>
          <w:szCs w:val="22"/>
          <w:lang w:val="sr-Latn-RS"/>
        </w:rPr>
      </w:pPr>
    </w:p>
    <w:p w14:paraId="4A36EBEE" w14:textId="77777777" w:rsidR="00115334" w:rsidRPr="001F70D3" w:rsidRDefault="00D92647" w:rsidP="00A37F16">
      <w:pPr>
        <w:pStyle w:val="Heading2"/>
        <w:numPr>
          <w:ilvl w:val="1"/>
          <w:numId w:val="5"/>
        </w:numPr>
        <w:spacing w:before="99"/>
        <w:ind w:left="0" w:hanging="508"/>
        <w:jc w:val="both"/>
        <w:rPr>
          <w:sz w:val="22"/>
          <w:szCs w:val="22"/>
          <w:lang w:val="sr-Latn-RS"/>
        </w:rPr>
      </w:pPr>
      <w:r w:rsidRPr="001F70D3">
        <w:rPr>
          <w:spacing w:val="-2"/>
          <w:w w:val="105"/>
          <w:sz w:val="22"/>
          <w:szCs w:val="22"/>
          <w:lang w:val="sr-Latn-RS"/>
        </w:rPr>
        <w:t>Kontraindikacije</w:t>
      </w:r>
    </w:p>
    <w:p w14:paraId="3805DDFB" w14:textId="261F80D4" w:rsidR="00115334" w:rsidRPr="001F70D3" w:rsidRDefault="00D92647" w:rsidP="001F70D3">
      <w:pPr>
        <w:pStyle w:val="ListParagraph"/>
        <w:numPr>
          <w:ilvl w:val="0"/>
          <w:numId w:val="3"/>
        </w:numPr>
        <w:spacing w:before="122" w:line="247" w:lineRule="auto"/>
        <w:ind w:left="0"/>
        <w:rPr>
          <w:lang w:val="sr-Latn-RS"/>
        </w:rPr>
      </w:pPr>
      <w:r w:rsidRPr="001F70D3">
        <w:rPr>
          <w:w w:val="105"/>
          <w:lang w:val="sr-Latn-RS"/>
        </w:rPr>
        <w:t>Pacijenti</w:t>
      </w:r>
      <w:r w:rsidRPr="001F70D3">
        <w:rPr>
          <w:spacing w:val="-14"/>
          <w:w w:val="105"/>
          <w:lang w:val="sr-Latn-RS"/>
        </w:rPr>
        <w:t xml:space="preserve"> </w:t>
      </w:r>
      <w:r w:rsidRPr="001F70D3">
        <w:rPr>
          <w:w w:val="105"/>
          <w:lang w:val="sr-Latn-RS"/>
        </w:rPr>
        <w:t>sa</w:t>
      </w:r>
      <w:r w:rsidRPr="001F70D3">
        <w:rPr>
          <w:spacing w:val="-13"/>
          <w:w w:val="105"/>
          <w:lang w:val="sr-Latn-RS"/>
        </w:rPr>
        <w:t xml:space="preserve"> </w:t>
      </w:r>
      <w:r w:rsidRPr="001F70D3">
        <w:rPr>
          <w:w w:val="105"/>
          <w:lang w:val="sr-Latn-RS"/>
        </w:rPr>
        <w:t>istorijom</w:t>
      </w:r>
      <w:r w:rsidRPr="001F70D3">
        <w:rPr>
          <w:spacing w:val="-13"/>
          <w:w w:val="105"/>
          <w:lang w:val="sr-Latn-RS"/>
        </w:rPr>
        <w:t xml:space="preserve"> </w:t>
      </w:r>
      <w:r w:rsidRPr="001F70D3">
        <w:rPr>
          <w:w w:val="105"/>
          <w:lang w:val="sr-Latn-RS"/>
        </w:rPr>
        <w:t>preosjetljivosti</w:t>
      </w:r>
      <w:r w:rsidRPr="001F70D3">
        <w:rPr>
          <w:spacing w:val="-13"/>
          <w:w w:val="105"/>
          <w:lang w:val="sr-Latn-RS"/>
        </w:rPr>
        <w:t xml:space="preserve"> </w:t>
      </w:r>
      <w:r w:rsidRPr="001F70D3">
        <w:rPr>
          <w:w w:val="105"/>
          <w:lang w:val="sr-Latn-RS"/>
        </w:rPr>
        <w:t>na</w:t>
      </w:r>
      <w:r w:rsidRPr="001F70D3">
        <w:rPr>
          <w:spacing w:val="-13"/>
          <w:w w:val="105"/>
          <w:lang w:val="sr-Latn-RS"/>
        </w:rPr>
        <w:t xml:space="preserve"> </w:t>
      </w:r>
      <w:r w:rsidRPr="001F70D3">
        <w:rPr>
          <w:w w:val="105"/>
          <w:lang w:val="sr-Latn-RS"/>
        </w:rPr>
        <w:t>prirodni</w:t>
      </w:r>
      <w:r w:rsidRPr="001F70D3">
        <w:rPr>
          <w:spacing w:val="-13"/>
          <w:w w:val="105"/>
          <w:lang w:val="sr-Latn-RS"/>
        </w:rPr>
        <w:t xml:space="preserve"> </w:t>
      </w:r>
      <w:r w:rsidRPr="001F70D3">
        <w:rPr>
          <w:w w:val="105"/>
          <w:lang w:val="sr-Latn-RS"/>
        </w:rPr>
        <w:t>ili</w:t>
      </w:r>
      <w:r w:rsidRPr="001F70D3">
        <w:rPr>
          <w:spacing w:val="-13"/>
          <w:w w:val="105"/>
          <w:lang w:val="sr-Latn-RS"/>
        </w:rPr>
        <w:t xml:space="preserve"> </w:t>
      </w:r>
      <w:r w:rsidRPr="001F70D3">
        <w:rPr>
          <w:w w:val="105"/>
          <w:lang w:val="sr-Latn-RS"/>
        </w:rPr>
        <w:t>rekombinantni</w:t>
      </w:r>
      <w:r w:rsidRPr="001F70D3">
        <w:rPr>
          <w:spacing w:val="-13"/>
          <w:w w:val="105"/>
          <w:lang w:val="sr-Latn-RS"/>
        </w:rPr>
        <w:t xml:space="preserve"> </w:t>
      </w:r>
      <w:r w:rsidRPr="001F70D3">
        <w:rPr>
          <w:w w:val="105"/>
          <w:lang w:val="sr-Latn-RS"/>
        </w:rPr>
        <w:t>interferon</w:t>
      </w:r>
      <w:r w:rsidRPr="001F70D3">
        <w:rPr>
          <w:spacing w:val="-14"/>
          <w:w w:val="105"/>
          <w:lang w:val="sr-Latn-RS"/>
        </w:rPr>
        <w:t xml:space="preserve"> </w:t>
      </w:r>
      <w:r w:rsidRPr="001F70D3">
        <w:rPr>
          <w:w w:val="105"/>
          <w:lang w:val="sr-Latn-RS"/>
        </w:rPr>
        <w:t>beta,</w:t>
      </w:r>
      <w:r w:rsidRPr="001F70D3">
        <w:rPr>
          <w:spacing w:val="-13"/>
          <w:w w:val="105"/>
          <w:lang w:val="sr-Latn-RS"/>
        </w:rPr>
        <w:t xml:space="preserve"> </w:t>
      </w:r>
      <w:r w:rsidRPr="001F70D3">
        <w:rPr>
          <w:w w:val="105"/>
          <w:lang w:val="sr-Latn-RS"/>
        </w:rPr>
        <w:t>humani</w:t>
      </w:r>
      <w:r w:rsidRPr="001F70D3">
        <w:rPr>
          <w:spacing w:val="-13"/>
          <w:w w:val="105"/>
          <w:lang w:val="sr-Latn-RS"/>
        </w:rPr>
        <w:t xml:space="preserve"> </w:t>
      </w:r>
      <w:r w:rsidRPr="001F70D3">
        <w:rPr>
          <w:w w:val="105"/>
          <w:lang w:val="sr-Latn-RS"/>
        </w:rPr>
        <w:t>albumin ili na bilo koji od ekscipijenas</w:t>
      </w:r>
      <w:r w:rsidR="00703AC8" w:rsidRPr="001F70D3">
        <w:rPr>
          <w:w w:val="105"/>
          <w:lang w:val="sr-Latn-RS"/>
        </w:rPr>
        <w:t>a</w:t>
      </w:r>
      <w:r w:rsidRPr="001F70D3">
        <w:rPr>
          <w:w w:val="105"/>
          <w:lang w:val="sr-Latn-RS"/>
        </w:rPr>
        <w:t xml:space="preserve"> navedeni</w:t>
      </w:r>
      <w:r w:rsidR="00703AC8" w:rsidRPr="001F70D3">
        <w:rPr>
          <w:w w:val="105"/>
          <w:lang w:val="sr-Latn-RS"/>
        </w:rPr>
        <w:t>h</w:t>
      </w:r>
      <w:r w:rsidRPr="001F70D3">
        <w:rPr>
          <w:w w:val="105"/>
          <w:lang w:val="sr-Latn-RS"/>
        </w:rPr>
        <w:t xml:space="preserve"> u dijelu 6.1</w:t>
      </w:r>
    </w:p>
    <w:p w14:paraId="5421BBD3" w14:textId="299E091F" w:rsidR="00115334" w:rsidRPr="001F70D3" w:rsidRDefault="00D92647" w:rsidP="001F70D3">
      <w:pPr>
        <w:pStyle w:val="ListParagraph"/>
        <w:numPr>
          <w:ilvl w:val="0"/>
          <w:numId w:val="3"/>
        </w:numPr>
        <w:spacing w:before="115" w:line="247" w:lineRule="auto"/>
        <w:ind w:left="0"/>
        <w:jc w:val="both"/>
        <w:rPr>
          <w:lang w:val="sr-Latn-RS"/>
        </w:rPr>
      </w:pPr>
      <w:r w:rsidRPr="001F70D3">
        <w:rPr>
          <w:w w:val="105"/>
          <w:lang w:val="sr-Latn-RS"/>
        </w:rPr>
        <w:t>Pacijenti</w:t>
      </w:r>
      <w:r w:rsidRPr="001F70D3">
        <w:rPr>
          <w:spacing w:val="24"/>
          <w:w w:val="105"/>
          <w:lang w:val="sr-Latn-RS"/>
        </w:rPr>
        <w:t xml:space="preserve"> </w:t>
      </w:r>
      <w:r w:rsidRPr="001F70D3">
        <w:rPr>
          <w:w w:val="105"/>
          <w:lang w:val="sr-Latn-RS"/>
        </w:rPr>
        <w:t>sa</w:t>
      </w:r>
      <w:r w:rsidRPr="001F70D3">
        <w:rPr>
          <w:spacing w:val="22"/>
          <w:w w:val="105"/>
          <w:lang w:val="sr-Latn-RS"/>
        </w:rPr>
        <w:t xml:space="preserve"> </w:t>
      </w:r>
      <w:r w:rsidRPr="001F70D3">
        <w:rPr>
          <w:w w:val="105"/>
          <w:lang w:val="sr-Latn-RS"/>
        </w:rPr>
        <w:t>dijagnostikovanom</w:t>
      </w:r>
      <w:r w:rsidRPr="001F70D3">
        <w:rPr>
          <w:spacing w:val="24"/>
          <w:w w:val="105"/>
          <w:lang w:val="sr-Latn-RS"/>
        </w:rPr>
        <w:t xml:space="preserve"> </w:t>
      </w:r>
      <w:r w:rsidRPr="001F70D3">
        <w:rPr>
          <w:w w:val="105"/>
          <w:lang w:val="sr-Latn-RS"/>
        </w:rPr>
        <w:t>teškom</w:t>
      </w:r>
      <w:r w:rsidRPr="001F70D3">
        <w:rPr>
          <w:spacing w:val="25"/>
          <w:w w:val="105"/>
          <w:lang w:val="sr-Latn-RS"/>
        </w:rPr>
        <w:t xml:space="preserve"> </w:t>
      </w:r>
      <w:r w:rsidRPr="001F70D3">
        <w:rPr>
          <w:w w:val="105"/>
          <w:lang w:val="sr-Latn-RS"/>
        </w:rPr>
        <w:t>depresijom</w:t>
      </w:r>
      <w:r w:rsidRPr="001F70D3">
        <w:rPr>
          <w:spacing w:val="24"/>
          <w:w w:val="105"/>
          <w:lang w:val="sr-Latn-RS"/>
        </w:rPr>
        <w:t xml:space="preserve"> </w:t>
      </w:r>
      <w:r w:rsidRPr="001F70D3">
        <w:rPr>
          <w:w w:val="105"/>
          <w:lang w:val="sr-Latn-RS"/>
        </w:rPr>
        <w:t>i/ili</w:t>
      </w:r>
      <w:r w:rsidRPr="001F70D3">
        <w:rPr>
          <w:spacing w:val="25"/>
          <w:w w:val="105"/>
          <w:lang w:val="sr-Latn-RS"/>
        </w:rPr>
        <w:t xml:space="preserve"> </w:t>
      </w:r>
      <w:r w:rsidRPr="001F70D3">
        <w:rPr>
          <w:w w:val="105"/>
          <w:lang w:val="sr-Latn-RS"/>
        </w:rPr>
        <w:t>idejama</w:t>
      </w:r>
      <w:r w:rsidRPr="001F70D3">
        <w:rPr>
          <w:spacing w:val="25"/>
          <w:w w:val="105"/>
          <w:lang w:val="sr-Latn-RS"/>
        </w:rPr>
        <w:t xml:space="preserve"> </w:t>
      </w:r>
      <w:r w:rsidRPr="001F70D3">
        <w:rPr>
          <w:w w:val="105"/>
          <w:lang w:val="sr-Latn-RS"/>
        </w:rPr>
        <w:t>o</w:t>
      </w:r>
      <w:r w:rsidRPr="001F70D3">
        <w:rPr>
          <w:spacing w:val="22"/>
          <w:w w:val="105"/>
          <w:lang w:val="sr-Latn-RS"/>
        </w:rPr>
        <w:t xml:space="preserve"> </w:t>
      </w:r>
      <w:r w:rsidRPr="001F70D3">
        <w:rPr>
          <w:w w:val="105"/>
          <w:lang w:val="sr-Latn-RS"/>
        </w:rPr>
        <w:t>samoubistvu</w:t>
      </w:r>
      <w:r w:rsidRPr="001F70D3">
        <w:rPr>
          <w:spacing w:val="22"/>
          <w:w w:val="105"/>
          <w:lang w:val="sr-Latn-RS"/>
        </w:rPr>
        <w:t xml:space="preserve"> </w:t>
      </w:r>
      <w:r w:rsidRPr="001F70D3">
        <w:rPr>
          <w:w w:val="105"/>
          <w:lang w:val="sr-Latn-RS"/>
        </w:rPr>
        <w:t>(vidjeti</w:t>
      </w:r>
      <w:r w:rsidRPr="001F70D3">
        <w:rPr>
          <w:spacing w:val="25"/>
          <w:w w:val="105"/>
          <w:lang w:val="sr-Latn-RS"/>
        </w:rPr>
        <w:t xml:space="preserve"> </w:t>
      </w:r>
      <w:r w:rsidRPr="001F70D3">
        <w:rPr>
          <w:w w:val="105"/>
          <w:lang w:val="sr-Latn-RS"/>
        </w:rPr>
        <w:t>dio</w:t>
      </w:r>
      <w:r w:rsidRPr="001F70D3">
        <w:rPr>
          <w:spacing w:val="25"/>
          <w:w w:val="105"/>
          <w:lang w:val="sr-Latn-RS"/>
        </w:rPr>
        <w:t xml:space="preserve"> </w:t>
      </w:r>
      <w:r w:rsidRPr="001F70D3">
        <w:rPr>
          <w:w w:val="105"/>
          <w:lang w:val="sr-Latn-RS"/>
        </w:rPr>
        <w:t xml:space="preserve">4.4 </w:t>
      </w:r>
      <w:r w:rsidRPr="001F70D3">
        <w:rPr>
          <w:w w:val="105"/>
          <w:lang w:val="sr-Latn-RS"/>
        </w:rPr>
        <w:lastRenderedPageBreak/>
        <w:t>Posebna upozorenja i posebne mjere opreza pri upotrebi</w:t>
      </w:r>
      <w:r w:rsidR="00916836" w:rsidRPr="001F70D3">
        <w:rPr>
          <w:w w:val="105"/>
          <w:lang w:val="sr-Latn-RS"/>
        </w:rPr>
        <w:t xml:space="preserve"> lijeka</w:t>
      </w:r>
      <w:r w:rsidRPr="001F70D3">
        <w:rPr>
          <w:w w:val="105"/>
          <w:lang w:val="sr-Latn-RS"/>
        </w:rPr>
        <w:t xml:space="preserve"> i 4.8 Neželjena dejstva).</w:t>
      </w:r>
    </w:p>
    <w:p w14:paraId="2D2F7F18" w14:textId="125D1347" w:rsidR="00115334" w:rsidRPr="001F70D3" w:rsidRDefault="00D92647" w:rsidP="001F70D3">
      <w:pPr>
        <w:pStyle w:val="ListParagraph"/>
        <w:numPr>
          <w:ilvl w:val="0"/>
          <w:numId w:val="3"/>
        </w:numPr>
        <w:spacing w:before="114"/>
        <w:ind w:left="0" w:hanging="337"/>
        <w:jc w:val="both"/>
        <w:rPr>
          <w:lang w:val="sr-Latn-RS"/>
        </w:rPr>
      </w:pPr>
      <w:r w:rsidRPr="001F70D3">
        <w:rPr>
          <w:spacing w:val="-2"/>
          <w:w w:val="105"/>
          <w:lang w:val="sr-Latn-RS"/>
        </w:rPr>
        <w:t>Pacijenti</w:t>
      </w:r>
      <w:r w:rsidRPr="001F70D3">
        <w:rPr>
          <w:spacing w:val="-3"/>
          <w:w w:val="105"/>
          <w:lang w:val="sr-Latn-RS"/>
        </w:rPr>
        <w:t xml:space="preserve"> </w:t>
      </w:r>
      <w:r w:rsidRPr="001F70D3">
        <w:rPr>
          <w:spacing w:val="-2"/>
          <w:w w:val="105"/>
          <w:lang w:val="sr-Latn-RS"/>
        </w:rPr>
        <w:t>sa dekompenzovanim obol</w:t>
      </w:r>
      <w:r w:rsidR="006441AF" w:rsidRPr="001F70D3">
        <w:rPr>
          <w:spacing w:val="-2"/>
          <w:w w:val="105"/>
          <w:lang w:val="sr-Latn-RS"/>
        </w:rPr>
        <w:t>j</w:t>
      </w:r>
      <w:r w:rsidRPr="001F70D3">
        <w:rPr>
          <w:spacing w:val="-2"/>
          <w:w w:val="105"/>
          <w:lang w:val="sr-Latn-RS"/>
        </w:rPr>
        <w:t>enjem</w:t>
      </w:r>
      <w:r w:rsidRPr="001F70D3">
        <w:rPr>
          <w:spacing w:val="-3"/>
          <w:w w:val="105"/>
          <w:lang w:val="sr-Latn-RS"/>
        </w:rPr>
        <w:t xml:space="preserve"> </w:t>
      </w:r>
      <w:r w:rsidRPr="001F70D3">
        <w:rPr>
          <w:spacing w:val="-2"/>
          <w:w w:val="105"/>
          <w:lang w:val="sr-Latn-RS"/>
        </w:rPr>
        <w:t>jetre</w:t>
      </w:r>
      <w:r w:rsidRPr="001F70D3">
        <w:rPr>
          <w:spacing w:val="-3"/>
          <w:w w:val="105"/>
          <w:lang w:val="sr-Latn-RS"/>
        </w:rPr>
        <w:t xml:space="preserve"> </w:t>
      </w:r>
      <w:r w:rsidRPr="001F70D3">
        <w:rPr>
          <w:spacing w:val="-2"/>
          <w:w w:val="105"/>
          <w:lang w:val="sr-Latn-RS"/>
        </w:rPr>
        <w:t>(vidjeti</w:t>
      </w:r>
      <w:r w:rsidRPr="001F70D3">
        <w:rPr>
          <w:spacing w:val="-1"/>
          <w:w w:val="105"/>
          <w:lang w:val="sr-Latn-RS"/>
        </w:rPr>
        <w:t xml:space="preserve"> </w:t>
      </w:r>
      <w:r w:rsidRPr="001F70D3">
        <w:rPr>
          <w:spacing w:val="-2"/>
          <w:w w:val="105"/>
          <w:lang w:val="sr-Latn-RS"/>
        </w:rPr>
        <w:t>dio</w:t>
      </w:r>
      <w:r w:rsidRPr="001F70D3">
        <w:rPr>
          <w:spacing w:val="-4"/>
          <w:w w:val="105"/>
          <w:lang w:val="sr-Latn-RS"/>
        </w:rPr>
        <w:t xml:space="preserve"> </w:t>
      </w:r>
      <w:r w:rsidRPr="001F70D3">
        <w:rPr>
          <w:spacing w:val="-2"/>
          <w:w w:val="105"/>
          <w:lang w:val="sr-Latn-RS"/>
        </w:rPr>
        <w:t>4.4, 4.5,</w:t>
      </w:r>
      <w:r w:rsidRPr="001F70D3">
        <w:rPr>
          <w:w w:val="105"/>
          <w:lang w:val="sr-Latn-RS"/>
        </w:rPr>
        <w:t xml:space="preserve"> </w:t>
      </w:r>
      <w:r w:rsidRPr="001F70D3">
        <w:rPr>
          <w:spacing w:val="-2"/>
          <w:w w:val="105"/>
          <w:lang w:val="sr-Latn-RS"/>
        </w:rPr>
        <w:t>4.8).</w:t>
      </w:r>
    </w:p>
    <w:p w14:paraId="122B95B6" w14:textId="77777777" w:rsidR="00115334" w:rsidRPr="001F70D3" w:rsidRDefault="00115334" w:rsidP="001F70D3">
      <w:pPr>
        <w:pStyle w:val="BodyText"/>
        <w:spacing w:before="6"/>
        <w:ind w:left="0"/>
        <w:jc w:val="both"/>
        <w:rPr>
          <w:sz w:val="22"/>
          <w:szCs w:val="22"/>
          <w:lang w:val="sr-Latn-RS"/>
        </w:rPr>
      </w:pPr>
    </w:p>
    <w:p w14:paraId="2D1B205D" w14:textId="77777777" w:rsidR="00115334" w:rsidRPr="001F70D3" w:rsidRDefault="00D92647" w:rsidP="001F70D3">
      <w:pPr>
        <w:pStyle w:val="Heading2"/>
        <w:numPr>
          <w:ilvl w:val="1"/>
          <w:numId w:val="5"/>
        </w:numPr>
        <w:ind w:left="0" w:hanging="508"/>
        <w:jc w:val="both"/>
        <w:rPr>
          <w:sz w:val="22"/>
          <w:szCs w:val="22"/>
          <w:lang w:val="sr-Latn-RS"/>
        </w:rPr>
      </w:pPr>
      <w:r w:rsidRPr="001F70D3">
        <w:rPr>
          <w:spacing w:val="-2"/>
          <w:w w:val="105"/>
          <w:sz w:val="22"/>
          <w:szCs w:val="22"/>
          <w:lang w:val="sr-Latn-RS"/>
        </w:rPr>
        <w:t>Posebna</w:t>
      </w:r>
      <w:r w:rsidRPr="001F70D3">
        <w:rPr>
          <w:spacing w:val="-4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upozorenja</w:t>
      </w:r>
      <w:r w:rsidRPr="001F70D3">
        <w:rPr>
          <w:spacing w:val="-6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i</w:t>
      </w:r>
      <w:r w:rsidRPr="001F70D3">
        <w:rPr>
          <w:spacing w:val="-3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mjere opreza</w:t>
      </w:r>
      <w:r w:rsidRPr="001F70D3">
        <w:rPr>
          <w:spacing w:val="-4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pri upotrebi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lijeka</w:t>
      </w:r>
    </w:p>
    <w:p w14:paraId="04B560F0" w14:textId="77777777" w:rsidR="00115334" w:rsidRPr="001F70D3" w:rsidRDefault="00115334" w:rsidP="001F70D3">
      <w:pPr>
        <w:pStyle w:val="BodyText"/>
        <w:spacing w:before="6"/>
        <w:ind w:left="0"/>
        <w:jc w:val="both"/>
        <w:rPr>
          <w:b/>
          <w:sz w:val="22"/>
          <w:szCs w:val="22"/>
          <w:lang w:val="sr-Latn-RS"/>
        </w:rPr>
      </w:pPr>
    </w:p>
    <w:p w14:paraId="3D547FCD" w14:textId="5FBD9023" w:rsidR="00115334" w:rsidRPr="001F70D3" w:rsidRDefault="00D92647" w:rsidP="001F70D3">
      <w:pPr>
        <w:jc w:val="both"/>
        <w:rPr>
          <w:i/>
          <w:lang w:val="sr-Latn-RS"/>
        </w:rPr>
      </w:pPr>
      <w:r w:rsidRPr="001F70D3">
        <w:rPr>
          <w:i/>
          <w:spacing w:val="-2"/>
          <w:w w:val="105"/>
          <w:lang w:val="sr-Latn-RS"/>
        </w:rPr>
        <w:t>Sl</w:t>
      </w:r>
      <w:r w:rsidR="006D58D2" w:rsidRPr="001F70D3">
        <w:rPr>
          <w:i/>
          <w:spacing w:val="-2"/>
          <w:w w:val="105"/>
          <w:lang w:val="sr-Latn-RS"/>
        </w:rPr>
        <w:t>j</w:t>
      </w:r>
      <w:r w:rsidRPr="001F70D3">
        <w:rPr>
          <w:i/>
          <w:spacing w:val="-2"/>
          <w:w w:val="105"/>
          <w:lang w:val="sr-Latn-RS"/>
        </w:rPr>
        <w:t>edljivost</w:t>
      </w:r>
    </w:p>
    <w:p w14:paraId="6DB7A02E" w14:textId="77777777" w:rsidR="00115334" w:rsidRPr="001F70D3" w:rsidRDefault="00115334" w:rsidP="001F70D3">
      <w:pPr>
        <w:pStyle w:val="BodyText"/>
        <w:spacing w:before="3"/>
        <w:ind w:left="0"/>
        <w:jc w:val="both"/>
        <w:rPr>
          <w:i/>
          <w:sz w:val="22"/>
          <w:szCs w:val="22"/>
          <w:lang w:val="sr-Latn-RS"/>
        </w:rPr>
      </w:pPr>
    </w:p>
    <w:p w14:paraId="3888F434" w14:textId="6F75E27D" w:rsidR="00115334" w:rsidRPr="001F70D3" w:rsidRDefault="00D92647" w:rsidP="001F70D3">
      <w:pPr>
        <w:pStyle w:val="BodyText"/>
        <w:spacing w:line="249" w:lineRule="auto"/>
        <w:ind w:left="0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Kako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bi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se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poboljšala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sl</w:t>
      </w:r>
      <w:r w:rsidR="006D58D2" w:rsidRPr="001F70D3">
        <w:rPr>
          <w:w w:val="105"/>
          <w:sz w:val="22"/>
          <w:szCs w:val="22"/>
          <w:lang w:val="sr-Latn-RS"/>
        </w:rPr>
        <w:t>j</w:t>
      </w:r>
      <w:r w:rsidRPr="001F70D3">
        <w:rPr>
          <w:w w:val="105"/>
          <w:sz w:val="22"/>
          <w:szCs w:val="22"/>
          <w:lang w:val="sr-Latn-RS"/>
        </w:rPr>
        <w:t>edljivost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bioloških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l</w:t>
      </w:r>
      <w:r w:rsidR="00B94C42" w:rsidRPr="001F70D3">
        <w:rPr>
          <w:w w:val="105"/>
          <w:sz w:val="22"/>
          <w:szCs w:val="22"/>
          <w:lang w:val="sr-Latn-RS"/>
        </w:rPr>
        <w:t>j</w:t>
      </w:r>
      <w:r w:rsidRPr="001F70D3">
        <w:rPr>
          <w:w w:val="105"/>
          <w:sz w:val="22"/>
          <w:szCs w:val="22"/>
          <w:lang w:val="sr-Latn-RS"/>
        </w:rPr>
        <w:t>ekova,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potrebno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je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jasno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evidentirati</w:t>
      </w:r>
      <w:r w:rsidRPr="001F70D3">
        <w:rPr>
          <w:spacing w:val="-7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naziv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broj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serije prim</w:t>
      </w:r>
      <w:r w:rsidR="000E7E57" w:rsidRPr="001F70D3">
        <w:rPr>
          <w:w w:val="105"/>
          <w:sz w:val="22"/>
          <w:szCs w:val="22"/>
          <w:lang w:val="sr-Latn-RS"/>
        </w:rPr>
        <w:t>j</w:t>
      </w:r>
      <w:r w:rsidRPr="001F70D3">
        <w:rPr>
          <w:w w:val="105"/>
          <w:sz w:val="22"/>
          <w:szCs w:val="22"/>
          <w:lang w:val="sr-Latn-RS"/>
        </w:rPr>
        <w:t>enjenog l</w:t>
      </w:r>
      <w:r w:rsidR="006D58D2" w:rsidRPr="001F70D3">
        <w:rPr>
          <w:w w:val="105"/>
          <w:sz w:val="22"/>
          <w:szCs w:val="22"/>
          <w:lang w:val="sr-Latn-RS"/>
        </w:rPr>
        <w:t>ij</w:t>
      </w:r>
      <w:r w:rsidRPr="001F70D3">
        <w:rPr>
          <w:w w:val="105"/>
          <w:sz w:val="22"/>
          <w:szCs w:val="22"/>
          <w:lang w:val="sr-Latn-RS"/>
        </w:rPr>
        <w:t>eka.</w:t>
      </w:r>
    </w:p>
    <w:p w14:paraId="790D5384" w14:textId="77777777" w:rsidR="00115334" w:rsidRPr="001F70D3" w:rsidRDefault="00115334" w:rsidP="001F70D3">
      <w:pPr>
        <w:pStyle w:val="BodyText"/>
        <w:spacing w:before="6"/>
        <w:ind w:left="0"/>
        <w:jc w:val="both"/>
        <w:rPr>
          <w:sz w:val="22"/>
          <w:szCs w:val="22"/>
          <w:lang w:val="sr-Latn-RS"/>
        </w:rPr>
      </w:pPr>
    </w:p>
    <w:p w14:paraId="2215471B" w14:textId="3168B870" w:rsidR="00115334" w:rsidRPr="001F70D3" w:rsidRDefault="00D92647" w:rsidP="001F70D3">
      <w:pPr>
        <w:spacing w:after="120"/>
        <w:jc w:val="both"/>
        <w:rPr>
          <w:lang w:val="sr-Latn-RS"/>
        </w:rPr>
      </w:pPr>
      <w:r w:rsidRPr="001F70D3">
        <w:rPr>
          <w:i/>
          <w:lang w:val="sr-Latn-RS"/>
        </w:rPr>
        <w:t>Poremećaji</w:t>
      </w:r>
      <w:r w:rsidRPr="001F70D3">
        <w:rPr>
          <w:i/>
          <w:spacing w:val="24"/>
          <w:lang w:val="sr-Latn-RS"/>
        </w:rPr>
        <w:t xml:space="preserve"> </w:t>
      </w:r>
      <w:r w:rsidRPr="001F70D3">
        <w:rPr>
          <w:i/>
          <w:lang w:val="sr-Latn-RS"/>
        </w:rPr>
        <w:t>imunskog</w:t>
      </w:r>
      <w:r w:rsidRPr="001F70D3">
        <w:rPr>
          <w:i/>
          <w:spacing w:val="21"/>
          <w:lang w:val="sr-Latn-RS"/>
        </w:rPr>
        <w:t xml:space="preserve"> </w:t>
      </w:r>
      <w:r w:rsidRPr="001F70D3">
        <w:rPr>
          <w:i/>
          <w:spacing w:val="-2"/>
          <w:lang w:val="sr-Latn-RS"/>
        </w:rPr>
        <w:t>sistema</w:t>
      </w:r>
    </w:p>
    <w:p w14:paraId="25559C32" w14:textId="21F2E74A" w:rsidR="00115334" w:rsidRPr="001F70D3" w:rsidRDefault="00D92647" w:rsidP="001F70D3">
      <w:pPr>
        <w:pStyle w:val="BodyText"/>
        <w:spacing w:before="73" w:line="247" w:lineRule="auto"/>
        <w:ind w:left="0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Prim</w:t>
      </w:r>
      <w:r w:rsidR="006D58D2" w:rsidRPr="001F70D3">
        <w:rPr>
          <w:w w:val="105"/>
          <w:sz w:val="22"/>
          <w:szCs w:val="22"/>
          <w:lang w:val="sr-Latn-RS"/>
        </w:rPr>
        <w:t>j</w:t>
      </w:r>
      <w:r w:rsidRPr="001F70D3">
        <w:rPr>
          <w:w w:val="105"/>
          <w:sz w:val="22"/>
          <w:szCs w:val="22"/>
          <w:lang w:val="sr-Latn-RS"/>
        </w:rPr>
        <w:t>ena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citokina kod pacijenata kod kojih već postoji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monoklonalna gamopatija</w:t>
      </w:r>
      <w:r w:rsidRPr="001F70D3">
        <w:rPr>
          <w:spacing w:val="-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je povezivana sa razvojem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sindrom</w:t>
      </w:r>
      <w:r w:rsidR="003C2063" w:rsidRPr="001F70D3">
        <w:rPr>
          <w:w w:val="105"/>
          <w:sz w:val="22"/>
          <w:szCs w:val="22"/>
          <w:lang w:val="sr-Latn-RS"/>
        </w:rPr>
        <w:t>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sistemske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eksudacije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kapilara</w:t>
      </w:r>
      <w:r w:rsidRPr="001F70D3">
        <w:rPr>
          <w:spacing w:val="15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(</w:t>
      </w:r>
      <w:r w:rsidR="000E7E57" w:rsidRPr="001F70D3">
        <w:rPr>
          <w:w w:val="105"/>
          <w:sz w:val="22"/>
          <w:szCs w:val="22"/>
          <w:lang w:val="sr-Latn-RS"/>
        </w:rPr>
        <w:t xml:space="preserve">eng. </w:t>
      </w:r>
      <w:r w:rsidRPr="001F70D3">
        <w:rPr>
          <w:i/>
          <w:w w:val="105"/>
          <w:sz w:val="22"/>
          <w:szCs w:val="22"/>
          <w:lang w:val="sr-Latn-RS"/>
        </w:rPr>
        <w:t>systenic</w:t>
      </w:r>
      <w:r w:rsidRPr="001F70D3">
        <w:rPr>
          <w:i/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i/>
          <w:w w:val="105"/>
          <w:sz w:val="22"/>
          <w:szCs w:val="22"/>
          <w:lang w:val="sr-Latn-RS"/>
        </w:rPr>
        <w:t>capillary</w:t>
      </w:r>
      <w:r w:rsidRPr="001F70D3">
        <w:rPr>
          <w:i/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i/>
          <w:w w:val="105"/>
          <w:sz w:val="22"/>
          <w:szCs w:val="22"/>
          <w:lang w:val="sr-Latn-RS"/>
        </w:rPr>
        <w:t>leak</w:t>
      </w:r>
      <w:r w:rsidRPr="001F70D3">
        <w:rPr>
          <w:i/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i/>
          <w:w w:val="105"/>
          <w:sz w:val="22"/>
          <w:szCs w:val="22"/>
          <w:lang w:val="sr-Latn-RS"/>
        </w:rPr>
        <w:t>syndrome</w:t>
      </w:r>
      <w:r w:rsidRPr="001F70D3">
        <w:rPr>
          <w:w w:val="105"/>
          <w:sz w:val="22"/>
          <w:szCs w:val="22"/>
          <w:lang w:val="sr-Latn-RS"/>
        </w:rPr>
        <w:t>)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simptomima sličnim šoku i fatalnim ishodom.</w:t>
      </w:r>
    </w:p>
    <w:p w14:paraId="6055E548" w14:textId="77777777" w:rsidR="00115334" w:rsidRPr="001F70D3" w:rsidRDefault="00115334" w:rsidP="001F70D3">
      <w:pPr>
        <w:pStyle w:val="BodyText"/>
        <w:ind w:left="0"/>
        <w:jc w:val="both"/>
        <w:rPr>
          <w:sz w:val="22"/>
          <w:szCs w:val="22"/>
          <w:lang w:val="sr-Latn-RS"/>
        </w:rPr>
      </w:pPr>
    </w:p>
    <w:p w14:paraId="5A49E10F" w14:textId="492E9ACB" w:rsidR="00115334" w:rsidRPr="001F70D3" w:rsidRDefault="00D92647" w:rsidP="001F70D3">
      <w:pPr>
        <w:jc w:val="both"/>
        <w:rPr>
          <w:i/>
          <w:lang w:val="sr-Latn-RS"/>
        </w:rPr>
      </w:pPr>
      <w:r w:rsidRPr="001F70D3">
        <w:rPr>
          <w:i/>
          <w:lang w:val="sr-Latn-RS"/>
        </w:rPr>
        <w:t>Gastrointestinalni</w:t>
      </w:r>
      <w:r w:rsidRPr="001F70D3">
        <w:rPr>
          <w:i/>
          <w:spacing w:val="35"/>
          <w:lang w:val="sr-Latn-RS"/>
        </w:rPr>
        <w:t xml:space="preserve"> </w:t>
      </w:r>
      <w:r w:rsidRPr="001F70D3">
        <w:rPr>
          <w:i/>
          <w:spacing w:val="-2"/>
          <w:lang w:val="sr-Latn-RS"/>
        </w:rPr>
        <w:t>poremećaji</w:t>
      </w:r>
    </w:p>
    <w:p w14:paraId="2698555B" w14:textId="04F9548B" w:rsidR="0080245A" w:rsidRPr="001F70D3" w:rsidRDefault="00D92647" w:rsidP="001F70D3">
      <w:pPr>
        <w:pStyle w:val="BodyText"/>
        <w:spacing w:before="121" w:line="249" w:lineRule="auto"/>
        <w:ind w:left="0"/>
        <w:jc w:val="both"/>
        <w:rPr>
          <w:sz w:val="22"/>
          <w:szCs w:val="22"/>
          <w:lang w:val="sr-Latn-RS"/>
        </w:rPr>
      </w:pPr>
      <w:r w:rsidRPr="001F70D3">
        <w:rPr>
          <w:w w:val="105"/>
          <w:lang w:val="sr-Latn-RS"/>
        </w:rPr>
        <w:t>U</w:t>
      </w:r>
      <w:r w:rsidRPr="001F70D3">
        <w:rPr>
          <w:spacing w:val="-14"/>
          <w:w w:val="105"/>
          <w:lang w:val="sr-Latn-RS"/>
        </w:rPr>
        <w:t xml:space="preserve"> </w:t>
      </w:r>
      <w:r w:rsidRPr="001F70D3">
        <w:rPr>
          <w:w w:val="105"/>
          <w:lang w:val="sr-Latn-RS"/>
        </w:rPr>
        <w:t>rijetkim</w:t>
      </w:r>
      <w:r w:rsidRPr="001F70D3">
        <w:rPr>
          <w:spacing w:val="-13"/>
          <w:w w:val="105"/>
          <w:lang w:val="sr-Latn-RS"/>
        </w:rPr>
        <w:t xml:space="preserve"> </w:t>
      </w:r>
      <w:r w:rsidRPr="001F70D3">
        <w:rPr>
          <w:w w:val="105"/>
          <w:lang w:val="sr-Latn-RS"/>
        </w:rPr>
        <w:t>slučajevima,</w:t>
      </w:r>
      <w:r w:rsidRPr="001F70D3">
        <w:rPr>
          <w:spacing w:val="-13"/>
          <w:w w:val="105"/>
          <w:lang w:val="sr-Latn-RS"/>
        </w:rPr>
        <w:t xml:space="preserve"> </w:t>
      </w:r>
      <w:r w:rsidRPr="001F70D3">
        <w:rPr>
          <w:w w:val="105"/>
          <w:lang w:val="sr-Latn-RS"/>
        </w:rPr>
        <w:t>tokom</w:t>
      </w:r>
      <w:r w:rsidRPr="001F70D3">
        <w:rPr>
          <w:spacing w:val="-13"/>
          <w:w w:val="105"/>
          <w:lang w:val="sr-Latn-RS"/>
        </w:rPr>
        <w:t xml:space="preserve"> </w:t>
      </w:r>
      <w:r w:rsidRPr="001F70D3">
        <w:rPr>
          <w:w w:val="105"/>
          <w:lang w:val="sr-Latn-RS"/>
        </w:rPr>
        <w:t>primjene</w:t>
      </w:r>
      <w:r w:rsidRPr="001F70D3">
        <w:rPr>
          <w:spacing w:val="-13"/>
          <w:w w:val="105"/>
          <w:lang w:val="sr-Latn-RS"/>
        </w:rPr>
        <w:t xml:space="preserve"> </w:t>
      </w:r>
      <w:r w:rsidRPr="001F70D3">
        <w:rPr>
          <w:w w:val="105"/>
          <w:lang w:val="sr-Latn-RS"/>
        </w:rPr>
        <w:t>lijeka</w:t>
      </w:r>
      <w:r w:rsidRPr="001F70D3">
        <w:rPr>
          <w:spacing w:val="-13"/>
          <w:w w:val="105"/>
          <w:lang w:val="sr-Latn-RS"/>
        </w:rPr>
        <w:t xml:space="preserve"> </w:t>
      </w:r>
      <w:r w:rsidRPr="001F70D3">
        <w:rPr>
          <w:w w:val="105"/>
          <w:lang w:val="sr-Latn-RS"/>
        </w:rPr>
        <w:t>Betaferon</w:t>
      </w:r>
      <w:r w:rsidRPr="001F70D3">
        <w:rPr>
          <w:spacing w:val="-13"/>
          <w:w w:val="105"/>
          <w:lang w:val="sr-Latn-RS"/>
        </w:rPr>
        <w:t xml:space="preserve"> </w:t>
      </w:r>
      <w:r w:rsidRPr="001F70D3">
        <w:rPr>
          <w:w w:val="105"/>
          <w:lang w:val="sr-Latn-RS"/>
        </w:rPr>
        <w:t>je</w:t>
      </w:r>
      <w:r w:rsidRPr="001F70D3">
        <w:rPr>
          <w:spacing w:val="-10"/>
          <w:w w:val="105"/>
          <w:lang w:val="sr-Latn-RS"/>
        </w:rPr>
        <w:t xml:space="preserve"> </w:t>
      </w:r>
      <w:r w:rsidRPr="001F70D3">
        <w:rPr>
          <w:w w:val="105"/>
          <w:lang w:val="sr-Latn-RS"/>
        </w:rPr>
        <w:t>uočen</w:t>
      </w:r>
      <w:r w:rsidRPr="001F70D3">
        <w:rPr>
          <w:spacing w:val="-13"/>
          <w:w w:val="105"/>
          <w:lang w:val="sr-Latn-RS"/>
        </w:rPr>
        <w:t xml:space="preserve"> </w:t>
      </w:r>
      <w:r w:rsidRPr="001F70D3">
        <w:rPr>
          <w:w w:val="105"/>
          <w:lang w:val="sr-Latn-RS"/>
        </w:rPr>
        <w:t>pankreatitis,</w:t>
      </w:r>
      <w:r w:rsidRPr="001F70D3">
        <w:rPr>
          <w:spacing w:val="-13"/>
          <w:w w:val="105"/>
          <w:lang w:val="sr-Latn-RS"/>
        </w:rPr>
        <w:t xml:space="preserve"> </w:t>
      </w:r>
      <w:r w:rsidRPr="001F70D3">
        <w:rPr>
          <w:w w:val="105"/>
          <w:lang w:val="sr-Latn-RS"/>
        </w:rPr>
        <w:t>često</w:t>
      </w:r>
      <w:r w:rsidRPr="001F70D3">
        <w:rPr>
          <w:spacing w:val="-13"/>
          <w:w w:val="105"/>
          <w:lang w:val="sr-Latn-RS"/>
        </w:rPr>
        <w:t xml:space="preserve"> </w:t>
      </w:r>
      <w:r w:rsidRPr="001F70D3">
        <w:rPr>
          <w:w w:val="105"/>
          <w:lang w:val="sr-Latn-RS"/>
        </w:rPr>
        <w:t>povezan</w:t>
      </w:r>
      <w:r w:rsidRPr="001F70D3">
        <w:rPr>
          <w:spacing w:val="-13"/>
          <w:w w:val="105"/>
          <w:lang w:val="sr-Latn-RS"/>
        </w:rPr>
        <w:t xml:space="preserve"> </w:t>
      </w:r>
      <w:r w:rsidRPr="001F70D3">
        <w:rPr>
          <w:w w:val="105"/>
          <w:lang w:val="sr-Latn-RS"/>
        </w:rPr>
        <w:t xml:space="preserve">sa </w:t>
      </w:r>
      <w:r w:rsidRPr="001F70D3">
        <w:rPr>
          <w:spacing w:val="-2"/>
          <w:w w:val="105"/>
          <w:lang w:val="sr-Latn-RS"/>
        </w:rPr>
        <w:t>hipertrigliceridemijom.</w:t>
      </w:r>
    </w:p>
    <w:p w14:paraId="1EE0071A" w14:textId="77777777" w:rsidR="002A3D73" w:rsidRPr="001F70D3" w:rsidRDefault="002A3D73" w:rsidP="001F70D3">
      <w:pPr>
        <w:pStyle w:val="BodyText"/>
        <w:spacing w:before="121" w:line="249" w:lineRule="auto"/>
        <w:ind w:left="0"/>
        <w:jc w:val="both"/>
        <w:rPr>
          <w:lang w:val="sr-Latn-RS"/>
        </w:rPr>
      </w:pPr>
    </w:p>
    <w:p w14:paraId="5D310D39" w14:textId="3613563C" w:rsidR="00115334" w:rsidRPr="001F70D3" w:rsidRDefault="00D92647" w:rsidP="001F70D3">
      <w:pPr>
        <w:spacing w:after="240"/>
        <w:jc w:val="both"/>
        <w:rPr>
          <w:i/>
          <w:lang w:val="sr-Latn-RS"/>
        </w:rPr>
      </w:pPr>
      <w:r w:rsidRPr="001F70D3">
        <w:rPr>
          <w:i/>
          <w:lang w:val="sr-Latn-RS"/>
        </w:rPr>
        <w:t>Poremećaji</w:t>
      </w:r>
      <w:r w:rsidRPr="001F70D3">
        <w:rPr>
          <w:i/>
          <w:spacing w:val="22"/>
          <w:lang w:val="sr-Latn-RS"/>
        </w:rPr>
        <w:t xml:space="preserve"> </w:t>
      </w:r>
      <w:r w:rsidRPr="001F70D3">
        <w:rPr>
          <w:i/>
          <w:lang w:val="sr-Latn-RS"/>
        </w:rPr>
        <w:t>nervnog</w:t>
      </w:r>
      <w:r w:rsidRPr="001F70D3">
        <w:rPr>
          <w:i/>
          <w:spacing w:val="19"/>
          <w:lang w:val="sr-Latn-RS"/>
        </w:rPr>
        <w:t xml:space="preserve"> </w:t>
      </w:r>
      <w:r w:rsidRPr="001F70D3">
        <w:rPr>
          <w:i/>
          <w:spacing w:val="-2"/>
          <w:lang w:val="sr-Latn-RS"/>
        </w:rPr>
        <w:t>sistema</w:t>
      </w:r>
    </w:p>
    <w:p w14:paraId="3DD53E5D" w14:textId="2C1864E7" w:rsidR="00115334" w:rsidRPr="001F70D3" w:rsidRDefault="00D92647" w:rsidP="001F70D3">
      <w:pPr>
        <w:pStyle w:val="BodyText"/>
        <w:spacing w:before="8" w:line="249" w:lineRule="auto"/>
        <w:ind w:left="0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Lijek Betaferon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treba primjenjivati obazrivo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kod pacijenata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koji su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patili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ili pate od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depresivnih poremećaja, naročito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kod onih sa ranijim idejama o samoubistvu (vidjeti dio 4.3).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Poznato je da se depresija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 ideje o samoubistvu češće javljaju u populaciji sa</w:t>
      </w:r>
      <w:r w:rsidRPr="001F70D3">
        <w:rPr>
          <w:spacing w:val="-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multiplom sklerozom i povezano</w:t>
      </w:r>
      <w:r w:rsidRPr="001F70D3">
        <w:rPr>
          <w:spacing w:val="-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sa primjenom interferona. Pacijentima koji se liječe</w:t>
      </w:r>
      <w:r w:rsidR="004B796A" w:rsidRPr="001F70D3">
        <w:rPr>
          <w:w w:val="105"/>
          <w:sz w:val="22"/>
          <w:szCs w:val="22"/>
          <w:lang w:val="sr-Latn-RS"/>
        </w:rPr>
        <w:t xml:space="preserve"> lijekom</w:t>
      </w:r>
      <w:r w:rsidRPr="001F70D3">
        <w:rPr>
          <w:w w:val="105"/>
          <w:sz w:val="22"/>
          <w:szCs w:val="22"/>
          <w:lang w:val="sr-Latn-RS"/>
        </w:rPr>
        <w:t xml:space="preserve"> Betaferon</w:t>
      </w:r>
      <w:r w:rsidRPr="001F70D3">
        <w:rPr>
          <w:spacing w:val="-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treba savjetovati da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ljekaru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koji im je propisao</w:t>
      </w:r>
      <w:r w:rsidRPr="001F70D3">
        <w:rPr>
          <w:spacing w:val="-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lijek</w:t>
      </w:r>
      <w:r w:rsidRPr="001F70D3">
        <w:rPr>
          <w:spacing w:val="-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odmah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prijave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sve</w:t>
      </w:r>
      <w:r w:rsidRPr="001F70D3">
        <w:rPr>
          <w:spacing w:val="-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simptome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depresije i/ili ideje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o</w:t>
      </w:r>
      <w:r w:rsidRPr="001F70D3">
        <w:rPr>
          <w:spacing w:val="-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samoubistvu.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Pacijente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kod</w:t>
      </w:r>
      <w:r w:rsidRPr="001F70D3">
        <w:rPr>
          <w:spacing w:val="-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kojih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se javi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depresija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treba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pažljivo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pratiti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tokom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terapije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="00763D46" w:rsidRPr="001F70D3">
        <w:rPr>
          <w:spacing w:val="-11"/>
          <w:w w:val="105"/>
          <w:sz w:val="22"/>
          <w:szCs w:val="22"/>
          <w:lang w:val="sr-Latn-RS"/>
        </w:rPr>
        <w:t xml:space="preserve">lijekom </w:t>
      </w:r>
      <w:r w:rsidRPr="001F70D3">
        <w:rPr>
          <w:w w:val="105"/>
          <w:sz w:val="22"/>
          <w:szCs w:val="22"/>
          <w:lang w:val="sr-Latn-RS"/>
        </w:rPr>
        <w:t>Betaferon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adekvatno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ih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liječiti.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Treba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razmotriti prekid terapije lijekom Betaferon (vidjeti takođe dio 4.3 i dio 4.8).</w:t>
      </w:r>
    </w:p>
    <w:p w14:paraId="38C65CE3" w14:textId="77777777" w:rsidR="00115334" w:rsidRPr="001F70D3" w:rsidRDefault="00D92647" w:rsidP="001F70D3">
      <w:pPr>
        <w:pStyle w:val="BodyText"/>
        <w:spacing w:before="106" w:line="249" w:lineRule="auto"/>
        <w:ind w:left="0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Betaferon treba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oprezno koristiti kod pacijenata kod kojih postoji istorija napada, kod onih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koji primaju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antiepileptike,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naročito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ako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se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njihova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epilepsija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ne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kontroliše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adekvatno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antiepilepticima (vidjeti dio 4.5 i dio 4.8).</w:t>
      </w:r>
    </w:p>
    <w:p w14:paraId="2CE647E8" w14:textId="5E66DC8E" w:rsidR="00115334" w:rsidRPr="001F70D3" w:rsidRDefault="00D92647" w:rsidP="001F70D3">
      <w:pPr>
        <w:pStyle w:val="BodyText"/>
        <w:spacing w:before="111" w:line="247" w:lineRule="auto"/>
        <w:ind w:left="0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Ovaj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proizvod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sadrži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humani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albumin,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zato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postoji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potencijalni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rizik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prenosa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virusnih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bolesti.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Ne može se isključiti rizik prenosa Creutzfeld-Jacob obol</w:t>
      </w:r>
      <w:r w:rsidR="00EA12D9" w:rsidRPr="001F70D3">
        <w:rPr>
          <w:w w:val="105"/>
          <w:sz w:val="22"/>
          <w:szCs w:val="22"/>
          <w:lang w:val="sr-Latn-RS"/>
        </w:rPr>
        <w:t>j</w:t>
      </w:r>
      <w:r w:rsidRPr="001F70D3">
        <w:rPr>
          <w:w w:val="105"/>
          <w:sz w:val="22"/>
          <w:szCs w:val="22"/>
          <w:lang w:val="sr-Latn-RS"/>
        </w:rPr>
        <w:t>enja (CJD).</w:t>
      </w:r>
    </w:p>
    <w:p w14:paraId="19616826" w14:textId="77777777" w:rsidR="00115334" w:rsidRPr="001F70D3" w:rsidRDefault="00115334" w:rsidP="001F70D3">
      <w:pPr>
        <w:pStyle w:val="BodyText"/>
        <w:spacing w:before="8"/>
        <w:ind w:left="0"/>
        <w:jc w:val="both"/>
        <w:rPr>
          <w:sz w:val="22"/>
          <w:szCs w:val="22"/>
          <w:lang w:val="sr-Latn-RS"/>
        </w:rPr>
      </w:pPr>
    </w:p>
    <w:p w14:paraId="48E53D9D" w14:textId="77777777" w:rsidR="00115334" w:rsidRPr="001F70D3" w:rsidRDefault="00D92647" w:rsidP="001F70D3">
      <w:pPr>
        <w:jc w:val="both"/>
        <w:rPr>
          <w:i/>
          <w:lang w:val="sr-Latn-RS"/>
        </w:rPr>
      </w:pPr>
      <w:r w:rsidRPr="001F70D3">
        <w:rPr>
          <w:i/>
          <w:lang w:val="sr-Latn-RS"/>
        </w:rPr>
        <w:t>Laboratorijski</w:t>
      </w:r>
      <w:r w:rsidRPr="001F70D3">
        <w:rPr>
          <w:i/>
          <w:spacing w:val="30"/>
          <w:lang w:val="sr-Latn-RS"/>
        </w:rPr>
        <w:t xml:space="preserve"> </w:t>
      </w:r>
      <w:r w:rsidRPr="001F70D3">
        <w:rPr>
          <w:i/>
          <w:spacing w:val="-2"/>
          <w:lang w:val="sr-Latn-RS"/>
        </w:rPr>
        <w:t>testovi</w:t>
      </w:r>
    </w:p>
    <w:p w14:paraId="1D7998A3" w14:textId="77777777" w:rsidR="00115334" w:rsidRPr="001F70D3" w:rsidRDefault="00D92647" w:rsidP="001F70D3">
      <w:pPr>
        <w:pStyle w:val="BodyText"/>
        <w:spacing w:before="123" w:line="247" w:lineRule="auto"/>
        <w:ind w:left="0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Redovni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funkcionalni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testovi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tiroidne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žlijezde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se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preporučuju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kod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pacijenata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koji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su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imali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problema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sa funkcijom tiroideje ili prema kliničkim indikacijama.</w:t>
      </w:r>
    </w:p>
    <w:p w14:paraId="5CE16E91" w14:textId="7A493721" w:rsidR="00115334" w:rsidRPr="001F70D3" w:rsidRDefault="00D92647" w:rsidP="001F70D3">
      <w:pPr>
        <w:pStyle w:val="BodyText"/>
        <w:spacing w:before="114" w:line="249" w:lineRule="auto"/>
        <w:ind w:left="0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Pored onih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laboratorijskih testova koji su normalno potrebni za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praćenje pacijenata sa multiplom sklerozom,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potrebno</w:t>
      </w:r>
      <w:r w:rsidRPr="001F70D3">
        <w:rPr>
          <w:spacing w:val="-5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je</w:t>
      </w:r>
      <w:r w:rsidRPr="001F70D3">
        <w:rPr>
          <w:spacing w:val="-5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da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se</w:t>
      </w:r>
      <w:r w:rsidRPr="001F70D3">
        <w:rPr>
          <w:spacing w:val="-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uradi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cjelokupna</w:t>
      </w:r>
      <w:r w:rsidRPr="001F70D3">
        <w:rPr>
          <w:spacing w:val="-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krvna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slika,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leukocitarna</w:t>
      </w:r>
      <w:r w:rsidRPr="001F70D3">
        <w:rPr>
          <w:spacing w:val="-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formula,</w:t>
      </w:r>
      <w:r w:rsidRPr="001F70D3">
        <w:rPr>
          <w:spacing w:val="-7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broj</w:t>
      </w:r>
      <w:r w:rsidRPr="001F70D3">
        <w:rPr>
          <w:spacing w:val="-5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trombocita</w:t>
      </w:r>
      <w:r w:rsidRPr="001F70D3">
        <w:rPr>
          <w:spacing w:val="-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 biohemijski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testovi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krvi,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uključujući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funkcionalne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testove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jetre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(npr.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AST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(SGOT),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ALT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(SGPT)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="00F83BA1" w:rsidRPr="001F70D3">
        <w:rPr>
          <w:w w:val="105"/>
          <w:sz w:val="22"/>
          <w:szCs w:val="22"/>
          <w:lang w:val="sr-Latn-RS"/>
        </w:rPr>
        <w:t>gama</w:t>
      </w:r>
      <w:r w:rsidRPr="001F70D3">
        <w:rPr>
          <w:w w:val="105"/>
          <w:sz w:val="22"/>
          <w:szCs w:val="22"/>
          <w:lang w:val="sr-Latn-RS"/>
        </w:rPr>
        <w:t>- GT),</w:t>
      </w:r>
      <w:r w:rsidRPr="001F70D3">
        <w:rPr>
          <w:spacing w:val="4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prije početka i u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redovnim intervalima nakon uvođenja terapije lijekom Betaferon</w:t>
      </w:r>
      <w:r w:rsidR="00F74562" w:rsidRPr="001F70D3">
        <w:rPr>
          <w:w w:val="105"/>
          <w:sz w:val="22"/>
          <w:szCs w:val="22"/>
          <w:lang w:val="sr-Latn-RS"/>
        </w:rPr>
        <w:t>,</w:t>
      </w:r>
      <w:r w:rsidRPr="001F70D3">
        <w:rPr>
          <w:w w:val="105"/>
          <w:sz w:val="22"/>
          <w:szCs w:val="22"/>
          <w:lang w:val="sr-Latn-RS"/>
        </w:rPr>
        <w:t xml:space="preserve"> a zatim periodično u odsustvu kliničkih simptoma.</w:t>
      </w:r>
    </w:p>
    <w:p w14:paraId="4F5BAA35" w14:textId="77777777" w:rsidR="00115334" w:rsidRPr="001F70D3" w:rsidRDefault="00D92647" w:rsidP="001F70D3">
      <w:pPr>
        <w:pStyle w:val="BodyText"/>
        <w:spacing w:line="249" w:lineRule="auto"/>
        <w:ind w:left="0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Pacijenti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koji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pate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od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anemije,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trombocitopenije,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leukopenije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(pojedinačno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ili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u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bilo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kojoj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kombinaciji) mogu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zahtijevati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intenzivnije</w:t>
      </w:r>
      <w:r w:rsidRPr="001F70D3">
        <w:rPr>
          <w:spacing w:val="2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praćenje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kompletne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krvne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slike,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uz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diferencijalnu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leukocitarnu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formulu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 broj trombocita. Pacijente kod kojih se javi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neutropenija treba pažljivo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pratiti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zbog moguće pojave groznice ili infekcije. Ima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izvještaja o trombocitopeniji, sa velikim padom broja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trombocita.</w:t>
      </w:r>
    </w:p>
    <w:p w14:paraId="0A9DA4EC" w14:textId="1CF60032" w:rsidR="00115334" w:rsidRDefault="00115334" w:rsidP="001F70D3">
      <w:pPr>
        <w:pStyle w:val="BodyText"/>
        <w:ind w:left="0"/>
        <w:jc w:val="both"/>
        <w:rPr>
          <w:sz w:val="22"/>
          <w:szCs w:val="22"/>
          <w:lang w:val="sr-Latn-RS"/>
        </w:rPr>
      </w:pPr>
    </w:p>
    <w:p w14:paraId="7C179F71" w14:textId="180A88A7" w:rsidR="00BA4906" w:rsidRPr="001F70D3" w:rsidRDefault="00BA4906" w:rsidP="001F70D3">
      <w:pPr>
        <w:pStyle w:val="BodyText"/>
        <w:ind w:left="0"/>
        <w:jc w:val="both"/>
        <w:rPr>
          <w:sz w:val="22"/>
          <w:szCs w:val="22"/>
          <w:lang w:val="sr-Latn-RS"/>
        </w:rPr>
      </w:pPr>
    </w:p>
    <w:p w14:paraId="65E8F915" w14:textId="77777777" w:rsidR="0080245A" w:rsidRPr="001F70D3" w:rsidRDefault="0080245A" w:rsidP="001F70D3">
      <w:pPr>
        <w:jc w:val="both"/>
        <w:rPr>
          <w:i/>
          <w:lang w:val="sr-Latn-RS"/>
        </w:rPr>
      </w:pPr>
    </w:p>
    <w:p w14:paraId="5CCCBA43" w14:textId="11CFA491" w:rsidR="00115334" w:rsidRPr="001F70D3" w:rsidRDefault="00D92647" w:rsidP="001F70D3">
      <w:pPr>
        <w:jc w:val="both"/>
        <w:rPr>
          <w:i/>
          <w:lang w:val="sr-Latn-RS"/>
        </w:rPr>
      </w:pPr>
      <w:r w:rsidRPr="001F70D3">
        <w:rPr>
          <w:i/>
          <w:lang w:val="sr-Latn-RS"/>
        </w:rPr>
        <w:lastRenderedPageBreak/>
        <w:t>Hepatobilijarni</w:t>
      </w:r>
      <w:r w:rsidRPr="001F70D3">
        <w:rPr>
          <w:i/>
          <w:spacing w:val="32"/>
          <w:lang w:val="sr-Latn-RS"/>
        </w:rPr>
        <w:t xml:space="preserve"> </w:t>
      </w:r>
      <w:r w:rsidRPr="001F70D3">
        <w:rPr>
          <w:i/>
          <w:spacing w:val="-2"/>
          <w:lang w:val="sr-Latn-RS"/>
        </w:rPr>
        <w:t>poremećaji</w:t>
      </w:r>
    </w:p>
    <w:p w14:paraId="351295F3" w14:textId="633DCA0B" w:rsidR="00115334" w:rsidRPr="001F70D3" w:rsidRDefault="00D92647" w:rsidP="001F70D3">
      <w:pPr>
        <w:pStyle w:val="BodyText"/>
        <w:spacing w:before="123" w:line="247" w:lineRule="auto"/>
        <w:ind w:left="0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Tokom kliničkih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ispitivanja</w:t>
      </w:r>
      <w:r w:rsidRPr="001F70D3">
        <w:rPr>
          <w:spacing w:val="4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se veoma često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javljalo, u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većini slučajeva blago i prolazno, asimptomatsko povećanje transaminaza u serumu</w:t>
      </w:r>
      <w:r w:rsidRPr="001F70D3">
        <w:rPr>
          <w:sz w:val="22"/>
          <w:szCs w:val="22"/>
          <w:lang w:val="sr-Latn-RS"/>
        </w:rPr>
        <w:tab/>
      </w:r>
      <w:r w:rsidRPr="001F70D3">
        <w:rPr>
          <w:w w:val="105"/>
          <w:sz w:val="22"/>
          <w:szCs w:val="22"/>
          <w:lang w:val="sr-Latn-RS"/>
        </w:rPr>
        <w:t>kod pacijenata liječenih Betaferonom. Kada</w:t>
      </w:r>
      <w:r w:rsidRPr="001F70D3">
        <w:rPr>
          <w:spacing w:val="-6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se</w:t>
      </w:r>
      <w:r w:rsidRPr="001F70D3">
        <w:rPr>
          <w:spacing w:val="-8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radi</w:t>
      </w:r>
      <w:r w:rsidRPr="001F70D3">
        <w:rPr>
          <w:spacing w:val="-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o</w:t>
      </w:r>
      <w:r w:rsidRPr="001F70D3">
        <w:rPr>
          <w:spacing w:val="-6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drugim</w:t>
      </w:r>
      <w:r w:rsidRPr="001F70D3">
        <w:rPr>
          <w:spacing w:val="-5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beta</w:t>
      </w:r>
      <w:r w:rsidRPr="001F70D3">
        <w:rPr>
          <w:spacing w:val="-6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interferonima,</w:t>
      </w:r>
      <w:r w:rsidRPr="001F70D3">
        <w:rPr>
          <w:spacing w:val="-8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jaka</w:t>
      </w:r>
      <w:r w:rsidRPr="001F70D3">
        <w:rPr>
          <w:spacing w:val="-6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oštećenja</w:t>
      </w:r>
      <w:r w:rsidRPr="001F70D3">
        <w:rPr>
          <w:spacing w:val="-6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jetre,</w:t>
      </w:r>
      <w:r w:rsidRPr="001F70D3">
        <w:rPr>
          <w:spacing w:val="-6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uključujući</w:t>
      </w:r>
      <w:r w:rsidRPr="001F70D3">
        <w:rPr>
          <w:spacing w:val="-6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slučajeva</w:t>
      </w:r>
      <w:r w:rsidRPr="001F70D3">
        <w:rPr>
          <w:spacing w:val="-6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otkazivanja</w:t>
      </w:r>
      <w:r w:rsidRPr="001F70D3">
        <w:rPr>
          <w:spacing w:val="-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jetre, su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rijetko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prijavljivana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kod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pacijenata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koji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su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primali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lijek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Betaferon.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Najozbiljniji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događaji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su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se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često javljali kod pacijenata liječenih drugim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ljekovima</w:t>
      </w:r>
      <w:r w:rsidRPr="001F70D3">
        <w:rPr>
          <w:spacing w:val="-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ili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supstancama za koje se zna da su povezane sa hepatotoksičnošću ili u prisustvu komorbidnih medicinskih stanja (npr.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metastazirajuće maligno obol</w:t>
      </w:r>
      <w:r w:rsidR="000E7E57" w:rsidRPr="001F70D3">
        <w:rPr>
          <w:w w:val="105"/>
          <w:sz w:val="22"/>
          <w:szCs w:val="22"/>
          <w:lang w:val="sr-Latn-RS"/>
        </w:rPr>
        <w:t>j</w:t>
      </w:r>
      <w:r w:rsidRPr="001F70D3">
        <w:rPr>
          <w:w w:val="105"/>
          <w:sz w:val="22"/>
          <w:szCs w:val="22"/>
          <w:lang w:val="sr-Latn-RS"/>
        </w:rPr>
        <w:t>enje, jaka infekcija i sepsa, zloupotreba alkohola).</w:t>
      </w:r>
    </w:p>
    <w:p w14:paraId="250F5D8D" w14:textId="547CEF79" w:rsidR="00115334" w:rsidRPr="001F70D3" w:rsidRDefault="00D92647" w:rsidP="001F70D3">
      <w:pPr>
        <w:pStyle w:val="BodyText"/>
        <w:spacing w:before="120" w:line="249" w:lineRule="auto"/>
        <w:ind w:left="0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Kod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pacijenata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bi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trebalo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pratiti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znake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oštećenja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jetre.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Pojava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povišenja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transaminaza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seruma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dovodi do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pažljivog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praćenja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</w:t>
      </w:r>
      <w:r w:rsidRPr="001F70D3">
        <w:rPr>
          <w:spacing w:val="-8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ispitivanja.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Prekid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liječenja</w:t>
      </w:r>
      <w:r w:rsidR="0033394A" w:rsidRPr="001F70D3">
        <w:rPr>
          <w:w w:val="105"/>
          <w:sz w:val="22"/>
          <w:szCs w:val="22"/>
          <w:lang w:val="sr-Latn-RS"/>
        </w:rPr>
        <w:t xml:space="preserve"> lijekom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Betaferon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treba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razmotriti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ako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nivoi</w:t>
      </w:r>
      <w:r w:rsidRPr="001F70D3">
        <w:rPr>
          <w:spacing w:val="-6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značajno porastu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ili ako su povezani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sa kliničkim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simptomima poput žutice. U odsustvu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kliničkih dokaza oštećenja jetre i nakon normalizacije enzima jetre, može se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razmotriti ponavljanje terapije uz odgovarajuće praćenje funkcija jetre.</w:t>
      </w:r>
    </w:p>
    <w:p w14:paraId="5984AEA2" w14:textId="77777777" w:rsidR="00115334" w:rsidRPr="001F70D3" w:rsidRDefault="00115334" w:rsidP="001F70D3">
      <w:pPr>
        <w:pStyle w:val="BodyText"/>
        <w:spacing w:before="5"/>
        <w:ind w:left="0"/>
        <w:jc w:val="both"/>
        <w:rPr>
          <w:sz w:val="22"/>
          <w:szCs w:val="22"/>
          <w:lang w:val="sr-Latn-RS"/>
        </w:rPr>
      </w:pPr>
    </w:p>
    <w:p w14:paraId="522C5079" w14:textId="77777777" w:rsidR="00115334" w:rsidRPr="001F70D3" w:rsidRDefault="00D92647" w:rsidP="001F70D3">
      <w:pPr>
        <w:jc w:val="both"/>
        <w:rPr>
          <w:i/>
          <w:lang w:val="sr-Latn-RS"/>
        </w:rPr>
      </w:pPr>
      <w:r w:rsidRPr="001F70D3">
        <w:rPr>
          <w:i/>
          <w:w w:val="105"/>
          <w:lang w:val="sr-Latn-RS"/>
        </w:rPr>
        <w:t>Bubrežni</w:t>
      </w:r>
      <w:r w:rsidRPr="001F70D3">
        <w:rPr>
          <w:i/>
          <w:spacing w:val="-14"/>
          <w:w w:val="105"/>
          <w:lang w:val="sr-Latn-RS"/>
        </w:rPr>
        <w:t xml:space="preserve"> </w:t>
      </w:r>
      <w:r w:rsidRPr="001F70D3">
        <w:rPr>
          <w:i/>
          <w:w w:val="105"/>
          <w:lang w:val="sr-Latn-RS"/>
        </w:rPr>
        <w:t>i</w:t>
      </w:r>
      <w:r w:rsidRPr="001F70D3">
        <w:rPr>
          <w:i/>
          <w:spacing w:val="-12"/>
          <w:w w:val="105"/>
          <w:lang w:val="sr-Latn-RS"/>
        </w:rPr>
        <w:t xml:space="preserve"> </w:t>
      </w:r>
      <w:r w:rsidRPr="001F70D3">
        <w:rPr>
          <w:i/>
          <w:w w:val="105"/>
          <w:lang w:val="sr-Latn-RS"/>
        </w:rPr>
        <w:t>urinarni</w:t>
      </w:r>
      <w:r w:rsidRPr="001F70D3">
        <w:rPr>
          <w:i/>
          <w:spacing w:val="-13"/>
          <w:w w:val="105"/>
          <w:lang w:val="sr-Latn-RS"/>
        </w:rPr>
        <w:t xml:space="preserve"> </w:t>
      </w:r>
      <w:r w:rsidRPr="001F70D3">
        <w:rPr>
          <w:i/>
          <w:spacing w:val="-2"/>
          <w:w w:val="105"/>
          <w:lang w:val="sr-Latn-RS"/>
        </w:rPr>
        <w:t>poremećaji</w:t>
      </w:r>
    </w:p>
    <w:p w14:paraId="091800B6" w14:textId="57B756DE" w:rsidR="00115334" w:rsidRPr="001F70D3" w:rsidRDefault="00D92647" w:rsidP="001F70D3">
      <w:pPr>
        <w:pStyle w:val="BodyText"/>
        <w:spacing w:before="120" w:line="249" w:lineRule="auto"/>
        <w:ind w:left="0"/>
        <w:jc w:val="both"/>
        <w:rPr>
          <w:w w:val="105"/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Prilikom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primjene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interferona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beta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kod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pacijenata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insuficijencijom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bubrega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treba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biti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obazriv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 pažljivo ih pratiti.</w:t>
      </w:r>
    </w:p>
    <w:p w14:paraId="2F8C77C3" w14:textId="77777777" w:rsidR="002A3D73" w:rsidRPr="001F70D3" w:rsidRDefault="002A3D73" w:rsidP="001F70D3">
      <w:pPr>
        <w:pStyle w:val="BodyText"/>
        <w:spacing w:before="120" w:line="249" w:lineRule="auto"/>
        <w:ind w:left="0"/>
        <w:jc w:val="both"/>
        <w:rPr>
          <w:sz w:val="22"/>
          <w:szCs w:val="22"/>
          <w:lang w:val="sr-Latn-RS"/>
        </w:rPr>
      </w:pPr>
    </w:p>
    <w:p w14:paraId="42EA343A" w14:textId="224F4CD1" w:rsidR="00115334" w:rsidRPr="001F70D3" w:rsidRDefault="00D92647" w:rsidP="001F70D3">
      <w:pPr>
        <w:pStyle w:val="BodyText"/>
        <w:spacing w:after="120"/>
        <w:ind w:left="0"/>
        <w:jc w:val="both"/>
        <w:rPr>
          <w:sz w:val="22"/>
          <w:szCs w:val="22"/>
          <w:lang w:val="sr-Latn-RS"/>
        </w:rPr>
      </w:pPr>
      <w:r w:rsidRPr="001F70D3">
        <w:rPr>
          <w:sz w:val="22"/>
          <w:szCs w:val="22"/>
          <w:u w:val="single"/>
          <w:lang w:val="sr-Latn-RS"/>
        </w:rPr>
        <w:t>Nefrotski</w:t>
      </w:r>
      <w:r w:rsidRPr="001F70D3">
        <w:rPr>
          <w:spacing w:val="19"/>
          <w:sz w:val="22"/>
          <w:szCs w:val="22"/>
          <w:u w:val="single"/>
          <w:lang w:val="sr-Latn-RS"/>
        </w:rPr>
        <w:t xml:space="preserve"> </w:t>
      </w:r>
      <w:r w:rsidRPr="001F70D3">
        <w:rPr>
          <w:spacing w:val="-2"/>
          <w:sz w:val="22"/>
          <w:szCs w:val="22"/>
          <w:u w:val="single"/>
          <w:lang w:val="sr-Latn-RS"/>
        </w:rPr>
        <w:t>sindrom</w:t>
      </w:r>
    </w:p>
    <w:p w14:paraId="2DE278A7" w14:textId="10AFD9B0" w:rsidR="00115334" w:rsidRPr="001F70D3" w:rsidRDefault="004D23AE" w:rsidP="001F70D3">
      <w:pPr>
        <w:pStyle w:val="BodyText"/>
        <w:spacing w:before="71" w:line="249" w:lineRule="auto"/>
        <w:ind w:left="0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T</w:t>
      </w:r>
      <w:r w:rsidR="00D92647" w:rsidRPr="001F70D3">
        <w:rPr>
          <w:w w:val="105"/>
          <w:sz w:val="22"/>
          <w:szCs w:val="22"/>
          <w:lang w:val="sr-Latn-RS"/>
        </w:rPr>
        <w:t>okom terapije</w:t>
      </w:r>
      <w:r w:rsidR="00D92647"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="00D92647" w:rsidRPr="001F70D3">
        <w:rPr>
          <w:w w:val="105"/>
          <w:sz w:val="22"/>
          <w:szCs w:val="22"/>
          <w:lang w:val="sr-Latn-RS"/>
        </w:rPr>
        <w:t>l</w:t>
      </w:r>
      <w:r w:rsidR="000660CB" w:rsidRPr="001F70D3">
        <w:rPr>
          <w:w w:val="105"/>
          <w:sz w:val="22"/>
          <w:szCs w:val="22"/>
          <w:lang w:val="sr-Latn-RS"/>
        </w:rPr>
        <w:t>j</w:t>
      </w:r>
      <w:r w:rsidR="00D92647" w:rsidRPr="001F70D3">
        <w:rPr>
          <w:w w:val="105"/>
          <w:sz w:val="22"/>
          <w:szCs w:val="22"/>
          <w:lang w:val="sr-Latn-RS"/>
        </w:rPr>
        <w:t>ekovima</w:t>
      </w:r>
      <w:r w:rsidR="00D92647"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="00D92647" w:rsidRPr="001F70D3">
        <w:rPr>
          <w:w w:val="105"/>
          <w:sz w:val="22"/>
          <w:szCs w:val="22"/>
          <w:lang w:val="sr-Latn-RS"/>
        </w:rPr>
        <w:t>koji sadrže</w:t>
      </w:r>
      <w:r w:rsidR="00D92647" w:rsidRPr="001F70D3">
        <w:rPr>
          <w:spacing w:val="-3"/>
          <w:w w:val="105"/>
          <w:sz w:val="22"/>
          <w:szCs w:val="22"/>
          <w:lang w:val="sr-Latn-RS"/>
        </w:rPr>
        <w:t xml:space="preserve"> </w:t>
      </w:r>
      <w:r w:rsidR="00D92647" w:rsidRPr="001F70D3">
        <w:rPr>
          <w:w w:val="105"/>
          <w:sz w:val="22"/>
          <w:szCs w:val="22"/>
          <w:lang w:val="sr-Latn-RS"/>
        </w:rPr>
        <w:t>interferon beta</w:t>
      </w:r>
      <w:r w:rsidR="00D92647"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="00D92647" w:rsidRPr="001F70D3">
        <w:rPr>
          <w:w w:val="105"/>
          <w:sz w:val="22"/>
          <w:szCs w:val="22"/>
          <w:lang w:val="sr-Latn-RS"/>
        </w:rPr>
        <w:t>zab</w:t>
      </w:r>
      <w:r w:rsidR="000660CB" w:rsidRPr="001F70D3">
        <w:rPr>
          <w:w w:val="105"/>
          <w:sz w:val="22"/>
          <w:szCs w:val="22"/>
          <w:lang w:val="sr-Latn-RS"/>
        </w:rPr>
        <w:t>i</w:t>
      </w:r>
      <w:r w:rsidR="00D92647" w:rsidRPr="001F70D3">
        <w:rPr>
          <w:w w:val="105"/>
          <w:sz w:val="22"/>
          <w:szCs w:val="22"/>
          <w:lang w:val="sr-Latn-RS"/>
        </w:rPr>
        <w:t>l</w:t>
      </w:r>
      <w:r w:rsidR="000660CB" w:rsidRPr="001F70D3">
        <w:rPr>
          <w:w w:val="105"/>
          <w:sz w:val="22"/>
          <w:szCs w:val="22"/>
          <w:lang w:val="sr-Latn-RS"/>
        </w:rPr>
        <w:t>j</w:t>
      </w:r>
      <w:r w:rsidR="00D92647" w:rsidRPr="001F70D3">
        <w:rPr>
          <w:w w:val="105"/>
          <w:sz w:val="22"/>
          <w:szCs w:val="22"/>
          <w:lang w:val="sr-Latn-RS"/>
        </w:rPr>
        <w:t>eženi su</w:t>
      </w:r>
      <w:r w:rsidR="00D92647"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="00D92647" w:rsidRPr="001F70D3">
        <w:rPr>
          <w:w w:val="105"/>
          <w:sz w:val="22"/>
          <w:szCs w:val="22"/>
          <w:lang w:val="sr-Latn-RS"/>
        </w:rPr>
        <w:t>slučajevi nefrotskog sindroma, sa različitim oblicima</w:t>
      </w:r>
      <w:r w:rsidR="00D92647" w:rsidRPr="001F70D3">
        <w:rPr>
          <w:spacing w:val="40"/>
          <w:w w:val="105"/>
          <w:sz w:val="22"/>
          <w:szCs w:val="22"/>
          <w:lang w:val="sr-Latn-RS"/>
        </w:rPr>
        <w:t xml:space="preserve"> </w:t>
      </w:r>
      <w:r w:rsidR="00D92647" w:rsidRPr="001F70D3">
        <w:rPr>
          <w:w w:val="105"/>
          <w:sz w:val="22"/>
          <w:szCs w:val="22"/>
          <w:lang w:val="sr-Latn-RS"/>
        </w:rPr>
        <w:t>nefropatija, uključujući</w:t>
      </w:r>
      <w:r w:rsidR="00D92647" w:rsidRPr="001F70D3">
        <w:rPr>
          <w:spacing w:val="40"/>
          <w:w w:val="105"/>
          <w:sz w:val="22"/>
          <w:szCs w:val="22"/>
          <w:lang w:val="sr-Latn-RS"/>
        </w:rPr>
        <w:t xml:space="preserve"> </w:t>
      </w:r>
      <w:r w:rsidR="00D92647" w:rsidRPr="001F70D3">
        <w:rPr>
          <w:w w:val="105"/>
          <w:sz w:val="22"/>
          <w:szCs w:val="22"/>
          <w:lang w:val="sr-Latn-RS"/>
        </w:rPr>
        <w:t>fokalnu segmentalnu glomerulosklerozu (FSGS), lipoidnu</w:t>
      </w:r>
      <w:r w:rsidR="00D92647"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="00D92647" w:rsidRPr="001F70D3">
        <w:rPr>
          <w:w w:val="105"/>
          <w:sz w:val="22"/>
          <w:szCs w:val="22"/>
          <w:lang w:val="sr-Latn-RS"/>
        </w:rPr>
        <w:t>nefrozu</w:t>
      </w:r>
      <w:r w:rsidR="00D92647" w:rsidRPr="001F70D3">
        <w:rPr>
          <w:spacing w:val="40"/>
          <w:w w:val="105"/>
          <w:sz w:val="22"/>
          <w:szCs w:val="22"/>
          <w:lang w:val="sr-Latn-RS"/>
        </w:rPr>
        <w:t xml:space="preserve"> </w:t>
      </w:r>
      <w:r w:rsidR="00D92647" w:rsidRPr="001F70D3">
        <w:rPr>
          <w:w w:val="105"/>
          <w:sz w:val="22"/>
          <w:szCs w:val="22"/>
          <w:lang w:val="sr-Latn-RS"/>
        </w:rPr>
        <w:t xml:space="preserve">(MCD- </w:t>
      </w:r>
      <w:r w:rsidR="00D92647" w:rsidRPr="001F70D3">
        <w:rPr>
          <w:i/>
          <w:w w:val="105"/>
          <w:sz w:val="22"/>
          <w:szCs w:val="22"/>
          <w:lang w:val="sr-Latn-RS"/>
        </w:rPr>
        <w:t>minimal change disease</w:t>
      </w:r>
      <w:r w:rsidR="00D92647" w:rsidRPr="001F70D3">
        <w:rPr>
          <w:w w:val="105"/>
          <w:sz w:val="22"/>
          <w:szCs w:val="22"/>
          <w:lang w:val="sr-Latn-RS"/>
        </w:rPr>
        <w:t>),</w:t>
      </w:r>
      <w:r w:rsidR="00D92647"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="00D92647" w:rsidRPr="001F70D3">
        <w:rPr>
          <w:w w:val="105"/>
          <w:sz w:val="22"/>
          <w:szCs w:val="22"/>
          <w:lang w:val="sr-Latn-RS"/>
        </w:rPr>
        <w:t>membranoproliferativni glomerulonefritis (MPGN) i membranoznu</w:t>
      </w:r>
      <w:r w:rsidR="00D92647"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="00D92647" w:rsidRPr="001F70D3">
        <w:rPr>
          <w:w w:val="105"/>
          <w:sz w:val="22"/>
          <w:szCs w:val="22"/>
          <w:lang w:val="sr-Latn-RS"/>
        </w:rPr>
        <w:t>glomerulopatiju (MGN).</w:t>
      </w:r>
      <w:r w:rsidR="00D92647"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="00D92647" w:rsidRPr="001F70D3">
        <w:rPr>
          <w:w w:val="105"/>
          <w:sz w:val="22"/>
          <w:szCs w:val="22"/>
          <w:lang w:val="sr-Latn-RS"/>
        </w:rPr>
        <w:t>Ovi</w:t>
      </w:r>
      <w:r w:rsidR="00D92647" w:rsidRPr="001F70D3">
        <w:rPr>
          <w:spacing w:val="-4"/>
          <w:w w:val="105"/>
          <w:sz w:val="22"/>
          <w:szCs w:val="22"/>
          <w:lang w:val="sr-Latn-RS"/>
        </w:rPr>
        <w:t xml:space="preserve"> </w:t>
      </w:r>
      <w:r w:rsidR="00D92647" w:rsidRPr="001F70D3">
        <w:rPr>
          <w:w w:val="105"/>
          <w:sz w:val="22"/>
          <w:szCs w:val="22"/>
          <w:lang w:val="sr-Latn-RS"/>
        </w:rPr>
        <w:t>neželjeni događaji su</w:t>
      </w:r>
      <w:r w:rsidR="00D92647"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="00D92647" w:rsidRPr="001F70D3">
        <w:rPr>
          <w:w w:val="105"/>
          <w:sz w:val="22"/>
          <w:szCs w:val="22"/>
          <w:lang w:val="sr-Latn-RS"/>
        </w:rPr>
        <w:t>zab</w:t>
      </w:r>
      <w:r w:rsidR="00BC43A8" w:rsidRPr="001F70D3">
        <w:rPr>
          <w:w w:val="105"/>
          <w:sz w:val="22"/>
          <w:szCs w:val="22"/>
          <w:lang w:val="sr-Latn-RS"/>
        </w:rPr>
        <w:t>i</w:t>
      </w:r>
      <w:r w:rsidR="00D92647" w:rsidRPr="001F70D3">
        <w:rPr>
          <w:w w:val="105"/>
          <w:sz w:val="22"/>
          <w:szCs w:val="22"/>
          <w:lang w:val="sr-Latn-RS"/>
        </w:rPr>
        <w:t>l</w:t>
      </w:r>
      <w:r w:rsidR="00BC43A8" w:rsidRPr="001F70D3">
        <w:rPr>
          <w:w w:val="105"/>
          <w:sz w:val="22"/>
          <w:szCs w:val="22"/>
          <w:lang w:val="sr-Latn-RS"/>
        </w:rPr>
        <w:t>j</w:t>
      </w:r>
      <w:r w:rsidR="00D92647" w:rsidRPr="001F70D3">
        <w:rPr>
          <w:w w:val="105"/>
          <w:sz w:val="22"/>
          <w:szCs w:val="22"/>
          <w:lang w:val="sr-Latn-RS"/>
        </w:rPr>
        <w:t>eženi</w:t>
      </w:r>
      <w:r w:rsidR="00D92647" w:rsidRPr="001F70D3">
        <w:rPr>
          <w:spacing w:val="40"/>
          <w:w w:val="105"/>
          <w:sz w:val="22"/>
          <w:szCs w:val="22"/>
          <w:lang w:val="sr-Latn-RS"/>
        </w:rPr>
        <w:t xml:space="preserve"> </w:t>
      </w:r>
      <w:r w:rsidR="00D92647" w:rsidRPr="001F70D3">
        <w:rPr>
          <w:w w:val="105"/>
          <w:sz w:val="22"/>
          <w:szCs w:val="22"/>
          <w:lang w:val="sr-Latn-RS"/>
        </w:rPr>
        <w:t>u</w:t>
      </w:r>
      <w:r w:rsidR="00D92647"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="00D92647" w:rsidRPr="001F70D3">
        <w:rPr>
          <w:w w:val="105"/>
          <w:sz w:val="22"/>
          <w:szCs w:val="22"/>
          <w:lang w:val="sr-Latn-RS"/>
        </w:rPr>
        <w:t>različitim vremenskim</w:t>
      </w:r>
      <w:r w:rsidR="00D92647" w:rsidRPr="001F70D3">
        <w:rPr>
          <w:spacing w:val="-8"/>
          <w:w w:val="105"/>
          <w:sz w:val="22"/>
          <w:szCs w:val="22"/>
          <w:lang w:val="sr-Latn-RS"/>
        </w:rPr>
        <w:t xml:space="preserve"> </w:t>
      </w:r>
      <w:r w:rsidR="00D92647" w:rsidRPr="001F70D3">
        <w:rPr>
          <w:w w:val="105"/>
          <w:sz w:val="22"/>
          <w:szCs w:val="22"/>
          <w:lang w:val="sr-Latn-RS"/>
        </w:rPr>
        <w:t>intervalima</w:t>
      </w:r>
      <w:r w:rsidR="00D92647" w:rsidRPr="001F70D3">
        <w:rPr>
          <w:spacing w:val="34"/>
          <w:w w:val="105"/>
          <w:sz w:val="22"/>
          <w:szCs w:val="22"/>
          <w:lang w:val="sr-Latn-RS"/>
        </w:rPr>
        <w:t xml:space="preserve"> </w:t>
      </w:r>
      <w:r w:rsidR="00D92647" w:rsidRPr="001F70D3">
        <w:rPr>
          <w:w w:val="105"/>
          <w:sz w:val="22"/>
          <w:szCs w:val="22"/>
          <w:lang w:val="sr-Latn-RS"/>
        </w:rPr>
        <w:t>u</w:t>
      </w:r>
      <w:r w:rsidR="00D92647"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="00D92647" w:rsidRPr="001F70D3">
        <w:rPr>
          <w:w w:val="105"/>
          <w:sz w:val="22"/>
          <w:szCs w:val="22"/>
          <w:lang w:val="sr-Latn-RS"/>
        </w:rPr>
        <w:t>toku</w:t>
      </w:r>
      <w:r w:rsidR="00D92647"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="00D92647" w:rsidRPr="001F70D3">
        <w:rPr>
          <w:w w:val="105"/>
          <w:sz w:val="22"/>
          <w:szCs w:val="22"/>
          <w:lang w:val="sr-Latn-RS"/>
        </w:rPr>
        <w:t>terapije</w:t>
      </w:r>
      <w:r w:rsidR="00D92647" w:rsidRPr="001F70D3">
        <w:rPr>
          <w:spacing w:val="34"/>
          <w:w w:val="105"/>
          <w:sz w:val="22"/>
          <w:szCs w:val="22"/>
          <w:lang w:val="sr-Latn-RS"/>
        </w:rPr>
        <w:t xml:space="preserve"> </w:t>
      </w:r>
      <w:r w:rsidR="00D92647" w:rsidRPr="001F70D3">
        <w:rPr>
          <w:w w:val="105"/>
          <w:sz w:val="22"/>
          <w:szCs w:val="22"/>
          <w:lang w:val="sr-Latn-RS"/>
        </w:rPr>
        <w:t>i</w:t>
      </w:r>
      <w:r w:rsidR="00D92647"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="00D92647" w:rsidRPr="001F70D3">
        <w:rPr>
          <w:w w:val="105"/>
          <w:sz w:val="22"/>
          <w:szCs w:val="22"/>
          <w:lang w:val="sr-Latn-RS"/>
        </w:rPr>
        <w:t>mogu</w:t>
      </w:r>
      <w:r w:rsidR="00D92647" w:rsidRPr="001F70D3">
        <w:rPr>
          <w:spacing w:val="31"/>
          <w:w w:val="105"/>
          <w:sz w:val="22"/>
          <w:szCs w:val="22"/>
          <w:lang w:val="sr-Latn-RS"/>
        </w:rPr>
        <w:t xml:space="preserve"> </w:t>
      </w:r>
      <w:r w:rsidR="00D92647" w:rsidRPr="001F70D3">
        <w:rPr>
          <w:w w:val="105"/>
          <w:sz w:val="22"/>
          <w:szCs w:val="22"/>
          <w:lang w:val="sr-Latn-RS"/>
        </w:rPr>
        <w:t>se</w:t>
      </w:r>
      <w:r w:rsidR="00D92647"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="00D92647" w:rsidRPr="001F70D3">
        <w:rPr>
          <w:w w:val="105"/>
          <w:sz w:val="22"/>
          <w:szCs w:val="22"/>
          <w:lang w:val="sr-Latn-RS"/>
        </w:rPr>
        <w:t>javiti</w:t>
      </w:r>
      <w:r w:rsidR="00D92647"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="00D92647" w:rsidRPr="001F70D3">
        <w:rPr>
          <w:w w:val="105"/>
          <w:sz w:val="22"/>
          <w:szCs w:val="22"/>
          <w:lang w:val="sr-Latn-RS"/>
        </w:rPr>
        <w:t>i</w:t>
      </w:r>
      <w:r w:rsidR="00D92647" w:rsidRPr="001F70D3">
        <w:rPr>
          <w:spacing w:val="-7"/>
          <w:w w:val="105"/>
          <w:sz w:val="22"/>
          <w:szCs w:val="22"/>
          <w:lang w:val="sr-Latn-RS"/>
        </w:rPr>
        <w:t xml:space="preserve"> </w:t>
      </w:r>
      <w:r w:rsidR="00D92647" w:rsidRPr="001F70D3">
        <w:rPr>
          <w:w w:val="105"/>
          <w:sz w:val="22"/>
          <w:szCs w:val="22"/>
          <w:lang w:val="sr-Latn-RS"/>
        </w:rPr>
        <w:t>nakon</w:t>
      </w:r>
      <w:r w:rsidR="00D92647"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="00D92647" w:rsidRPr="001F70D3">
        <w:rPr>
          <w:w w:val="105"/>
          <w:sz w:val="22"/>
          <w:szCs w:val="22"/>
          <w:lang w:val="sr-Latn-RS"/>
        </w:rPr>
        <w:t>nekoliko</w:t>
      </w:r>
      <w:r w:rsidR="00D92647"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="00D92647" w:rsidRPr="001F70D3">
        <w:rPr>
          <w:w w:val="105"/>
          <w:sz w:val="22"/>
          <w:szCs w:val="22"/>
          <w:lang w:val="sr-Latn-RS"/>
        </w:rPr>
        <w:t>godina</w:t>
      </w:r>
      <w:r w:rsidR="00D92647"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="00D92647" w:rsidRPr="001F70D3">
        <w:rPr>
          <w:w w:val="105"/>
          <w:sz w:val="22"/>
          <w:szCs w:val="22"/>
          <w:lang w:val="sr-Latn-RS"/>
        </w:rPr>
        <w:t>prim</w:t>
      </w:r>
      <w:r w:rsidR="000E7E57" w:rsidRPr="001F70D3">
        <w:rPr>
          <w:w w:val="105"/>
          <w:sz w:val="22"/>
          <w:szCs w:val="22"/>
          <w:lang w:val="sr-Latn-RS"/>
        </w:rPr>
        <w:t>j</w:t>
      </w:r>
      <w:r w:rsidR="00D92647" w:rsidRPr="001F70D3">
        <w:rPr>
          <w:w w:val="105"/>
          <w:sz w:val="22"/>
          <w:szCs w:val="22"/>
          <w:lang w:val="sr-Latn-RS"/>
        </w:rPr>
        <w:t>ene</w:t>
      </w:r>
      <w:r w:rsidR="00D92647"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="00D92647" w:rsidRPr="001F70D3">
        <w:rPr>
          <w:w w:val="105"/>
          <w:sz w:val="22"/>
          <w:szCs w:val="22"/>
          <w:lang w:val="sr-Latn-RS"/>
        </w:rPr>
        <w:t>interferona beta. Preporučuje se</w:t>
      </w:r>
      <w:r w:rsidR="00D92647"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="00D92647" w:rsidRPr="001F70D3">
        <w:rPr>
          <w:w w:val="105"/>
          <w:sz w:val="22"/>
          <w:szCs w:val="22"/>
          <w:lang w:val="sr-Latn-RS"/>
        </w:rPr>
        <w:t>periodično praćenje ranih znakova</w:t>
      </w:r>
      <w:r w:rsidR="00D92647"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="00D92647" w:rsidRPr="001F70D3">
        <w:rPr>
          <w:w w:val="105"/>
          <w:sz w:val="22"/>
          <w:szCs w:val="22"/>
          <w:lang w:val="sr-Latn-RS"/>
        </w:rPr>
        <w:t>ili simptoma (npr. edem, proteinurija i smanjenje</w:t>
      </w:r>
      <w:r w:rsidR="00D92647" w:rsidRPr="001F70D3">
        <w:rPr>
          <w:spacing w:val="40"/>
          <w:w w:val="105"/>
          <w:sz w:val="22"/>
          <w:szCs w:val="22"/>
          <w:lang w:val="sr-Latn-RS"/>
        </w:rPr>
        <w:t xml:space="preserve"> </w:t>
      </w:r>
      <w:r w:rsidR="00D92647" w:rsidRPr="001F70D3">
        <w:rPr>
          <w:w w:val="105"/>
          <w:sz w:val="22"/>
          <w:szCs w:val="22"/>
          <w:lang w:val="sr-Latn-RS"/>
        </w:rPr>
        <w:t>funkcije bubrega) naročito kod pacijenata koju su</w:t>
      </w:r>
      <w:r w:rsidR="00D92647" w:rsidRPr="001F70D3">
        <w:rPr>
          <w:spacing w:val="-2"/>
          <w:w w:val="105"/>
          <w:sz w:val="22"/>
          <w:szCs w:val="22"/>
          <w:lang w:val="sr-Latn-RS"/>
        </w:rPr>
        <w:t xml:space="preserve"> </w:t>
      </w:r>
      <w:r w:rsidR="00D92647" w:rsidRPr="001F70D3">
        <w:rPr>
          <w:w w:val="105"/>
          <w:sz w:val="22"/>
          <w:szCs w:val="22"/>
          <w:lang w:val="sr-Latn-RS"/>
        </w:rPr>
        <w:t>pod povećanim rizikom za nastanak bubrežnih</w:t>
      </w:r>
      <w:r w:rsidR="00D92647"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="00D92647" w:rsidRPr="001F70D3">
        <w:rPr>
          <w:w w:val="105"/>
          <w:sz w:val="22"/>
          <w:szCs w:val="22"/>
          <w:lang w:val="sr-Latn-RS"/>
        </w:rPr>
        <w:t>poremećaja.</w:t>
      </w:r>
      <w:r w:rsidR="00D92647"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="00D92647" w:rsidRPr="001F70D3">
        <w:rPr>
          <w:w w:val="105"/>
          <w:sz w:val="22"/>
          <w:szCs w:val="22"/>
          <w:lang w:val="sr-Latn-RS"/>
        </w:rPr>
        <w:t>Neophodno</w:t>
      </w:r>
      <w:r w:rsidR="00D92647"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="00D92647" w:rsidRPr="001F70D3">
        <w:rPr>
          <w:w w:val="105"/>
          <w:sz w:val="22"/>
          <w:szCs w:val="22"/>
          <w:lang w:val="sr-Latn-RS"/>
        </w:rPr>
        <w:t>je</w:t>
      </w:r>
      <w:r w:rsidR="00D92647"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="00D92647" w:rsidRPr="001F70D3">
        <w:rPr>
          <w:w w:val="105"/>
          <w:sz w:val="22"/>
          <w:szCs w:val="22"/>
          <w:lang w:val="sr-Latn-RS"/>
        </w:rPr>
        <w:t>odmah</w:t>
      </w:r>
      <w:r w:rsidR="00D92647"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="00D92647" w:rsidRPr="001F70D3">
        <w:rPr>
          <w:w w:val="105"/>
          <w:sz w:val="22"/>
          <w:szCs w:val="22"/>
          <w:lang w:val="sr-Latn-RS"/>
        </w:rPr>
        <w:t>započeti</w:t>
      </w:r>
      <w:r w:rsidR="00D92647"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="00D92647" w:rsidRPr="001F70D3">
        <w:rPr>
          <w:w w:val="105"/>
          <w:sz w:val="22"/>
          <w:szCs w:val="22"/>
          <w:lang w:val="sr-Latn-RS"/>
        </w:rPr>
        <w:t>terapiju</w:t>
      </w:r>
      <w:r w:rsidR="00D92647"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="00D92647" w:rsidRPr="001F70D3">
        <w:rPr>
          <w:w w:val="105"/>
          <w:sz w:val="22"/>
          <w:szCs w:val="22"/>
          <w:lang w:val="sr-Latn-RS"/>
        </w:rPr>
        <w:t>nefrotskog</w:t>
      </w:r>
      <w:r w:rsidR="00D92647"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="00D92647" w:rsidRPr="001F70D3">
        <w:rPr>
          <w:w w:val="105"/>
          <w:sz w:val="22"/>
          <w:szCs w:val="22"/>
          <w:lang w:val="sr-Latn-RS"/>
        </w:rPr>
        <w:t>sindroma</w:t>
      </w:r>
      <w:r w:rsidR="00D92647"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="00D92647" w:rsidRPr="001F70D3">
        <w:rPr>
          <w:w w:val="105"/>
          <w:sz w:val="22"/>
          <w:szCs w:val="22"/>
          <w:lang w:val="sr-Latn-RS"/>
        </w:rPr>
        <w:t>i</w:t>
      </w:r>
      <w:r w:rsidR="00D92647"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="00D92647" w:rsidRPr="001F70D3">
        <w:rPr>
          <w:w w:val="105"/>
          <w:sz w:val="22"/>
          <w:szCs w:val="22"/>
          <w:lang w:val="sr-Latn-RS"/>
        </w:rPr>
        <w:t>razmotriti</w:t>
      </w:r>
      <w:r w:rsidR="00D92647" w:rsidRPr="001F70D3">
        <w:rPr>
          <w:spacing w:val="-6"/>
          <w:w w:val="105"/>
          <w:sz w:val="22"/>
          <w:szCs w:val="22"/>
          <w:lang w:val="sr-Latn-RS"/>
        </w:rPr>
        <w:t xml:space="preserve"> </w:t>
      </w:r>
      <w:r w:rsidR="00D92647" w:rsidRPr="001F70D3">
        <w:rPr>
          <w:w w:val="105"/>
          <w:sz w:val="22"/>
          <w:szCs w:val="22"/>
          <w:lang w:val="sr-Latn-RS"/>
        </w:rPr>
        <w:t>prekid terapije l</w:t>
      </w:r>
      <w:r w:rsidR="000E7E57" w:rsidRPr="001F70D3">
        <w:rPr>
          <w:w w:val="105"/>
          <w:sz w:val="22"/>
          <w:szCs w:val="22"/>
          <w:lang w:val="sr-Latn-RS"/>
        </w:rPr>
        <w:t>ij</w:t>
      </w:r>
      <w:r w:rsidR="00D92647" w:rsidRPr="001F70D3">
        <w:rPr>
          <w:w w:val="105"/>
          <w:sz w:val="22"/>
          <w:szCs w:val="22"/>
          <w:lang w:val="sr-Latn-RS"/>
        </w:rPr>
        <w:t>ekom Betaferon.</w:t>
      </w:r>
    </w:p>
    <w:p w14:paraId="643B6181" w14:textId="77777777" w:rsidR="00115334" w:rsidRPr="001F70D3" w:rsidRDefault="00D92647" w:rsidP="001F70D3">
      <w:pPr>
        <w:spacing w:before="105"/>
        <w:jc w:val="both"/>
        <w:rPr>
          <w:i/>
          <w:lang w:val="sr-Latn-RS"/>
        </w:rPr>
      </w:pPr>
      <w:r w:rsidRPr="001F70D3">
        <w:rPr>
          <w:i/>
          <w:lang w:val="sr-Latn-RS"/>
        </w:rPr>
        <w:t>Kardiološki</w:t>
      </w:r>
      <w:r w:rsidRPr="001F70D3">
        <w:rPr>
          <w:i/>
          <w:spacing w:val="25"/>
          <w:lang w:val="sr-Latn-RS"/>
        </w:rPr>
        <w:t xml:space="preserve"> </w:t>
      </w:r>
      <w:r w:rsidRPr="001F70D3">
        <w:rPr>
          <w:i/>
          <w:spacing w:val="-2"/>
          <w:lang w:val="sr-Latn-RS"/>
        </w:rPr>
        <w:t>poremećaji</w:t>
      </w:r>
    </w:p>
    <w:p w14:paraId="55186C9A" w14:textId="3BD469F4" w:rsidR="00115334" w:rsidRPr="001F70D3" w:rsidRDefault="00D92647" w:rsidP="001F70D3">
      <w:pPr>
        <w:pStyle w:val="BodyText"/>
        <w:spacing w:before="121" w:line="249" w:lineRule="auto"/>
        <w:ind w:left="0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Takođe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treba biti obazriv kod pacijenata kod kojih već</w:t>
      </w:r>
      <w:r w:rsidRPr="001F70D3">
        <w:rPr>
          <w:spacing w:val="-5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postoje poremećaji srca. Pacijente kod kojih već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postoje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značajna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srčana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obol</w:t>
      </w:r>
      <w:r w:rsidR="000E7E57" w:rsidRPr="001F70D3">
        <w:rPr>
          <w:w w:val="105"/>
          <w:sz w:val="22"/>
          <w:szCs w:val="22"/>
          <w:lang w:val="sr-Latn-RS"/>
        </w:rPr>
        <w:t>j</w:t>
      </w:r>
      <w:r w:rsidRPr="001F70D3">
        <w:rPr>
          <w:w w:val="105"/>
          <w:sz w:val="22"/>
          <w:szCs w:val="22"/>
          <w:lang w:val="sr-Latn-RS"/>
        </w:rPr>
        <w:t>enja,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kao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kongestivno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="006441AF" w:rsidRPr="001F70D3">
        <w:rPr>
          <w:spacing w:val="-13"/>
          <w:w w:val="105"/>
          <w:sz w:val="22"/>
          <w:szCs w:val="22"/>
          <w:lang w:val="sr-Latn-RS"/>
        </w:rPr>
        <w:t>srčana insuficijencija</w:t>
      </w:r>
      <w:r w:rsidRPr="001F70D3">
        <w:rPr>
          <w:w w:val="105"/>
          <w:sz w:val="22"/>
          <w:szCs w:val="22"/>
          <w:lang w:val="sr-Latn-RS"/>
        </w:rPr>
        <w:t>,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oboljenja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koronarnih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arterija ili aritmije, treba pratiti zbog mogućeg pogoršanja stanja srca, naročito tokom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 xml:space="preserve">početka liječenja </w:t>
      </w:r>
      <w:r w:rsidR="00A721B1" w:rsidRPr="001F70D3">
        <w:rPr>
          <w:w w:val="105"/>
          <w:sz w:val="22"/>
          <w:szCs w:val="22"/>
          <w:lang w:val="sr-Latn-RS"/>
        </w:rPr>
        <w:t xml:space="preserve">lijekom </w:t>
      </w:r>
      <w:r w:rsidRPr="001F70D3">
        <w:rPr>
          <w:spacing w:val="-2"/>
          <w:w w:val="105"/>
          <w:sz w:val="22"/>
          <w:szCs w:val="22"/>
          <w:lang w:val="sr-Latn-RS"/>
        </w:rPr>
        <w:t>Betaferon.</w:t>
      </w:r>
    </w:p>
    <w:p w14:paraId="250B2883" w14:textId="73F4D509" w:rsidR="00115334" w:rsidRPr="001F70D3" w:rsidRDefault="00D92647" w:rsidP="001F70D3">
      <w:pPr>
        <w:pStyle w:val="BodyText"/>
        <w:spacing w:before="111" w:line="247" w:lineRule="auto"/>
        <w:ind w:left="0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Mada</w:t>
      </w:r>
      <w:r w:rsidR="004F5340" w:rsidRPr="001F70D3">
        <w:rPr>
          <w:w w:val="105"/>
          <w:sz w:val="22"/>
          <w:szCs w:val="22"/>
          <w:lang w:val="sr-Latn-RS"/>
        </w:rPr>
        <w:t xml:space="preserve"> lijek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Betaferon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ne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posjeduje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bilo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kakvu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poznatu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direktnu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kardiološku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toksičnost,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simptomi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sindroma sličn</w:t>
      </w:r>
      <w:r w:rsidR="0047649D" w:rsidRPr="001F70D3">
        <w:rPr>
          <w:w w:val="105"/>
          <w:sz w:val="22"/>
          <w:szCs w:val="22"/>
          <w:lang w:val="sr-Latn-RS"/>
        </w:rPr>
        <w:t>o</w:t>
      </w:r>
      <w:r w:rsidR="00055216" w:rsidRPr="001F70D3">
        <w:rPr>
          <w:w w:val="105"/>
          <w:sz w:val="22"/>
          <w:szCs w:val="22"/>
          <w:lang w:val="sr-Latn-RS"/>
        </w:rPr>
        <w:t>m</w:t>
      </w:r>
      <w:r w:rsidRPr="001F70D3">
        <w:rPr>
          <w:w w:val="105"/>
          <w:sz w:val="22"/>
          <w:szCs w:val="22"/>
          <w:lang w:val="sr-Latn-RS"/>
        </w:rPr>
        <w:t xml:space="preserve"> gripu kod beta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interferona se mogu pokazati kao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izvor stresa kod pacijenata kod kojih već postoji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značajno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oboljenje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srca.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Tokom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postmarketinškog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perioda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primani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su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veoma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rijetko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izv</w:t>
      </w:r>
      <w:r w:rsidR="000E7E57" w:rsidRPr="001F70D3">
        <w:rPr>
          <w:w w:val="105"/>
          <w:sz w:val="22"/>
          <w:szCs w:val="22"/>
          <w:lang w:val="sr-Latn-RS"/>
        </w:rPr>
        <w:t>j</w:t>
      </w:r>
      <w:r w:rsidRPr="001F70D3">
        <w:rPr>
          <w:w w:val="105"/>
          <w:sz w:val="22"/>
          <w:szCs w:val="22"/>
          <w:lang w:val="sr-Latn-RS"/>
        </w:rPr>
        <w:t>eštaji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o pogoršanju statusa srca kod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pacijenata kod kojih je već postojalo značajno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srčano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obol</w:t>
      </w:r>
      <w:r w:rsidR="000E7E57" w:rsidRPr="001F70D3">
        <w:rPr>
          <w:w w:val="105"/>
          <w:sz w:val="22"/>
          <w:szCs w:val="22"/>
          <w:lang w:val="sr-Latn-RS"/>
        </w:rPr>
        <w:t>j</w:t>
      </w:r>
      <w:r w:rsidRPr="001F70D3">
        <w:rPr>
          <w:w w:val="105"/>
          <w:sz w:val="22"/>
          <w:szCs w:val="22"/>
          <w:lang w:val="sr-Latn-RS"/>
        </w:rPr>
        <w:t>enje koje je privremeno povezano sa početkom terapije</w:t>
      </w:r>
      <w:r w:rsidR="00055216" w:rsidRPr="001F70D3">
        <w:rPr>
          <w:w w:val="105"/>
          <w:sz w:val="22"/>
          <w:szCs w:val="22"/>
          <w:lang w:val="sr-Latn-RS"/>
        </w:rPr>
        <w:t xml:space="preserve"> lijekom</w:t>
      </w:r>
      <w:r w:rsidRPr="001F70D3">
        <w:rPr>
          <w:w w:val="105"/>
          <w:sz w:val="22"/>
          <w:szCs w:val="22"/>
          <w:lang w:val="sr-Latn-RS"/>
        </w:rPr>
        <w:t xml:space="preserve"> Betaferon.</w:t>
      </w:r>
    </w:p>
    <w:p w14:paraId="381DF7E4" w14:textId="77777777" w:rsidR="00115334" w:rsidRPr="001F70D3" w:rsidRDefault="00D92647" w:rsidP="001F70D3">
      <w:pPr>
        <w:pStyle w:val="BodyText"/>
        <w:spacing w:before="6" w:line="247" w:lineRule="auto"/>
        <w:ind w:left="0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Prijavljeni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su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rijetki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slučajevi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kardiomiopatije.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Ako</w:t>
      </w:r>
      <w:r w:rsidRPr="001F70D3">
        <w:rPr>
          <w:spacing w:val="-8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se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to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desi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ako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se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sumnja</w:t>
      </w:r>
      <w:r w:rsidRPr="001F70D3">
        <w:rPr>
          <w:spacing w:val="-8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na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vezu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sa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lijekom Betaferon, liječenje treba prekinuti.</w:t>
      </w:r>
    </w:p>
    <w:p w14:paraId="70BBB88C" w14:textId="77777777" w:rsidR="00115334" w:rsidRPr="001F70D3" w:rsidRDefault="00115334" w:rsidP="001F70D3">
      <w:pPr>
        <w:pStyle w:val="BodyText"/>
        <w:spacing w:before="9"/>
        <w:ind w:left="0"/>
        <w:jc w:val="both"/>
        <w:rPr>
          <w:sz w:val="22"/>
          <w:szCs w:val="22"/>
          <w:lang w:val="sr-Latn-RS"/>
        </w:rPr>
      </w:pPr>
    </w:p>
    <w:p w14:paraId="6CA3C114" w14:textId="77777777" w:rsidR="00115334" w:rsidRPr="001F70D3" w:rsidRDefault="00D92647" w:rsidP="001F70D3">
      <w:pPr>
        <w:spacing w:after="240"/>
        <w:jc w:val="both"/>
        <w:rPr>
          <w:i/>
          <w:lang w:val="sr-Latn-RS"/>
        </w:rPr>
      </w:pPr>
      <w:r w:rsidRPr="001F70D3">
        <w:rPr>
          <w:i/>
          <w:lang w:val="sr-Latn-RS"/>
        </w:rPr>
        <w:t>Trombotička</w:t>
      </w:r>
      <w:r w:rsidRPr="001F70D3">
        <w:rPr>
          <w:i/>
          <w:spacing w:val="18"/>
          <w:lang w:val="sr-Latn-RS"/>
        </w:rPr>
        <w:t xml:space="preserve"> </w:t>
      </w:r>
      <w:r w:rsidRPr="001F70D3">
        <w:rPr>
          <w:i/>
          <w:lang w:val="sr-Latn-RS"/>
        </w:rPr>
        <w:t>mikroangiopatija</w:t>
      </w:r>
      <w:r w:rsidRPr="001F70D3">
        <w:rPr>
          <w:i/>
          <w:spacing w:val="21"/>
          <w:lang w:val="sr-Latn-RS"/>
        </w:rPr>
        <w:t xml:space="preserve"> </w:t>
      </w:r>
      <w:r w:rsidRPr="001F70D3">
        <w:rPr>
          <w:i/>
          <w:lang w:val="sr-Latn-RS"/>
        </w:rPr>
        <w:t>(TMA)</w:t>
      </w:r>
      <w:r w:rsidRPr="001F70D3">
        <w:rPr>
          <w:i/>
          <w:spacing w:val="21"/>
          <w:lang w:val="sr-Latn-RS"/>
        </w:rPr>
        <w:t xml:space="preserve"> </w:t>
      </w:r>
      <w:r w:rsidRPr="001F70D3">
        <w:rPr>
          <w:i/>
          <w:lang w:val="sr-Latn-RS"/>
        </w:rPr>
        <w:t>i</w:t>
      </w:r>
      <w:r w:rsidRPr="001F70D3">
        <w:rPr>
          <w:i/>
          <w:spacing w:val="23"/>
          <w:lang w:val="sr-Latn-RS"/>
        </w:rPr>
        <w:t xml:space="preserve"> </w:t>
      </w:r>
      <w:r w:rsidRPr="001F70D3">
        <w:rPr>
          <w:i/>
          <w:lang w:val="sr-Latn-RS"/>
        </w:rPr>
        <w:t>Hemolitička</w:t>
      </w:r>
      <w:r w:rsidRPr="001F70D3">
        <w:rPr>
          <w:i/>
          <w:spacing w:val="18"/>
          <w:lang w:val="sr-Latn-RS"/>
        </w:rPr>
        <w:t xml:space="preserve"> </w:t>
      </w:r>
      <w:r w:rsidRPr="001F70D3">
        <w:rPr>
          <w:i/>
          <w:lang w:val="sr-Latn-RS"/>
        </w:rPr>
        <w:t>anemija</w:t>
      </w:r>
      <w:r w:rsidRPr="001F70D3">
        <w:rPr>
          <w:i/>
          <w:spacing w:val="18"/>
          <w:lang w:val="sr-Latn-RS"/>
        </w:rPr>
        <w:t xml:space="preserve"> </w:t>
      </w:r>
      <w:r w:rsidRPr="001F70D3">
        <w:rPr>
          <w:i/>
          <w:spacing w:val="-4"/>
          <w:lang w:val="sr-Latn-RS"/>
        </w:rPr>
        <w:t>(HA)</w:t>
      </w:r>
    </w:p>
    <w:p w14:paraId="6132FD99" w14:textId="447E0E5E" w:rsidR="00115334" w:rsidRPr="001F70D3" w:rsidRDefault="00D92647" w:rsidP="001F70D3">
      <w:pPr>
        <w:pStyle w:val="BodyText"/>
        <w:spacing w:before="8" w:line="249" w:lineRule="auto"/>
        <w:ind w:left="0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Tokom terapije l</w:t>
      </w:r>
      <w:r w:rsidR="000C469D" w:rsidRPr="001F70D3">
        <w:rPr>
          <w:w w:val="105"/>
          <w:sz w:val="22"/>
          <w:szCs w:val="22"/>
          <w:lang w:val="sr-Latn-RS"/>
        </w:rPr>
        <w:t>j</w:t>
      </w:r>
      <w:r w:rsidRPr="001F70D3">
        <w:rPr>
          <w:w w:val="105"/>
          <w:sz w:val="22"/>
          <w:szCs w:val="22"/>
          <w:lang w:val="sr-Latn-RS"/>
        </w:rPr>
        <w:t>ekovima koji sadrže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interferon beta,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zab</w:t>
      </w:r>
      <w:r w:rsidR="000C469D" w:rsidRPr="001F70D3">
        <w:rPr>
          <w:w w:val="105"/>
          <w:sz w:val="22"/>
          <w:szCs w:val="22"/>
          <w:lang w:val="sr-Latn-RS"/>
        </w:rPr>
        <w:t>i</w:t>
      </w:r>
      <w:r w:rsidRPr="001F70D3">
        <w:rPr>
          <w:w w:val="105"/>
          <w:sz w:val="22"/>
          <w:szCs w:val="22"/>
          <w:lang w:val="sr-Latn-RS"/>
        </w:rPr>
        <w:t>l</w:t>
      </w:r>
      <w:r w:rsidR="000C469D" w:rsidRPr="001F70D3">
        <w:rPr>
          <w:w w:val="105"/>
          <w:sz w:val="22"/>
          <w:szCs w:val="22"/>
          <w:lang w:val="sr-Latn-RS"/>
        </w:rPr>
        <w:t>j</w:t>
      </w:r>
      <w:r w:rsidRPr="001F70D3">
        <w:rPr>
          <w:w w:val="105"/>
          <w:sz w:val="22"/>
          <w:szCs w:val="22"/>
          <w:lang w:val="sr-Latn-RS"/>
        </w:rPr>
        <w:t>eženi</w:t>
      </w:r>
      <w:r w:rsidRPr="001F70D3">
        <w:rPr>
          <w:spacing w:val="4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su slučajevi trombotičke mikroangiopatije, koja se manifestuje</w:t>
      </w:r>
      <w:r w:rsidRPr="001F70D3">
        <w:rPr>
          <w:spacing w:val="4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kao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trombotička trombocitopenijska purpura (TTP) ili hemolitički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uremijski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sindrom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(HUS),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uključujući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slučajeve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sa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fatalnim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ishodom.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Rana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klinička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slika uključuje trombocitopeniju, pojavu hipertenzije, povišenu temperaturu, CNS simptome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 poremećaj funkcije bubrega. Laboratorijski nalazi koji upućuju na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TMA uključuju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smanjen broj trombocita, povišenu serumsku laktat-dehidrogenazu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(LDH) zbog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hemolize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 xml:space="preserve">i </w:t>
      </w:r>
      <w:r w:rsidRPr="001F70D3">
        <w:rPr>
          <w:i/>
          <w:w w:val="105"/>
          <w:sz w:val="22"/>
          <w:szCs w:val="22"/>
          <w:lang w:val="sr-Latn-RS"/>
        </w:rPr>
        <w:t xml:space="preserve">shistocite </w:t>
      </w:r>
      <w:r w:rsidRPr="001F70D3">
        <w:rPr>
          <w:w w:val="105"/>
          <w:sz w:val="22"/>
          <w:szCs w:val="22"/>
          <w:lang w:val="sr-Latn-RS"/>
        </w:rPr>
        <w:t>(fragmenti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eritrocita) u krvnom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razmazu.</w:t>
      </w:r>
      <w:r w:rsidRPr="001F70D3">
        <w:rPr>
          <w:spacing w:val="3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Stoga,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ako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se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uoče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klinički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simptomi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TMA,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preporuka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je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da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se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urade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lastRenderedPageBreak/>
        <w:t>dodatni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testovi za određivanje nivoa trombocita, serumske LDH, razmaz krvi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 ispitivanje funkcije</w:t>
      </w:r>
      <w:r w:rsidRPr="001F70D3">
        <w:rPr>
          <w:spacing w:val="4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bubrega.</w:t>
      </w:r>
    </w:p>
    <w:p w14:paraId="7C37AE9F" w14:textId="3BC4B818" w:rsidR="00115334" w:rsidRPr="001F70D3" w:rsidRDefault="00D92647" w:rsidP="001F70D3">
      <w:pPr>
        <w:pStyle w:val="BodyText"/>
        <w:spacing w:line="247" w:lineRule="auto"/>
        <w:ind w:left="0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Dodatno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su</w:t>
      </w:r>
      <w:r w:rsidRPr="001F70D3">
        <w:rPr>
          <w:spacing w:val="-7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tokom</w:t>
      </w:r>
      <w:r w:rsidRPr="001F70D3">
        <w:rPr>
          <w:spacing w:val="-6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primjene</w:t>
      </w:r>
      <w:r w:rsidRPr="001F70D3">
        <w:rPr>
          <w:spacing w:val="-6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ljekova</w:t>
      </w:r>
      <w:r w:rsidRPr="001F70D3">
        <w:rPr>
          <w:spacing w:val="-6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sa</w:t>
      </w:r>
      <w:r w:rsidRPr="001F70D3">
        <w:rPr>
          <w:spacing w:val="-7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interferonom</w:t>
      </w:r>
      <w:r w:rsidR="001512E1" w:rsidRPr="001F70D3">
        <w:rPr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beta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prijavljeni</w:t>
      </w:r>
      <w:r w:rsidRPr="001F70D3">
        <w:rPr>
          <w:spacing w:val="-6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slučajevi</w:t>
      </w:r>
      <w:r w:rsidRPr="001F70D3">
        <w:rPr>
          <w:spacing w:val="-6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HA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koja</w:t>
      </w:r>
      <w:r w:rsidRPr="001F70D3">
        <w:rPr>
          <w:spacing w:val="-7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nije</w:t>
      </w:r>
      <w:r w:rsidRPr="001F70D3">
        <w:rPr>
          <w:spacing w:val="-7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povezana sa</w:t>
      </w:r>
      <w:r w:rsidRPr="001F70D3">
        <w:rPr>
          <w:spacing w:val="-8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TMA,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uključujući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imunsku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HA.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Prijavljeni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su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</w:t>
      </w:r>
      <w:r w:rsidRPr="001F70D3">
        <w:rPr>
          <w:spacing w:val="-8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slučajevi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HA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koji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su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bili</w:t>
      </w:r>
      <w:r w:rsidRPr="001F70D3">
        <w:rPr>
          <w:spacing w:val="-8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životno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ugrožavajući,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kao i slučajevi sa smrtnim ishodom.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Slučajevi TMA i/ili HA zabeleženi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su u različitim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fazama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liječenja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 mogu da se pojave u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periodu od nekoliko nedjelja do nekoliko godina nakon početka primjene interferona beta.</w:t>
      </w:r>
    </w:p>
    <w:p w14:paraId="7F32F402" w14:textId="77777777" w:rsidR="00115334" w:rsidRPr="001F70D3" w:rsidRDefault="00D92647" w:rsidP="001F70D3">
      <w:pPr>
        <w:pStyle w:val="BodyText"/>
        <w:spacing w:line="247" w:lineRule="auto"/>
        <w:ind w:left="0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Ukoliko se dijagnostikuje TMA i/ili HA i sumnja se na povezanost oboljenja sa primjenom lijeka Betaferon,</w:t>
      </w:r>
      <w:r w:rsidRPr="001F70D3">
        <w:rPr>
          <w:spacing w:val="38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potrebno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je</w:t>
      </w:r>
      <w:r w:rsidRPr="001F70D3">
        <w:rPr>
          <w:spacing w:val="-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bez</w:t>
      </w:r>
      <w:r w:rsidRPr="001F70D3">
        <w:rPr>
          <w:spacing w:val="-8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odlaganja</w:t>
      </w:r>
      <w:r w:rsidRPr="001F70D3">
        <w:rPr>
          <w:spacing w:val="-6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započeti</w:t>
      </w:r>
      <w:r w:rsidRPr="001F70D3">
        <w:rPr>
          <w:spacing w:val="-5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liječenje</w:t>
      </w:r>
      <w:r w:rsidRPr="001F70D3">
        <w:rPr>
          <w:spacing w:val="36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(</w:t>
      </w:r>
      <w:r w:rsidRPr="001F70D3">
        <w:rPr>
          <w:spacing w:val="-6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u</w:t>
      </w:r>
      <w:r w:rsidRPr="001F70D3">
        <w:rPr>
          <w:spacing w:val="-5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slučaju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TMA</w:t>
      </w:r>
      <w:r w:rsidRPr="001F70D3">
        <w:rPr>
          <w:spacing w:val="-8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razmotriti</w:t>
      </w:r>
      <w:r w:rsidRPr="001F70D3">
        <w:rPr>
          <w:spacing w:val="-7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izmjenu</w:t>
      </w:r>
      <w:r w:rsidRPr="001F70D3">
        <w:rPr>
          <w:spacing w:val="-8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plazme)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 preporuka je da se</w:t>
      </w:r>
      <w:r w:rsidRPr="001F70D3">
        <w:rPr>
          <w:spacing w:val="4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terapija lijekom Betaferon odmah prekine.</w:t>
      </w:r>
    </w:p>
    <w:p w14:paraId="60C7E071" w14:textId="77777777" w:rsidR="00115334" w:rsidRPr="001F70D3" w:rsidRDefault="00115334" w:rsidP="001F70D3">
      <w:pPr>
        <w:pStyle w:val="BodyText"/>
        <w:ind w:left="0"/>
        <w:jc w:val="both"/>
        <w:rPr>
          <w:sz w:val="22"/>
          <w:szCs w:val="22"/>
          <w:lang w:val="sr-Latn-RS"/>
        </w:rPr>
      </w:pPr>
    </w:p>
    <w:p w14:paraId="6EFA48A8" w14:textId="7F111D68" w:rsidR="00115334" w:rsidRPr="001F70D3" w:rsidRDefault="001770C9" w:rsidP="001F70D3">
      <w:pPr>
        <w:jc w:val="both"/>
        <w:rPr>
          <w:i/>
          <w:lang w:val="sr-Latn-RS"/>
        </w:rPr>
      </w:pPr>
      <w:r w:rsidRPr="001F70D3">
        <w:rPr>
          <w:i/>
          <w:w w:val="105"/>
          <w:lang w:val="sr-Latn-RS"/>
        </w:rPr>
        <w:t>Opšti poremećaji i stanja na mjestu primjene</w:t>
      </w:r>
    </w:p>
    <w:p w14:paraId="12C24DAB" w14:textId="4EA2098E" w:rsidR="00115334" w:rsidRPr="001F70D3" w:rsidRDefault="00D92647" w:rsidP="001F70D3">
      <w:pPr>
        <w:pStyle w:val="BodyText"/>
        <w:spacing w:before="121" w:after="240" w:line="249" w:lineRule="auto"/>
        <w:ind w:left="0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Mogu se javiti ozbiljne reakcije preosjetljivosti (rijetke ali teške akutne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reakcije kao što je bronhospazam,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anafilaksa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urtikarija).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Ako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su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reakcije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ozbiljne,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terapiju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lijekom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Betaferon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treba prekinuti i prim</w:t>
      </w:r>
      <w:r w:rsidR="000E7E57" w:rsidRPr="001F70D3">
        <w:rPr>
          <w:w w:val="105"/>
          <w:sz w:val="22"/>
          <w:szCs w:val="22"/>
          <w:lang w:val="sr-Latn-RS"/>
        </w:rPr>
        <w:t>i</w:t>
      </w:r>
      <w:r w:rsidRPr="001F70D3">
        <w:rPr>
          <w:w w:val="105"/>
          <w:sz w:val="22"/>
          <w:szCs w:val="22"/>
          <w:lang w:val="sr-Latn-RS"/>
        </w:rPr>
        <w:t>jeniti odgovarajuću medicinsku intervenciju.</w:t>
      </w:r>
    </w:p>
    <w:p w14:paraId="432A5DAE" w14:textId="62A990EA" w:rsidR="00115334" w:rsidRPr="001F70D3" w:rsidRDefault="005A536B" w:rsidP="001F70D3">
      <w:pPr>
        <w:pStyle w:val="BodyText"/>
        <w:spacing w:before="110" w:line="249" w:lineRule="auto"/>
        <w:ind w:left="0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N</w:t>
      </w:r>
      <w:r w:rsidR="00F83BA1" w:rsidRPr="001F70D3">
        <w:rPr>
          <w:w w:val="105"/>
          <w:sz w:val="22"/>
          <w:szCs w:val="22"/>
          <w:lang w:val="sr-Latn-RS"/>
        </w:rPr>
        <w:t>ekroz</w:t>
      </w:r>
      <w:r w:rsidRPr="001F70D3">
        <w:rPr>
          <w:w w:val="105"/>
          <w:sz w:val="22"/>
          <w:szCs w:val="22"/>
          <w:lang w:val="sr-Latn-RS"/>
        </w:rPr>
        <w:t>a</w:t>
      </w:r>
      <w:r w:rsidR="00F83BA1" w:rsidRPr="001F70D3">
        <w:rPr>
          <w:w w:val="105"/>
          <w:sz w:val="22"/>
          <w:szCs w:val="22"/>
          <w:lang w:val="sr-Latn-RS"/>
        </w:rPr>
        <w:t xml:space="preserve"> na mjestu ubrizgavanja</w:t>
      </w:r>
      <w:r w:rsidR="00F83BA1"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="003627C8" w:rsidRPr="001F70D3">
        <w:rPr>
          <w:spacing w:val="-1"/>
          <w:w w:val="105"/>
          <w:sz w:val="22"/>
          <w:szCs w:val="22"/>
          <w:lang w:val="sr-Latn-RS"/>
        </w:rPr>
        <w:t xml:space="preserve">je </w:t>
      </w:r>
      <w:r w:rsidR="00F83BA1" w:rsidRPr="001F70D3">
        <w:rPr>
          <w:w w:val="105"/>
          <w:sz w:val="22"/>
          <w:szCs w:val="22"/>
          <w:lang w:val="sr-Latn-RS"/>
        </w:rPr>
        <w:t>prijavljen</w:t>
      </w:r>
      <w:r w:rsidRPr="001F70D3">
        <w:rPr>
          <w:w w:val="105"/>
          <w:sz w:val="22"/>
          <w:szCs w:val="22"/>
          <w:lang w:val="sr-Latn-RS"/>
        </w:rPr>
        <w:t>a</w:t>
      </w:r>
      <w:r w:rsidR="00F83BA1" w:rsidRPr="001F70D3">
        <w:rPr>
          <w:w w:val="105"/>
          <w:sz w:val="22"/>
          <w:szCs w:val="22"/>
          <w:lang w:val="sr-Latn-RS"/>
        </w:rPr>
        <w:t xml:space="preserve">  kod pacijenata koji su primali</w:t>
      </w:r>
      <w:r w:rsidR="00F83BA1"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="00F83BA1" w:rsidRPr="001F70D3">
        <w:rPr>
          <w:w w:val="105"/>
          <w:sz w:val="22"/>
          <w:szCs w:val="22"/>
          <w:lang w:val="sr-Latn-RS"/>
        </w:rPr>
        <w:t>lijek</w:t>
      </w:r>
      <w:r w:rsidR="00F83BA1"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="00F83BA1" w:rsidRPr="001F70D3">
        <w:rPr>
          <w:w w:val="105"/>
          <w:sz w:val="22"/>
          <w:szCs w:val="22"/>
          <w:lang w:val="sr-Latn-RS"/>
        </w:rPr>
        <w:t>Betaferon (vidjeti dio</w:t>
      </w:r>
      <w:r w:rsidR="00F83BA1" w:rsidRPr="001F70D3">
        <w:rPr>
          <w:spacing w:val="-6"/>
          <w:w w:val="105"/>
          <w:sz w:val="22"/>
          <w:szCs w:val="22"/>
          <w:lang w:val="sr-Latn-RS"/>
        </w:rPr>
        <w:t xml:space="preserve"> </w:t>
      </w:r>
      <w:r w:rsidR="00F83BA1" w:rsidRPr="001F70D3">
        <w:rPr>
          <w:w w:val="105"/>
          <w:sz w:val="22"/>
          <w:szCs w:val="22"/>
          <w:lang w:val="sr-Latn-RS"/>
        </w:rPr>
        <w:t>4.8).</w:t>
      </w:r>
      <w:r w:rsidR="00F83BA1"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="000E2B0D" w:rsidRPr="001F70D3">
        <w:rPr>
          <w:sz w:val="22"/>
          <w:szCs w:val="22"/>
          <w:lang w:val="sr-Latn-RS"/>
        </w:rPr>
        <w:t>Ona</w:t>
      </w:r>
      <w:r w:rsidR="00F83BA1" w:rsidRPr="001F70D3">
        <w:rPr>
          <w:sz w:val="22"/>
          <w:szCs w:val="22"/>
          <w:lang w:val="sr-Latn-RS"/>
        </w:rPr>
        <w:t xml:space="preserve"> </w:t>
      </w:r>
      <w:r w:rsidR="00F83BA1" w:rsidRPr="001F70D3">
        <w:rPr>
          <w:w w:val="105"/>
          <w:sz w:val="22"/>
          <w:szCs w:val="22"/>
          <w:lang w:val="sr-Latn-RS"/>
        </w:rPr>
        <w:t>može</w:t>
      </w:r>
      <w:r w:rsidR="00F83BA1" w:rsidRPr="001F70D3">
        <w:rPr>
          <w:spacing w:val="-8"/>
          <w:w w:val="105"/>
          <w:sz w:val="22"/>
          <w:szCs w:val="22"/>
          <w:lang w:val="sr-Latn-RS"/>
        </w:rPr>
        <w:t xml:space="preserve"> </w:t>
      </w:r>
      <w:r w:rsidR="00F83BA1" w:rsidRPr="001F70D3">
        <w:rPr>
          <w:w w:val="105"/>
          <w:sz w:val="22"/>
          <w:szCs w:val="22"/>
          <w:lang w:val="sr-Latn-RS"/>
        </w:rPr>
        <w:t>biti</w:t>
      </w:r>
      <w:r w:rsidR="00F83BA1" w:rsidRPr="001F70D3">
        <w:rPr>
          <w:spacing w:val="-5"/>
          <w:w w:val="105"/>
          <w:sz w:val="22"/>
          <w:szCs w:val="22"/>
          <w:lang w:val="sr-Latn-RS"/>
        </w:rPr>
        <w:t xml:space="preserve"> </w:t>
      </w:r>
      <w:r w:rsidR="00F83BA1" w:rsidRPr="001F70D3">
        <w:rPr>
          <w:w w:val="105"/>
          <w:sz w:val="22"/>
          <w:szCs w:val="22"/>
          <w:lang w:val="sr-Latn-RS"/>
        </w:rPr>
        <w:t>obimna</w:t>
      </w:r>
      <w:r w:rsidR="00F83BA1"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="00F83BA1" w:rsidRPr="001F70D3">
        <w:rPr>
          <w:w w:val="105"/>
          <w:sz w:val="22"/>
          <w:szCs w:val="22"/>
          <w:lang w:val="sr-Latn-RS"/>
        </w:rPr>
        <w:t>i</w:t>
      </w:r>
      <w:r w:rsidR="00F83BA1"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="00F83BA1" w:rsidRPr="001F70D3">
        <w:rPr>
          <w:w w:val="105"/>
          <w:sz w:val="22"/>
          <w:szCs w:val="22"/>
          <w:lang w:val="sr-Latn-RS"/>
        </w:rPr>
        <w:t>može</w:t>
      </w:r>
      <w:r w:rsidR="00F83BA1"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="00F83BA1" w:rsidRPr="001F70D3">
        <w:rPr>
          <w:w w:val="105"/>
          <w:sz w:val="22"/>
          <w:szCs w:val="22"/>
          <w:lang w:val="sr-Latn-RS"/>
        </w:rPr>
        <w:t>da</w:t>
      </w:r>
      <w:r w:rsidR="00F83BA1" w:rsidRPr="001F70D3">
        <w:rPr>
          <w:spacing w:val="-8"/>
          <w:w w:val="105"/>
          <w:sz w:val="22"/>
          <w:szCs w:val="22"/>
          <w:lang w:val="sr-Latn-RS"/>
        </w:rPr>
        <w:t xml:space="preserve"> </w:t>
      </w:r>
      <w:r w:rsidR="00F83BA1" w:rsidRPr="001F70D3">
        <w:rPr>
          <w:w w:val="105"/>
          <w:sz w:val="22"/>
          <w:szCs w:val="22"/>
          <w:lang w:val="sr-Latn-RS"/>
        </w:rPr>
        <w:t>uključi</w:t>
      </w:r>
      <w:r w:rsidR="00F83BA1"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="00F83BA1" w:rsidRPr="001F70D3">
        <w:rPr>
          <w:w w:val="105"/>
          <w:sz w:val="22"/>
          <w:szCs w:val="22"/>
          <w:lang w:val="sr-Latn-RS"/>
        </w:rPr>
        <w:t>ovojnicu</w:t>
      </w:r>
      <w:r w:rsidR="00F83BA1"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="00F83BA1" w:rsidRPr="001F70D3">
        <w:rPr>
          <w:w w:val="105"/>
          <w:sz w:val="22"/>
          <w:szCs w:val="22"/>
          <w:lang w:val="sr-Latn-RS"/>
        </w:rPr>
        <w:t>mišića</w:t>
      </w:r>
      <w:r w:rsidR="00F83BA1"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="00F83BA1" w:rsidRPr="001F70D3">
        <w:rPr>
          <w:w w:val="105"/>
          <w:sz w:val="22"/>
          <w:szCs w:val="22"/>
          <w:lang w:val="sr-Latn-RS"/>
        </w:rPr>
        <w:t>kao</w:t>
      </w:r>
      <w:r w:rsidR="00F83BA1"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="00F83BA1" w:rsidRPr="001F70D3">
        <w:rPr>
          <w:w w:val="105"/>
          <w:sz w:val="22"/>
          <w:szCs w:val="22"/>
          <w:lang w:val="sr-Latn-RS"/>
        </w:rPr>
        <w:t>i</w:t>
      </w:r>
      <w:r w:rsidR="00F83BA1" w:rsidRPr="001F70D3">
        <w:rPr>
          <w:spacing w:val="-5"/>
          <w:w w:val="105"/>
          <w:sz w:val="22"/>
          <w:szCs w:val="22"/>
          <w:lang w:val="sr-Latn-RS"/>
        </w:rPr>
        <w:t xml:space="preserve"> </w:t>
      </w:r>
      <w:r w:rsidR="00F83BA1" w:rsidRPr="001F70D3">
        <w:rPr>
          <w:w w:val="105"/>
          <w:sz w:val="22"/>
          <w:szCs w:val="22"/>
          <w:lang w:val="sr-Latn-RS"/>
        </w:rPr>
        <w:t>masno</w:t>
      </w:r>
      <w:r w:rsidR="00F83BA1"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="00F83BA1" w:rsidRPr="001F70D3">
        <w:rPr>
          <w:w w:val="105"/>
          <w:sz w:val="22"/>
          <w:szCs w:val="22"/>
          <w:lang w:val="sr-Latn-RS"/>
        </w:rPr>
        <w:t>tkivo,</w:t>
      </w:r>
      <w:r w:rsidR="00F83BA1" w:rsidRPr="001F70D3">
        <w:rPr>
          <w:spacing w:val="38"/>
          <w:w w:val="105"/>
          <w:sz w:val="22"/>
          <w:szCs w:val="22"/>
          <w:lang w:val="sr-Latn-RS"/>
        </w:rPr>
        <w:t xml:space="preserve"> </w:t>
      </w:r>
      <w:r w:rsidR="00F83BA1" w:rsidRPr="001F70D3">
        <w:rPr>
          <w:w w:val="105"/>
          <w:sz w:val="22"/>
          <w:szCs w:val="22"/>
          <w:lang w:val="sr-Latn-RS"/>
        </w:rPr>
        <w:t>tako</w:t>
      </w:r>
      <w:r w:rsidR="00F83BA1" w:rsidRPr="001F70D3">
        <w:rPr>
          <w:spacing w:val="-8"/>
          <w:w w:val="105"/>
          <w:sz w:val="22"/>
          <w:szCs w:val="22"/>
          <w:lang w:val="sr-Latn-RS"/>
        </w:rPr>
        <w:t xml:space="preserve"> </w:t>
      </w:r>
      <w:r w:rsidR="00F83BA1" w:rsidRPr="001F70D3">
        <w:rPr>
          <w:w w:val="105"/>
          <w:sz w:val="22"/>
          <w:szCs w:val="22"/>
          <w:lang w:val="sr-Latn-RS"/>
        </w:rPr>
        <w:t>da</w:t>
      </w:r>
      <w:r w:rsidR="00F83BA1"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="00F83BA1" w:rsidRPr="001F70D3">
        <w:rPr>
          <w:w w:val="105"/>
          <w:sz w:val="22"/>
          <w:szCs w:val="22"/>
          <w:lang w:val="sr-Latn-RS"/>
        </w:rPr>
        <w:t>može</w:t>
      </w:r>
      <w:r w:rsidR="00F83BA1" w:rsidRPr="001F70D3">
        <w:rPr>
          <w:spacing w:val="-8"/>
          <w:w w:val="105"/>
          <w:sz w:val="22"/>
          <w:szCs w:val="22"/>
          <w:lang w:val="sr-Latn-RS"/>
        </w:rPr>
        <w:t xml:space="preserve"> </w:t>
      </w:r>
      <w:r w:rsidR="00F83BA1" w:rsidRPr="001F70D3">
        <w:rPr>
          <w:w w:val="105"/>
          <w:sz w:val="22"/>
          <w:szCs w:val="22"/>
          <w:lang w:val="sr-Latn-RS"/>
        </w:rPr>
        <w:t>da dovede</w:t>
      </w:r>
      <w:r w:rsidR="00F83BA1" w:rsidRPr="001F70D3">
        <w:rPr>
          <w:spacing w:val="-8"/>
          <w:w w:val="105"/>
          <w:sz w:val="22"/>
          <w:szCs w:val="22"/>
          <w:lang w:val="sr-Latn-RS"/>
        </w:rPr>
        <w:t xml:space="preserve"> </w:t>
      </w:r>
      <w:r w:rsidR="00F83BA1" w:rsidRPr="001F70D3">
        <w:rPr>
          <w:w w:val="105"/>
          <w:sz w:val="22"/>
          <w:szCs w:val="22"/>
          <w:lang w:val="sr-Latn-RS"/>
        </w:rPr>
        <w:t>do</w:t>
      </w:r>
      <w:r w:rsidR="00F83BA1" w:rsidRPr="001F70D3">
        <w:rPr>
          <w:spacing w:val="-8"/>
          <w:w w:val="105"/>
          <w:sz w:val="22"/>
          <w:szCs w:val="22"/>
          <w:lang w:val="sr-Latn-RS"/>
        </w:rPr>
        <w:t xml:space="preserve"> </w:t>
      </w:r>
      <w:r w:rsidR="00F83BA1" w:rsidRPr="001F70D3">
        <w:rPr>
          <w:w w:val="105"/>
          <w:sz w:val="22"/>
          <w:szCs w:val="22"/>
          <w:lang w:val="sr-Latn-RS"/>
        </w:rPr>
        <w:t>stvaranja</w:t>
      </w:r>
      <w:r w:rsidR="00F83BA1" w:rsidRPr="001F70D3">
        <w:rPr>
          <w:spacing w:val="-7"/>
          <w:w w:val="105"/>
          <w:sz w:val="22"/>
          <w:szCs w:val="22"/>
          <w:lang w:val="sr-Latn-RS"/>
        </w:rPr>
        <w:t xml:space="preserve"> </w:t>
      </w:r>
      <w:r w:rsidR="00F83BA1" w:rsidRPr="001F70D3">
        <w:rPr>
          <w:w w:val="105"/>
          <w:sz w:val="22"/>
          <w:szCs w:val="22"/>
          <w:lang w:val="sr-Latn-RS"/>
        </w:rPr>
        <w:t>ožiljka.</w:t>
      </w:r>
      <w:r w:rsidR="00F83BA1"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="00F83BA1" w:rsidRPr="001F70D3">
        <w:rPr>
          <w:w w:val="105"/>
          <w:sz w:val="22"/>
          <w:szCs w:val="22"/>
          <w:lang w:val="sr-Latn-RS"/>
        </w:rPr>
        <w:t>Povremeno</w:t>
      </w:r>
      <w:r w:rsidR="00F83BA1" w:rsidRPr="001F70D3">
        <w:rPr>
          <w:spacing w:val="-8"/>
          <w:w w:val="105"/>
          <w:sz w:val="22"/>
          <w:szCs w:val="22"/>
          <w:lang w:val="sr-Latn-RS"/>
        </w:rPr>
        <w:t xml:space="preserve"> </w:t>
      </w:r>
      <w:r w:rsidR="00F83BA1" w:rsidRPr="001F70D3">
        <w:rPr>
          <w:w w:val="105"/>
          <w:sz w:val="22"/>
          <w:szCs w:val="22"/>
          <w:lang w:val="sr-Latn-RS"/>
        </w:rPr>
        <w:t>je</w:t>
      </w:r>
      <w:r w:rsidR="00F83BA1" w:rsidRPr="001F70D3">
        <w:rPr>
          <w:spacing w:val="-7"/>
          <w:w w:val="105"/>
          <w:sz w:val="22"/>
          <w:szCs w:val="22"/>
          <w:lang w:val="sr-Latn-RS"/>
        </w:rPr>
        <w:t xml:space="preserve"> </w:t>
      </w:r>
      <w:r w:rsidR="00F83BA1" w:rsidRPr="001F70D3">
        <w:rPr>
          <w:w w:val="105"/>
          <w:sz w:val="22"/>
          <w:szCs w:val="22"/>
          <w:lang w:val="sr-Latn-RS"/>
        </w:rPr>
        <w:t>potrebno</w:t>
      </w:r>
      <w:r w:rsidR="00F83BA1" w:rsidRPr="001F70D3">
        <w:rPr>
          <w:spacing w:val="-8"/>
          <w:w w:val="105"/>
          <w:sz w:val="22"/>
          <w:szCs w:val="22"/>
          <w:lang w:val="sr-Latn-RS"/>
        </w:rPr>
        <w:t xml:space="preserve"> </w:t>
      </w:r>
      <w:r w:rsidR="00F83BA1" w:rsidRPr="001F70D3">
        <w:rPr>
          <w:w w:val="105"/>
          <w:sz w:val="22"/>
          <w:szCs w:val="22"/>
          <w:lang w:val="sr-Latn-RS"/>
        </w:rPr>
        <w:t>da</w:t>
      </w:r>
      <w:r w:rsidR="00F83BA1" w:rsidRPr="001F70D3">
        <w:rPr>
          <w:spacing w:val="-8"/>
          <w:w w:val="105"/>
          <w:sz w:val="22"/>
          <w:szCs w:val="22"/>
          <w:lang w:val="sr-Latn-RS"/>
        </w:rPr>
        <w:t xml:space="preserve"> </w:t>
      </w:r>
      <w:r w:rsidR="00F83BA1" w:rsidRPr="001F70D3">
        <w:rPr>
          <w:w w:val="105"/>
          <w:sz w:val="22"/>
          <w:szCs w:val="22"/>
          <w:lang w:val="sr-Latn-RS"/>
        </w:rPr>
        <w:t>se</w:t>
      </w:r>
      <w:r w:rsidR="00F83BA1" w:rsidRPr="001F70D3">
        <w:rPr>
          <w:spacing w:val="-5"/>
          <w:w w:val="105"/>
          <w:sz w:val="22"/>
          <w:szCs w:val="22"/>
          <w:lang w:val="sr-Latn-RS"/>
        </w:rPr>
        <w:t xml:space="preserve"> </w:t>
      </w:r>
      <w:r w:rsidR="00F83BA1" w:rsidRPr="001F70D3">
        <w:rPr>
          <w:w w:val="105"/>
          <w:sz w:val="22"/>
          <w:szCs w:val="22"/>
          <w:lang w:val="sr-Latn-RS"/>
        </w:rPr>
        <w:t>radi</w:t>
      </w:r>
      <w:r w:rsidR="00F83BA1"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="00F83BA1" w:rsidRPr="001F70D3">
        <w:rPr>
          <w:w w:val="105"/>
          <w:sz w:val="22"/>
          <w:szCs w:val="22"/>
          <w:lang w:val="sr-Latn-RS"/>
        </w:rPr>
        <w:t>debrideman,</w:t>
      </w:r>
      <w:r w:rsidR="00F83BA1" w:rsidRPr="001F70D3">
        <w:rPr>
          <w:spacing w:val="-8"/>
          <w:w w:val="105"/>
          <w:sz w:val="22"/>
          <w:szCs w:val="22"/>
          <w:lang w:val="sr-Latn-RS"/>
        </w:rPr>
        <w:t xml:space="preserve"> </w:t>
      </w:r>
      <w:r w:rsidR="00F83BA1" w:rsidRPr="001F70D3">
        <w:rPr>
          <w:w w:val="105"/>
          <w:sz w:val="22"/>
          <w:szCs w:val="22"/>
          <w:lang w:val="sr-Latn-RS"/>
        </w:rPr>
        <w:t>a</w:t>
      </w:r>
      <w:r w:rsidR="00F83BA1" w:rsidRPr="001F70D3">
        <w:rPr>
          <w:spacing w:val="-8"/>
          <w:w w:val="105"/>
          <w:sz w:val="22"/>
          <w:szCs w:val="22"/>
          <w:lang w:val="sr-Latn-RS"/>
        </w:rPr>
        <w:t xml:space="preserve"> </w:t>
      </w:r>
      <w:r w:rsidR="00F83BA1" w:rsidRPr="001F70D3">
        <w:rPr>
          <w:w w:val="105"/>
          <w:sz w:val="22"/>
          <w:szCs w:val="22"/>
          <w:lang w:val="sr-Latn-RS"/>
        </w:rPr>
        <w:t>r</w:t>
      </w:r>
      <w:r w:rsidR="00BD4717" w:rsidRPr="001F70D3">
        <w:rPr>
          <w:w w:val="105"/>
          <w:sz w:val="22"/>
          <w:szCs w:val="22"/>
          <w:lang w:val="sr-Latn-RS"/>
        </w:rPr>
        <w:t>ij</w:t>
      </w:r>
      <w:r w:rsidR="00F83BA1" w:rsidRPr="001F70D3">
        <w:rPr>
          <w:w w:val="105"/>
          <w:sz w:val="22"/>
          <w:szCs w:val="22"/>
          <w:lang w:val="sr-Latn-RS"/>
        </w:rPr>
        <w:t>eđe</w:t>
      </w:r>
      <w:r w:rsidR="00F83BA1"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="00F83BA1" w:rsidRPr="001F70D3">
        <w:rPr>
          <w:w w:val="105"/>
          <w:sz w:val="22"/>
          <w:szCs w:val="22"/>
          <w:lang w:val="sr-Latn-RS"/>
        </w:rPr>
        <w:t>presađivanje</w:t>
      </w:r>
      <w:r w:rsidR="00F83BA1" w:rsidRPr="001F70D3">
        <w:rPr>
          <w:spacing w:val="-8"/>
          <w:w w:val="105"/>
          <w:sz w:val="22"/>
          <w:szCs w:val="22"/>
          <w:lang w:val="sr-Latn-RS"/>
        </w:rPr>
        <w:t xml:space="preserve"> </w:t>
      </w:r>
      <w:r w:rsidR="00F83BA1" w:rsidRPr="001F70D3">
        <w:rPr>
          <w:w w:val="105"/>
          <w:sz w:val="22"/>
          <w:szCs w:val="22"/>
          <w:lang w:val="sr-Latn-RS"/>
        </w:rPr>
        <w:t>kože, a zarastanje može da traje i do 6 mjeseci.</w:t>
      </w:r>
    </w:p>
    <w:p w14:paraId="4B58BDC4" w14:textId="1E29420B" w:rsidR="00115334" w:rsidRPr="001F70D3" w:rsidRDefault="00D92647" w:rsidP="001F70D3">
      <w:pPr>
        <w:pStyle w:val="BodyText"/>
        <w:spacing w:before="109" w:line="249" w:lineRule="auto"/>
        <w:ind w:left="0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Ako se kod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pacijenta javi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bilo kakvo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pucanje kože,</w:t>
      </w:r>
      <w:r w:rsidRPr="001F70D3">
        <w:rPr>
          <w:spacing w:val="-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koje može biti povezano sa otokom ili curenjem tečnosti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sa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mjesta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ubrizgavanja,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pacijenta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treba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posavjetovati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da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se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konsultuje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svojim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ljekarom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 xml:space="preserve">prije nego što nastavi sa injekcijama </w:t>
      </w:r>
      <w:r w:rsidR="008A0418" w:rsidRPr="001F70D3">
        <w:rPr>
          <w:w w:val="105"/>
          <w:sz w:val="22"/>
          <w:szCs w:val="22"/>
          <w:lang w:val="sr-Latn-RS"/>
        </w:rPr>
        <w:t xml:space="preserve">lijeka </w:t>
      </w:r>
      <w:r w:rsidRPr="001F70D3">
        <w:rPr>
          <w:w w:val="105"/>
          <w:sz w:val="22"/>
          <w:szCs w:val="22"/>
          <w:lang w:val="sr-Latn-RS"/>
        </w:rPr>
        <w:t>Betaferon.</w:t>
      </w:r>
    </w:p>
    <w:p w14:paraId="2674F513" w14:textId="77777777" w:rsidR="00115334" w:rsidRPr="001F70D3" w:rsidRDefault="00D92647" w:rsidP="001F70D3">
      <w:pPr>
        <w:pStyle w:val="BodyText"/>
        <w:spacing w:before="111" w:line="249" w:lineRule="auto"/>
        <w:ind w:left="0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Ako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kod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pacijenta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postoje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multiple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lezije,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terapiju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lijekom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Betaferon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treba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prekinuti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do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 xml:space="preserve">zarastanja </w:t>
      </w:r>
      <w:r w:rsidRPr="001F70D3">
        <w:rPr>
          <w:spacing w:val="-2"/>
          <w:w w:val="105"/>
          <w:sz w:val="22"/>
          <w:szCs w:val="22"/>
          <w:lang w:val="sr-Latn-RS"/>
        </w:rPr>
        <w:t>oštećenja.</w:t>
      </w:r>
    </w:p>
    <w:p w14:paraId="198E36BE" w14:textId="4367E85B" w:rsidR="00115334" w:rsidRPr="001F70D3" w:rsidRDefault="00D92647" w:rsidP="001F70D3">
      <w:pPr>
        <w:pStyle w:val="BodyText"/>
        <w:spacing w:before="73" w:line="247" w:lineRule="auto"/>
        <w:ind w:left="0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Pacijenti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sa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samo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jednom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lezijom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mogu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da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nastave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da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uzimaju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lijek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Betaferon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pod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uslovom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da nekroza</w:t>
      </w:r>
      <w:r w:rsidRPr="001F70D3">
        <w:rPr>
          <w:spacing w:val="-8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nije</w:t>
      </w:r>
      <w:r w:rsidRPr="001F70D3">
        <w:rPr>
          <w:spacing w:val="-8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previše</w:t>
      </w:r>
      <w:r w:rsidRPr="001F70D3">
        <w:rPr>
          <w:spacing w:val="-8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raširena,</w:t>
      </w:r>
      <w:r w:rsidRPr="001F70D3">
        <w:rPr>
          <w:spacing w:val="-8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jer</w:t>
      </w:r>
      <w:r w:rsidRPr="001F70D3">
        <w:rPr>
          <w:spacing w:val="-8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je</w:t>
      </w:r>
      <w:r w:rsidRPr="001F70D3">
        <w:rPr>
          <w:spacing w:val="-8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kod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nekih</w:t>
      </w:r>
      <w:r w:rsidRPr="001F70D3">
        <w:rPr>
          <w:spacing w:val="-8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pacijenata</w:t>
      </w:r>
      <w:r w:rsidRPr="001F70D3">
        <w:rPr>
          <w:spacing w:val="-8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došlo</w:t>
      </w:r>
      <w:r w:rsidRPr="001F70D3">
        <w:rPr>
          <w:spacing w:val="-8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do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zarastanja</w:t>
      </w:r>
      <w:r w:rsidRPr="001F70D3">
        <w:rPr>
          <w:spacing w:val="-6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nekroze</w:t>
      </w:r>
      <w:r w:rsidRPr="001F70D3">
        <w:rPr>
          <w:spacing w:val="-6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na</w:t>
      </w:r>
      <w:r w:rsidRPr="001F70D3">
        <w:rPr>
          <w:spacing w:val="-6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</w:t>
      </w:r>
      <w:r w:rsidR="000E7E57" w:rsidRPr="001F70D3">
        <w:rPr>
          <w:w w:val="105"/>
          <w:sz w:val="22"/>
          <w:szCs w:val="22"/>
          <w:lang w:val="sr-Latn-RS"/>
        </w:rPr>
        <w:t>j</w:t>
      </w:r>
      <w:r w:rsidRPr="001F70D3">
        <w:rPr>
          <w:w w:val="105"/>
          <w:sz w:val="22"/>
          <w:szCs w:val="22"/>
          <w:lang w:val="sr-Latn-RS"/>
        </w:rPr>
        <w:t>estu ubrizgavanja dok su bili na terapiji lijekom Betaferon.</w:t>
      </w:r>
    </w:p>
    <w:p w14:paraId="7FD6D164" w14:textId="2FD75C17" w:rsidR="00115334" w:rsidRPr="001F70D3" w:rsidRDefault="00D92647" w:rsidP="001F70D3">
      <w:pPr>
        <w:pStyle w:val="BodyText"/>
        <w:spacing w:before="117" w:line="247" w:lineRule="auto"/>
        <w:ind w:left="0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Da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bi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se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smanjio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rizik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="00F83BA1" w:rsidRPr="001F70D3">
        <w:rPr>
          <w:spacing w:val="-13"/>
          <w:w w:val="105"/>
          <w:sz w:val="22"/>
          <w:szCs w:val="22"/>
          <w:lang w:val="sr-Latn-RS"/>
        </w:rPr>
        <w:t xml:space="preserve">od </w:t>
      </w:r>
      <w:r w:rsidRPr="001F70D3">
        <w:rPr>
          <w:w w:val="105"/>
          <w:sz w:val="22"/>
          <w:szCs w:val="22"/>
          <w:lang w:val="sr-Latn-RS"/>
        </w:rPr>
        <w:t>pojave</w:t>
      </w:r>
      <w:r w:rsidRPr="001F70D3">
        <w:rPr>
          <w:spacing w:val="-8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nekroze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mjestu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ubrizgavanja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na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minimum,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pacijentima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treba savjetovati da:</w:t>
      </w:r>
    </w:p>
    <w:p w14:paraId="6F2BD645" w14:textId="77777777" w:rsidR="00115334" w:rsidRPr="001F70D3" w:rsidRDefault="00D92647" w:rsidP="001F70D3">
      <w:pPr>
        <w:pStyle w:val="ListParagraph"/>
        <w:numPr>
          <w:ilvl w:val="0"/>
          <w:numId w:val="2"/>
        </w:numPr>
        <w:spacing w:before="117"/>
        <w:ind w:left="0" w:hanging="340"/>
        <w:jc w:val="both"/>
        <w:rPr>
          <w:lang w:val="sr-Latn-RS"/>
        </w:rPr>
      </w:pPr>
      <w:r w:rsidRPr="001F70D3">
        <w:rPr>
          <w:lang w:val="sr-Latn-RS"/>
        </w:rPr>
        <w:t>primjenjuju</w:t>
      </w:r>
      <w:r w:rsidRPr="001F70D3">
        <w:rPr>
          <w:spacing w:val="20"/>
          <w:lang w:val="sr-Latn-RS"/>
        </w:rPr>
        <w:t xml:space="preserve"> </w:t>
      </w:r>
      <w:r w:rsidRPr="001F70D3">
        <w:rPr>
          <w:lang w:val="sr-Latn-RS"/>
        </w:rPr>
        <w:t>aseptičnu</w:t>
      </w:r>
      <w:r w:rsidRPr="001F70D3">
        <w:rPr>
          <w:spacing w:val="20"/>
          <w:lang w:val="sr-Latn-RS"/>
        </w:rPr>
        <w:t xml:space="preserve"> </w:t>
      </w:r>
      <w:r w:rsidRPr="001F70D3">
        <w:rPr>
          <w:lang w:val="sr-Latn-RS"/>
        </w:rPr>
        <w:t>tehniku</w:t>
      </w:r>
      <w:r w:rsidRPr="001F70D3">
        <w:rPr>
          <w:spacing w:val="23"/>
          <w:lang w:val="sr-Latn-RS"/>
        </w:rPr>
        <w:t xml:space="preserve"> </w:t>
      </w:r>
      <w:r w:rsidRPr="001F70D3">
        <w:rPr>
          <w:lang w:val="sr-Latn-RS"/>
        </w:rPr>
        <w:t>ubrizgavanja</w:t>
      </w:r>
      <w:r w:rsidRPr="001F70D3">
        <w:rPr>
          <w:spacing w:val="23"/>
          <w:lang w:val="sr-Latn-RS"/>
        </w:rPr>
        <w:t xml:space="preserve"> </w:t>
      </w:r>
      <w:r w:rsidRPr="001F70D3">
        <w:rPr>
          <w:spacing w:val="-2"/>
          <w:lang w:val="sr-Latn-RS"/>
        </w:rPr>
        <w:t>injekcije,</w:t>
      </w:r>
    </w:p>
    <w:p w14:paraId="7FC81976" w14:textId="77777777" w:rsidR="00115334" w:rsidRPr="001F70D3" w:rsidRDefault="00D92647" w:rsidP="001F70D3">
      <w:pPr>
        <w:pStyle w:val="ListParagraph"/>
        <w:numPr>
          <w:ilvl w:val="0"/>
          <w:numId w:val="2"/>
        </w:numPr>
        <w:spacing w:before="8"/>
        <w:ind w:left="0" w:hanging="337"/>
        <w:jc w:val="both"/>
        <w:rPr>
          <w:lang w:val="sr-Latn-RS"/>
        </w:rPr>
      </w:pPr>
      <w:r w:rsidRPr="001F70D3">
        <w:rPr>
          <w:lang w:val="sr-Latn-RS"/>
        </w:rPr>
        <w:t>mijenjaju</w:t>
      </w:r>
      <w:r w:rsidRPr="001F70D3">
        <w:rPr>
          <w:spacing w:val="12"/>
          <w:lang w:val="sr-Latn-RS"/>
        </w:rPr>
        <w:t xml:space="preserve"> </w:t>
      </w:r>
      <w:r w:rsidRPr="001F70D3">
        <w:rPr>
          <w:lang w:val="sr-Latn-RS"/>
        </w:rPr>
        <w:t>mjesto</w:t>
      </w:r>
      <w:r w:rsidRPr="001F70D3">
        <w:rPr>
          <w:spacing w:val="13"/>
          <w:lang w:val="sr-Latn-RS"/>
        </w:rPr>
        <w:t xml:space="preserve"> </w:t>
      </w:r>
      <w:r w:rsidRPr="001F70D3">
        <w:rPr>
          <w:lang w:val="sr-Latn-RS"/>
        </w:rPr>
        <w:t>davanja</w:t>
      </w:r>
      <w:r w:rsidRPr="001F70D3">
        <w:rPr>
          <w:spacing w:val="15"/>
          <w:lang w:val="sr-Latn-RS"/>
        </w:rPr>
        <w:t xml:space="preserve"> </w:t>
      </w:r>
      <w:r w:rsidRPr="001F70D3">
        <w:rPr>
          <w:lang w:val="sr-Latn-RS"/>
        </w:rPr>
        <w:t>injekcije</w:t>
      </w:r>
      <w:r w:rsidRPr="001F70D3">
        <w:rPr>
          <w:spacing w:val="15"/>
          <w:lang w:val="sr-Latn-RS"/>
        </w:rPr>
        <w:t xml:space="preserve"> </w:t>
      </w:r>
      <w:r w:rsidRPr="001F70D3">
        <w:rPr>
          <w:lang w:val="sr-Latn-RS"/>
        </w:rPr>
        <w:t>pri</w:t>
      </w:r>
      <w:r w:rsidRPr="001F70D3">
        <w:rPr>
          <w:spacing w:val="16"/>
          <w:lang w:val="sr-Latn-RS"/>
        </w:rPr>
        <w:t xml:space="preserve"> </w:t>
      </w:r>
      <w:r w:rsidRPr="001F70D3">
        <w:rPr>
          <w:lang w:val="sr-Latn-RS"/>
        </w:rPr>
        <w:t>svakoj</w:t>
      </w:r>
      <w:r w:rsidRPr="001F70D3">
        <w:rPr>
          <w:spacing w:val="19"/>
          <w:lang w:val="sr-Latn-RS"/>
        </w:rPr>
        <w:t xml:space="preserve"> </w:t>
      </w:r>
      <w:r w:rsidRPr="001F70D3">
        <w:rPr>
          <w:spacing w:val="-2"/>
          <w:lang w:val="sr-Latn-RS"/>
        </w:rPr>
        <w:t>dozi.</w:t>
      </w:r>
    </w:p>
    <w:p w14:paraId="3A85C292" w14:textId="73F4ABC1" w:rsidR="00115334" w:rsidRPr="001F70D3" w:rsidRDefault="00D92647" w:rsidP="001F70D3">
      <w:pPr>
        <w:pStyle w:val="BodyText"/>
        <w:spacing w:before="120" w:line="249" w:lineRule="auto"/>
        <w:ind w:left="0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Reakcije na</w:t>
      </w:r>
      <w:r w:rsidRPr="001F70D3">
        <w:rPr>
          <w:spacing w:val="-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mjestu ubrizgavanja injekcije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mogu biti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ređe ako se koristi autoinjektor.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U pivotalnoj studiji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pacijenata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samo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jednim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kliničkim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događajem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koji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ukazuje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multiplu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sklerozu,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autoinjektor je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korišćen</w:t>
      </w:r>
      <w:r w:rsidRPr="001F70D3">
        <w:rPr>
          <w:spacing w:val="-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kod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većine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pacijenata.</w:t>
      </w:r>
      <w:r w:rsidRPr="001F70D3">
        <w:rPr>
          <w:spacing w:val="-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Reakcije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kao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</w:t>
      </w:r>
      <w:r w:rsidRPr="001F70D3">
        <w:rPr>
          <w:spacing w:val="-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nekroze na</w:t>
      </w:r>
      <w:r w:rsidRPr="001F70D3">
        <w:rPr>
          <w:spacing w:val="-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mjestu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ubrizgavanja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su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bile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r</w:t>
      </w:r>
      <w:r w:rsidR="00731E01" w:rsidRPr="001F70D3">
        <w:rPr>
          <w:w w:val="105"/>
          <w:sz w:val="22"/>
          <w:szCs w:val="22"/>
          <w:lang w:val="sr-Latn-RS"/>
        </w:rPr>
        <w:t>ij</w:t>
      </w:r>
      <w:r w:rsidRPr="001F70D3">
        <w:rPr>
          <w:w w:val="105"/>
          <w:sz w:val="22"/>
          <w:szCs w:val="22"/>
          <w:lang w:val="sr-Latn-RS"/>
        </w:rPr>
        <w:t>eđe u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ovoj studiji nego u drugim pivotalnim studijama.</w:t>
      </w:r>
    </w:p>
    <w:p w14:paraId="38863AE0" w14:textId="0C6DFD4F" w:rsidR="00115334" w:rsidRPr="001F70D3" w:rsidRDefault="00D92647" w:rsidP="001F70D3">
      <w:pPr>
        <w:pStyle w:val="BodyText"/>
        <w:spacing w:before="109" w:line="247" w:lineRule="auto"/>
        <w:ind w:left="0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Kod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pacijenta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treba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periodično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provjeravati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proceduru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za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samostalno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ubrizgavanje,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naročito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ako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su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se javile rea</w:t>
      </w:r>
      <w:r w:rsidR="000E7E57" w:rsidRPr="001F70D3">
        <w:rPr>
          <w:w w:val="105"/>
          <w:sz w:val="22"/>
          <w:szCs w:val="22"/>
          <w:lang w:val="sr-Latn-RS"/>
        </w:rPr>
        <w:t>k</w:t>
      </w:r>
      <w:r w:rsidRPr="001F70D3">
        <w:rPr>
          <w:w w:val="105"/>
          <w:sz w:val="22"/>
          <w:szCs w:val="22"/>
          <w:lang w:val="sr-Latn-RS"/>
        </w:rPr>
        <w:t>cije na mjestu uboda.</w:t>
      </w:r>
    </w:p>
    <w:p w14:paraId="108D6311" w14:textId="77777777" w:rsidR="00115334" w:rsidRPr="001F70D3" w:rsidRDefault="00115334" w:rsidP="001F70D3">
      <w:pPr>
        <w:pStyle w:val="BodyText"/>
        <w:spacing w:before="11"/>
        <w:ind w:left="0"/>
        <w:jc w:val="both"/>
        <w:rPr>
          <w:sz w:val="22"/>
          <w:szCs w:val="22"/>
          <w:lang w:val="sr-Latn-RS"/>
        </w:rPr>
      </w:pPr>
    </w:p>
    <w:p w14:paraId="1B1E45CA" w14:textId="77777777" w:rsidR="00115334" w:rsidRPr="001F70D3" w:rsidRDefault="00D92647" w:rsidP="001F70D3">
      <w:pPr>
        <w:jc w:val="both"/>
        <w:rPr>
          <w:i/>
          <w:lang w:val="sr-Latn-RS"/>
        </w:rPr>
      </w:pPr>
      <w:r w:rsidRPr="001F70D3">
        <w:rPr>
          <w:i/>
          <w:spacing w:val="-2"/>
          <w:w w:val="105"/>
          <w:lang w:val="sr-Latn-RS"/>
        </w:rPr>
        <w:t>Imunogenost</w:t>
      </w:r>
    </w:p>
    <w:p w14:paraId="73681C37" w14:textId="729B6C47" w:rsidR="00115334" w:rsidRPr="001F70D3" w:rsidRDefault="00D92647" w:rsidP="001F70D3">
      <w:pPr>
        <w:pStyle w:val="BodyText"/>
        <w:spacing w:before="120" w:line="249" w:lineRule="auto"/>
        <w:ind w:left="0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Kao</w:t>
      </w:r>
      <w:r w:rsidRPr="001F70D3">
        <w:rPr>
          <w:spacing w:val="-5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kod</w:t>
      </w:r>
      <w:r w:rsidRPr="001F70D3">
        <w:rPr>
          <w:spacing w:val="-7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svih</w:t>
      </w:r>
      <w:r w:rsidRPr="001F70D3">
        <w:rPr>
          <w:spacing w:val="-5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terapijskih</w:t>
      </w:r>
      <w:r w:rsidRPr="001F70D3">
        <w:rPr>
          <w:spacing w:val="-5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proteina,</w:t>
      </w:r>
      <w:r w:rsidRPr="001F70D3">
        <w:rPr>
          <w:spacing w:val="-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postoji</w:t>
      </w:r>
      <w:r w:rsidRPr="001F70D3">
        <w:rPr>
          <w:spacing w:val="-5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potencijal</w:t>
      </w:r>
      <w:r w:rsidRPr="001F70D3">
        <w:rPr>
          <w:spacing w:val="-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za</w:t>
      </w:r>
      <w:r w:rsidRPr="001F70D3">
        <w:rPr>
          <w:spacing w:val="-5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imunogenost.</w:t>
      </w:r>
      <w:r w:rsidRPr="001F70D3">
        <w:rPr>
          <w:spacing w:val="-7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Uzorci</w:t>
      </w:r>
      <w:r w:rsidRPr="001F70D3">
        <w:rPr>
          <w:spacing w:val="-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seruma</w:t>
      </w:r>
      <w:r w:rsidRPr="001F70D3">
        <w:rPr>
          <w:spacing w:val="-5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u</w:t>
      </w:r>
      <w:r w:rsidRPr="001F70D3">
        <w:rPr>
          <w:spacing w:val="-5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kontrolisanim kliničkim ispitivanjima su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prikupljani svaka 3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mjeseca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radi praćenja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razvoja antitijela na</w:t>
      </w:r>
      <w:r w:rsidRPr="001F70D3">
        <w:rPr>
          <w:spacing w:val="-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 xml:space="preserve">lijek 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Betaferon. U raznim kontrolisanim kliničkim ispitivanjima relapsirajuće-remitentne multiple skleroze i </w:t>
      </w:r>
      <w:r w:rsidRPr="001F70D3">
        <w:rPr>
          <w:w w:val="105"/>
          <w:sz w:val="22"/>
          <w:szCs w:val="22"/>
          <w:lang w:val="sr-Latn-RS"/>
        </w:rPr>
        <w:t>sekundarne progesivne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multiple skleroze,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kod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pacijenata između 23 %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 41% se pojavila aktivnost neutralizacije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interferona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beta-1b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u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serumu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koju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su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potvrdila</w:t>
      </w:r>
      <w:r w:rsidRPr="001F70D3">
        <w:rPr>
          <w:spacing w:val="-8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najmanje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dva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pozitivna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titra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u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nizu;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od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tih pacijenata, između</w:t>
      </w:r>
      <w:r w:rsidR="000E7E57" w:rsidRPr="001F70D3">
        <w:rPr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43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% i 55 %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je prešlo u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stabilan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na antitijela negativan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status (zasnovano na dva negativna titra u nizu) tokom perioda posmatranja u datoj studiji.</w:t>
      </w:r>
    </w:p>
    <w:p w14:paraId="7C0F4EE8" w14:textId="523684AA" w:rsidR="00115334" w:rsidRPr="001F70D3" w:rsidRDefault="00D92647" w:rsidP="001F70D3">
      <w:pPr>
        <w:pStyle w:val="BodyText"/>
        <w:spacing w:before="107" w:line="249" w:lineRule="auto"/>
        <w:ind w:left="0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Razvoj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aktivnosti</w:t>
      </w:r>
      <w:r w:rsidRPr="001F70D3">
        <w:rPr>
          <w:spacing w:val="-5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neutralizacije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je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povezan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sa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sman</w:t>
      </w:r>
      <w:r w:rsidR="000E7E57" w:rsidRPr="001F70D3">
        <w:rPr>
          <w:w w:val="105"/>
          <w:sz w:val="22"/>
          <w:szCs w:val="22"/>
          <w:lang w:val="sr-Latn-RS"/>
        </w:rPr>
        <w:t>j</w:t>
      </w:r>
      <w:r w:rsidRPr="001F70D3">
        <w:rPr>
          <w:w w:val="105"/>
          <w:sz w:val="22"/>
          <w:szCs w:val="22"/>
          <w:lang w:val="sr-Latn-RS"/>
        </w:rPr>
        <w:t>enjem</w:t>
      </w:r>
      <w:r w:rsidRPr="001F70D3">
        <w:rPr>
          <w:spacing w:val="-7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kliničke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efikasnosti</w:t>
      </w:r>
      <w:r w:rsidRPr="001F70D3">
        <w:rPr>
          <w:spacing w:val="-7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samo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u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odnosu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 xml:space="preserve">na </w:t>
      </w:r>
      <w:r w:rsidRPr="001F70D3">
        <w:rPr>
          <w:w w:val="105"/>
          <w:sz w:val="22"/>
          <w:szCs w:val="22"/>
          <w:lang w:val="sr-Latn-RS"/>
        </w:rPr>
        <w:lastRenderedPageBreak/>
        <w:t>aktivnost</w:t>
      </w:r>
      <w:r w:rsidRPr="001F70D3">
        <w:rPr>
          <w:spacing w:val="-7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relapsa.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Neke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analize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ukazuju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da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bi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ovaj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efekat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mogao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biti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veći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kod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pacijenata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sa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višim nivoima titra aktivnosti neutralizacije.</w:t>
      </w:r>
    </w:p>
    <w:p w14:paraId="343FA953" w14:textId="77777777" w:rsidR="006D58D2" w:rsidRPr="001F70D3" w:rsidRDefault="006D58D2" w:rsidP="001F70D3">
      <w:pPr>
        <w:pStyle w:val="BodyText"/>
        <w:spacing w:line="249" w:lineRule="auto"/>
        <w:ind w:left="0"/>
        <w:jc w:val="both"/>
        <w:rPr>
          <w:w w:val="105"/>
          <w:sz w:val="22"/>
          <w:szCs w:val="22"/>
          <w:lang w:val="sr-Latn-RS"/>
        </w:rPr>
      </w:pPr>
    </w:p>
    <w:p w14:paraId="72530DE5" w14:textId="442F266A" w:rsidR="00115334" w:rsidRPr="001F70D3" w:rsidRDefault="00D92647" w:rsidP="001F70D3">
      <w:pPr>
        <w:pStyle w:val="BodyText"/>
        <w:spacing w:line="249" w:lineRule="auto"/>
        <w:ind w:left="0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U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studiji na pacijentima sa</w:t>
      </w:r>
      <w:r w:rsidRPr="001F70D3">
        <w:rPr>
          <w:spacing w:val="-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samo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jednim kliničkim događajem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koji ukazuje na multiplu sklerozu, neutralizujuća aktivnost mjerena svakih 6 mjeseci je uočena najmanje jednom kod 32% (89) pacijenata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koji su odmah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 xml:space="preserve">tretirani </w:t>
      </w:r>
      <w:r w:rsidR="003B35A2" w:rsidRPr="001F70D3">
        <w:rPr>
          <w:w w:val="105"/>
          <w:sz w:val="22"/>
          <w:szCs w:val="22"/>
          <w:lang w:val="sr-Latn-RS"/>
        </w:rPr>
        <w:t xml:space="preserve">lijekom </w:t>
      </w:r>
      <w:r w:rsidRPr="001F70D3">
        <w:rPr>
          <w:w w:val="105"/>
          <w:sz w:val="22"/>
          <w:szCs w:val="22"/>
          <w:lang w:val="sr-Latn-RS"/>
        </w:rPr>
        <w:t>Betaferon; od njih, 60% (53) je povratilo negativni status zasnovano na posljednjoj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dostupnoj procjeni u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toku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perioda od 5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godina. Unutar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ovog perioda, razvoj neutralizujuće aktivnosti je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bio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povezan sa značajnim povećanjem novih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aktivnih lezija i obima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T2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lezija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pri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snimanju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magnetnom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rezonancom.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Međutim,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činilo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se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da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to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nije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bilo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povezano sa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smanjenjem</w:t>
      </w:r>
      <w:r w:rsidRPr="001F70D3">
        <w:rPr>
          <w:spacing w:val="-5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kliničke</w:t>
      </w:r>
      <w:r w:rsidRPr="001F70D3">
        <w:rPr>
          <w:spacing w:val="-5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efikasnosti</w:t>
      </w:r>
      <w:r w:rsidRPr="001F70D3">
        <w:rPr>
          <w:spacing w:val="-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(kada</w:t>
      </w:r>
      <w:r w:rsidRPr="001F70D3">
        <w:rPr>
          <w:spacing w:val="-5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se</w:t>
      </w:r>
      <w:r w:rsidRPr="001F70D3">
        <w:rPr>
          <w:spacing w:val="-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radi</w:t>
      </w:r>
      <w:r w:rsidRPr="001F70D3">
        <w:rPr>
          <w:spacing w:val="-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o</w:t>
      </w:r>
      <w:r w:rsidRPr="001F70D3">
        <w:rPr>
          <w:spacing w:val="-5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vremenu</w:t>
      </w:r>
      <w:r w:rsidRPr="001F70D3">
        <w:rPr>
          <w:spacing w:val="-7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do</w:t>
      </w:r>
      <w:r w:rsidRPr="001F70D3">
        <w:rPr>
          <w:spacing w:val="-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klinički</w:t>
      </w:r>
      <w:r w:rsidRPr="001F70D3">
        <w:rPr>
          <w:spacing w:val="-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dijagnostikovane</w:t>
      </w:r>
      <w:r w:rsidRPr="001F70D3">
        <w:rPr>
          <w:spacing w:val="-5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multiple skleroze (CDMS), vremenu do ograničene EDSS progresije i stepena relapsa).</w:t>
      </w:r>
    </w:p>
    <w:p w14:paraId="7748EE84" w14:textId="77777777" w:rsidR="00115334" w:rsidRPr="001F70D3" w:rsidRDefault="00115334" w:rsidP="001F70D3">
      <w:pPr>
        <w:pStyle w:val="BodyText"/>
        <w:spacing w:before="9"/>
        <w:ind w:left="0"/>
        <w:jc w:val="both"/>
        <w:rPr>
          <w:sz w:val="22"/>
          <w:szCs w:val="22"/>
          <w:lang w:val="sr-Latn-RS"/>
        </w:rPr>
      </w:pPr>
    </w:p>
    <w:p w14:paraId="43F3468C" w14:textId="77777777" w:rsidR="00115334" w:rsidRPr="001F70D3" w:rsidRDefault="00D92647" w:rsidP="001F70D3">
      <w:pPr>
        <w:pStyle w:val="BodyText"/>
        <w:ind w:left="0"/>
        <w:jc w:val="both"/>
        <w:rPr>
          <w:sz w:val="22"/>
          <w:szCs w:val="22"/>
          <w:lang w:val="sr-Latn-RS"/>
        </w:rPr>
      </w:pPr>
      <w:r w:rsidRPr="001F70D3">
        <w:rPr>
          <w:sz w:val="22"/>
          <w:szCs w:val="22"/>
          <w:lang w:val="sr-Latn-RS"/>
        </w:rPr>
        <w:t>Sa</w:t>
      </w:r>
      <w:r w:rsidRPr="001F70D3">
        <w:rPr>
          <w:spacing w:val="16"/>
          <w:sz w:val="22"/>
          <w:szCs w:val="22"/>
          <w:lang w:val="sr-Latn-RS"/>
        </w:rPr>
        <w:t xml:space="preserve"> </w:t>
      </w:r>
      <w:r w:rsidRPr="001F70D3">
        <w:rPr>
          <w:sz w:val="22"/>
          <w:szCs w:val="22"/>
          <w:lang w:val="sr-Latn-RS"/>
        </w:rPr>
        <w:t>razvojem</w:t>
      </w:r>
      <w:r w:rsidRPr="001F70D3">
        <w:rPr>
          <w:spacing w:val="18"/>
          <w:sz w:val="22"/>
          <w:szCs w:val="22"/>
          <w:lang w:val="sr-Latn-RS"/>
        </w:rPr>
        <w:t xml:space="preserve"> </w:t>
      </w:r>
      <w:r w:rsidRPr="001F70D3">
        <w:rPr>
          <w:sz w:val="22"/>
          <w:szCs w:val="22"/>
          <w:lang w:val="sr-Latn-RS"/>
        </w:rPr>
        <w:t>aktivnosti</w:t>
      </w:r>
      <w:r w:rsidRPr="001F70D3">
        <w:rPr>
          <w:spacing w:val="19"/>
          <w:sz w:val="22"/>
          <w:szCs w:val="22"/>
          <w:lang w:val="sr-Latn-RS"/>
        </w:rPr>
        <w:t xml:space="preserve"> </w:t>
      </w:r>
      <w:r w:rsidRPr="001F70D3">
        <w:rPr>
          <w:sz w:val="22"/>
          <w:szCs w:val="22"/>
          <w:lang w:val="sr-Latn-RS"/>
        </w:rPr>
        <w:t>neutralizacije</w:t>
      </w:r>
      <w:r w:rsidRPr="001F70D3">
        <w:rPr>
          <w:spacing w:val="17"/>
          <w:sz w:val="22"/>
          <w:szCs w:val="22"/>
          <w:lang w:val="sr-Latn-RS"/>
        </w:rPr>
        <w:t xml:space="preserve"> </w:t>
      </w:r>
      <w:r w:rsidRPr="001F70D3">
        <w:rPr>
          <w:sz w:val="22"/>
          <w:szCs w:val="22"/>
          <w:lang w:val="sr-Latn-RS"/>
        </w:rPr>
        <w:t>nijesu</w:t>
      </w:r>
      <w:r w:rsidRPr="001F70D3">
        <w:rPr>
          <w:spacing w:val="16"/>
          <w:sz w:val="22"/>
          <w:szCs w:val="22"/>
          <w:lang w:val="sr-Latn-RS"/>
        </w:rPr>
        <w:t xml:space="preserve"> </w:t>
      </w:r>
      <w:r w:rsidRPr="001F70D3">
        <w:rPr>
          <w:sz w:val="22"/>
          <w:szCs w:val="22"/>
          <w:lang w:val="sr-Latn-RS"/>
        </w:rPr>
        <w:t>povezani</w:t>
      </w:r>
      <w:r w:rsidRPr="001F70D3">
        <w:rPr>
          <w:spacing w:val="15"/>
          <w:sz w:val="22"/>
          <w:szCs w:val="22"/>
          <w:lang w:val="sr-Latn-RS"/>
        </w:rPr>
        <w:t xml:space="preserve"> </w:t>
      </w:r>
      <w:r w:rsidRPr="001F70D3">
        <w:rPr>
          <w:sz w:val="22"/>
          <w:szCs w:val="22"/>
          <w:lang w:val="sr-Latn-RS"/>
        </w:rPr>
        <w:t>novi</w:t>
      </w:r>
      <w:r w:rsidRPr="001F70D3">
        <w:rPr>
          <w:spacing w:val="17"/>
          <w:sz w:val="22"/>
          <w:szCs w:val="22"/>
          <w:lang w:val="sr-Latn-RS"/>
        </w:rPr>
        <w:t xml:space="preserve"> </w:t>
      </w:r>
      <w:r w:rsidRPr="001F70D3">
        <w:rPr>
          <w:sz w:val="22"/>
          <w:szCs w:val="22"/>
          <w:lang w:val="sr-Latn-RS"/>
        </w:rPr>
        <w:t>neželjeni</w:t>
      </w:r>
      <w:r w:rsidRPr="001F70D3">
        <w:rPr>
          <w:spacing w:val="19"/>
          <w:sz w:val="22"/>
          <w:szCs w:val="22"/>
          <w:lang w:val="sr-Latn-RS"/>
        </w:rPr>
        <w:t xml:space="preserve"> </w:t>
      </w:r>
      <w:r w:rsidRPr="001F70D3">
        <w:rPr>
          <w:spacing w:val="-2"/>
          <w:sz w:val="22"/>
          <w:szCs w:val="22"/>
          <w:lang w:val="sr-Latn-RS"/>
        </w:rPr>
        <w:t>događaji.</w:t>
      </w:r>
    </w:p>
    <w:p w14:paraId="66E647CB" w14:textId="77777777" w:rsidR="00115334" w:rsidRPr="001F70D3" w:rsidRDefault="00115334" w:rsidP="001F70D3">
      <w:pPr>
        <w:pStyle w:val="BodyText"/>
        <w:spacing w:before="6"/>
        <w:ind w:left="0"/>
        <w:jc w:val="both"/>
        <w:rPr>
          <w:sz w:val="22"/>
          <w:szCs w:val="22"/>
          <w:lang w:val="sr-Latn-RS"/>
        </w:rPr>
      </w:pPr>
    </w:p>
    <w:p w14:paraId="2B5D15E8" w14:textId="4FC721B4" w:rsidR="00115334" w:rsidRPr="001F70D3" w:rsidRDefault="00D92647" w:rsidP="001F70D3">
      <w:pPr>
        <w:pStyle w:val="BodyText"/>
        <w:spacing w:line="247" w:lineRule="auto"/>
        <w:ind w:left="0"/>
        <w:jc w:val="both"/>
        <w:rPr>
          <w:sz w:val="22"/>
          <w:szCs w:val="22"/>
          <w:lang w:val="sr-Latn-RS"/>
        </w:rPr>
      </w:pPr>
      <w:r w:rsidRPr="001F70D3">
        <w:rPr>
          <w:i/>
          <w:w w:val="105"/>
          <w:sz w:val="22"/>
          <w:szCs w:val="22"/>
          <w:lang w:val="sr-Latn-RS"/>
        </w:rPr>
        <w:t>In</w:t>
      </w:r>
      <w:r w:rsidRPr="001F70D3">
        <w:rPr>
          <w:i/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i/>
          <w:w w:val="105"/>
          <w:sz w:val="22"/>
          <w:szCs w:val="22"/>
          <w:lang w:val="sr-Latn-RS"/>
        </w:rPr>
        <w:t>vitro</w:t>
      </w:r>
      <w:r w:rsidRPr="001F70D3">
        <w:rPr>
          <w:i/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je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pokazano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da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="009F1ECA" w:rsidRPr="001F70D3">
        <w:rPr>
          <w:spacing w:val="-11"/>
          <w:w w:val="105"/>
          <w:sz w:val="22"/>
          <w:szCs w:val="22"/>
          <w:lang w:val="sr-Latn-RS"/>
        </w:rPr>
        <w:t xml:space="preserve">lijek </w:t>
      </w:r>
      <w:r w:rsidRPr="001F70D3">
        <w:rPr>
          <w:w w:val="105"/>
          <w:sz w:val="22"/>
          <w:szCs w:val="22"/>
          <w:lang w:val="sr-Latn-RS"/>
        </w:rPr>
        <w:t>Betaferon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unakrsno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reaguje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sa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prirodnim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interferonom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beta.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Međutim,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ovo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 xml:space="preserve">nije ispitano </w:t>
      </w:r>
      <w:r w:rsidRPr="001F70D3">
        <w:rPr>
          <w:i/>
          <w:w w:val="105"/>
          <w:sz w:val="22"/>
          <w:szCs w:val="22"/>
          <w:lang w:val="sr-Latn-RS"/>
        </w:rPr>
        <w:t xml:space="preserve">in vivo </w:t>
      </w:r>
      <w:r w:rsidRPr="001F70D3">
        <w:rPr>
          <w:w w:val="105"/>
          <w:sz w:val="22"/>
          <w:szCs w:val="22"/>
          <w:lang w:val="sr-Latn-RS"/>
        </w:rPr>
        <w:t>i klinički značaj nije ustanovljen.</w:t>
      </w:r>
    </w:p>
    <w:p w14:paraId="2D1E32FC" w14:textId="5FE19090" w:rsidR="00115334" w:rsidRPr="001F70D3" w:rsidRDefault="00D92647" w:rsidP="001F70D3">
      <w:pPr>
        <w:pStyle w:val="BodyText"/>
        <w:spacing w:before="117" w:line="247" w:lineRule="auto"/>
        <w:ind w:left="0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Postoje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malobrojni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neubjedljivi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podaci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pacijentima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kod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kojih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se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razvila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aktivnost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neutralizacije</w:t>
      </w:r>
      <w:r w:rsidR="009F1ECA" w:rsidRPr="001F70D3">
        <w:rPr>
          <w:w w:val="105"/>
          <w:sz w:val="22"/>
          <w:szCs w:val="22"/>
          <w:lang w:val="sr-Latn-RS"/>
        </w:rPr>
        <w:t>,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 xml:space="preserve">a koji su završili terapiju </w:t>
      </w:r>
      <w:r w:rsidR="009F1ECA" w:rsidRPr="001F70D3">
        <w:rPr>
          <w:w w:val="105"/>
          <w:sz w:val="22"/>
          <w:szCs w:val="22"/>
          <w:lang w:val="sr-Latn-RS"/>
        </w:rPr>
        <w:t xml:space="preserve">lijekom </w:t>
      </w:r>
      <w:r w:rsidRPr="001F70D3">
        <w:rPr>
          <w:w w:val="105"/>
          <w:sz w:val="22"/>
          <w:szCs w:val="22"/>
          <w:lang w:val="sr-Latn-RS"/>
        </w:rPr>
        <w:t>Betaferon.</w:t>
      </w:r>
    </w:p>
    <w:p w14:paraId="327E3E1B" w14:textId="77777777" w:rsidR="006D58D2" w:rsidRPr="001F70D3" w:rsidRDefault="006D58D2" w:rsidP="001F70D3">
      <w:pPr>
        <w:pStyle w:val="BodyText"/>
        <w:spacing w:line="249" w:lineRule="auto"/>
        <w:ind w:left="0"/>
        <w:jc w:val="both"/>
        <w:rPr>
          <w:w w:val="105"/>
          <w:sz w:val="22"/>
          <w:szCs w:val="22"/>
          <w:lang w:val="sr-Latn-RS"/>
        </w:rPr>
      </w:pPr>
    </w:p>
    <w:p w14:paraId="7A96AEE2" w14:textId="7BF71257" w:rsidR="00115334" w:rsidRPr="001F70D3" w:rsidRDefault="00D92647" w:rsidP="001F70D3">
      <w:pPr>
        <w:pStyle w:val="BodyText"/>
        <w:spacing w:line="249" w:lineRule="auto"/>
        <w:ind w:left="0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Odluka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da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se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l</w:t>
      </w:r>
      <w:r w:rsidR="000E7E57" w:rsidRPr="001F70D3">
        <w:rPr>
          <w:w w:val="105"/>
          <w:sz w:val="22"/>
          <w:szCs w:val="22"/>
          <w:lang w:val="sr-Latn-RS"/>
        </w:rPr>
        <w:t>ij</w:t>
      </w:r>
      <w:r w:rsidRPr="001F70D3">
        <w:rPr>
          <w:w w:val="105"/>
          <w:sz w:val="22"/>
          <w:szCs w:val="22"/>
          <w:lang w:val="sr-Latn-RS"/>
        </w:rPr>
        <w:t>ečenje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nastavi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ili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prekine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treba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da</w:t>
      </w:r>
      <w:r w:rsidRPr="001F70D3">
        <w:rPr>
          <w:spacing w:val="-6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se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zasniva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na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svim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aspektima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statusa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bolesti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pacijenta</w:t>
      </w:r>
      <w:r w:rsidR="00D1611E" w:rsidRPr="001F70D3">
        <w:rPr>
          <w:w w:val="105"/>
          <w:sz w:val="22"/>
          <w:szCs w:val="22"/>
          <w:lang w:val="sr-Latn-RS"/>
        </w:rPr>
        <w:t>,</w:t>
      </w:r>
      <w:r w:rsidRPr="001F70D3">
        <w:rPr>
          <w:w w:val="105"/>
          <w:sz w:val="22"/>
          <w:szCs w:val="22"/>
          <w:lang w:val="sr-Latn-RS"/>
        </w:rPr>
        <w:t xml:space="preserve"> a ne na statusu aktivnosti neutralizacije.</w:t>
      </w:r>
    </w:p>
    <w:p w14:paraId="01BFFCEE" w14:textId="77777777" w:rsidR="00115334" w:rsidRPr="001F70D3" w:rsidRDefault="00115334" w:rsidP="001F70D3">
      <w:pPr>
        <w:pStyle w:val="BodyText"/>
        <w:spacing w:before="8"/>
        <w:ind w:left="0"/>
        <w:jc w:val="both"/>
        <w:rPr>
          <w:sz w:val="22"/>
          <w:szCs w:val="22"/>
          <w:lang w:val="sr-Latn-RS"/>
        </w:rPr>
      </w:pPr>
    </w:p>
    <w:p w14:paraId="3D56EE6F" w14:textId="77777777" w:rsidR="00115334" w:rsidRPr="001F70D3" w:rsidRDefault="00D92647" w:rsidP="001F70D3">
      <w:pPr>
        <w:jc w:val="both"/>
        <w:rPr>
          <w:i/>
          <w:lang w:val="sr-Latn-RS"/>
        </w:rPr>
      </w:pPr>
      <w:r w:rsidRPr="001F70D3">
        <w:rPr>
          <w:i/>
          <w:lang w:val="sr-Latn-RS"/>
        </w:rPr>
        <w:t>Pomoćne</w:t>
      </w:r>
      <w:r w:rsidRPr="001F70D3">
        <w:rPr>
          <w:i/>
          <w:spacing w:val="20"/>
          <w:lang w:val="sr-Latn-RS"/>
        </w:rPr>
        <w:t xml:space="preserve"> </w:t>
      </w:r>
      <w:r w:rsidRPr="001F70D3">
        <w:rPr>
          <w:i/>
          <w:spacing w:val="-2"/>
          <w:lang w:val="sr-Latn-RS"/>
        </w:rPr>
        <w:t>supstance</w:t>
      </w:r>
    </w:p>
    <w:p w14:paraId="4B05E61A" w14:textId="6B73DF44" w:rsidR="00115334" w:rsidRPr="001F70D3" w:rsidRDefault="00D92647" w:rsidP="001F70D3">
      <w:pPr>
        <w:pStyle w:val="BodyText"/>
        <w:spacing w:before="7"/>
        <w:ind w:left="0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Ovaj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l</w:t>
      </w:r>
      <w:r w:rsidR="000E7E57" w:rsidRPr="001F70D3">
        <w:rPr>
          <w:w w:val="105"/>
          <w:sz w:val="22"/>
          <w:szCs w:val="22"/>
          <w:lang w:val="sr-Latn-RS"/>
        </w:rPr>
        <w:t>ij</w:t>
      </w:r>
      <w:r w:rsidRPr="001F70D3">
        <w:rPr>
          <w:w w:val="105"/>
          <w:sz w:val="22"/>
          <w:szCs w:val="22"/>
          <w:lang w:val="sr-Latn-RS"/>
        </w:rPr>
        <w:t>ek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sadrži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manje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od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1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mmol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natrijuma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(23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mg)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po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mililitru,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tj.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="00D1611E" w:rsidRPr="001F70D3">
        <w:rPr>
          <w:w w:val="105"/>
          <w:sz w:val="22"/>
          <w:szCs w:val="22"/>
          <w:lang w:val="sr-Latn-RS"/>
        </w:rPr>
        <w:t>u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suštini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je</w:t>
      </w:r>
      <w:r w:rsidRPr="001F70D3">
        <w:rPr>
          <w:spacing w:val="-7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bez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natrijuma.</w:t>
      </w:r>
    </w:p>
    <w:p w14:paraId="3C5952C1" w14:textId="77777777" w:rsidR="00115334" w:rsidRPr="001F70D3" w:rsidRDefault="00115334" w:rsidP="001F70D3">
      <w:pPr>
        <w:pStyle w:val="BodyText"/>
        <w:spacing w:before="6"/>
        <w:ind w:left="0"/>
        <w:jc w:val="both"/>
        <w:rPr>
          <w:sz w:val="22"/>
          <w:szCs w:val="22"/>
          <w:lang w:val="sr-Latn-RS"/>
        </w:rPr>
      </w:pPr>
    </w:p>
    <w:p w14:paraId="49C891C0" w14:textId="77777777" w:rsidR="00115334" w:rsidRPr="001F70D3" w:rsidRDefault="00D92647" w:rsidP="001F70D3">
      <w:pPr>
        <w:pStyle w:val="Heading2"/>
        <w:numPr>
          <w:ilvl w:val="1"/>
          <w:numId w:val="5"/>
        </w:numPr>
        <w:spacing w:before="1"/>
        <w:ind w:left="0" w:hanging="508"/>
        <w:jc w:val="both"/>
        <w:rPr>
          <w:sz w:val="22"/>
          <w:szCs w:val="22"/>
          <w:lang w:val="sr-Latn-RS"/>
        </w:rPr>
      </w:pPr>
      <w:r w:rsidRPr="001F70D3">
        <w:rPr>
          <w:spacing w:val="-2"/>
          <w:w w:val="105"/>
          <w:sz w:val="22"/>
          <w:szCs w:val="22"/>
          <w:lang w:val="sr-Latn-RS"/>
        </w:rPr>
        <w:t>Interakcije</w:t>
      </w:r>
      <w:r w:rsidRPr="001F70D3">
        <w:rPr>
          <w:spacing w:val="-3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sa</w:t>
      </w:r>
      <w:r w:rsidRPr="001F70D3">
        <w:rPr>
          <w:spacing w:val="-3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drugim</w:t>
      </w:r>
      <w:r w:rsidRPr="001F70D3">
        <w:rPr>
          <w:spacing w:val="-3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ljekovima i</w:t>
      </w:r>
      <w:r w:rsidRPr="001F70D3">
        <w:rPr>
          <w:spacing w:val="-3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druge</w:t>
      </w:r>
      <w:r w:rsidRPr="001F70D3">
        <w:rPr>
          <w:spacing w:val="-3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vrste</w:t>
      </w:r>
      <w:r w:rsidRPr="001F70D3">
        <w:rPr>
          <w:spacing w:val="-3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interakcija</w:t>
      </w:r>
    </w:p>
    <w:p w14:paraId="2E8C5236" w14:textId="77777777" w:rsidR="00115334" w:rsidRPr="001F70D3" w:rsidRDefault="00D92647" w:rsidP="001F70D3">
      <w:pPr>
        <w:pStyle w:val="BodyText"/>
        <w:spacing w:before="120"/>
        <w:ind w:left="0"/>
        <w:jc w:val="both"/>
        <w:rPr>
          <w:sz w:val="22"/>
          <w:szCs w:val="22"/>
          <w:lang w:val="sr-Latn-RS"/>
        </w:rPr>
      </w:pPr>
      <w:r w:rsidRPr="001F70D3">
        <w:rPr>
          <w:spacing w:val="-2"/>
          <w:w w:val="105"/>
          <w:sz w:val="22"/>
          <w:szCs w:val="22"/>
          <w:lang w:val="sr-Latn-RS"/>
        </w:rPr>
        <w:t>Nijesu rađene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studije</w:t>
      </w:r>
      <w:r w:rsidRPr="001F70D3">
        <w:rPr>
          <w:spacing w:val="-3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interakcija.</w:t>
      </w:r>
    </w:p>
    <w:p w14:paraId="583AA4D4" w14:textId="574936AD" w:rsidR="00115334" w:rsidRPr="001F70D3" w:rsidRDefault="00D92647" w:rsidP="001F70D3">
      <w:pPr>
        <w:pStyle w:val="BodyText"/>
        <w:spacing w:before="120" w:line="247" w:lineRule="auto"/>
        <w:ind w:left="0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Efekat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primjene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250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mikrograma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(8.0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Mi.j.)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Betaferona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svakog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drugog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dana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na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metabolizam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drugih ljekova kod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pacijenata sa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multiplom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sklerozom nije poznat. Pacijenti koji su primali</w:t>
      </w:r>
      <w:r w:rsidR="00D1611E" w:rsidRPr="001F70D3">
        <w:rPr>
          <w:w w:val="105"/>
          <w:sz w:val="22"/>
          <w:szCs w:val="22"/>
          <w:lang w:val="sr-Latn-RS"/>
        </w:rPr>
        <w:t xml:space="preserve"> lijek</w:t>
      </w:r>
      <w:r w:rsidRPr="001F70D3">
        <w:rPr>
          <w:w w:val="105"/>
          <w:sz w:val="22"/>
          <w:szCs w:val="22"/>
          <w:lang w:val="sr-Latn-RS"/>
        </w:rPr>
        <w:t xml:space="preserve"> Betaferon su dobro podnosili liječenje relapsa kortikosteroidima ili ACTH tokom perioda do 28 dana.</w:t>
      </w:r>
    </w:p>
    <w:p w14:paraId="5CD2303B" w14:textId="77777777" w:rsidR="00115334" w:rsidRPr="001F70D3" w:rsidRDefault="00115334" w:rsidP="001F70D3">
      <w:pPr>
        <w:spacing w:line="247" w:lineRule="auto"/>
        <w:jc w:val="both"/>
        <w:rPr>
          <w:lang w:val="sr-Latn-RS"/>
        </w:rPr>
        <w:sectPr w:rsidR="00115334" w:rsidRPr="001F70D3" w:rsidSect="004079AD">
          <w:footerReference w:type="even" r:id="rId8"/>
          <w:footerReference w:type="default" r:id="rId9"/>
          <w:footerReference w:type="first" r:id="rId10"/>
          <w:type w:val="continuous"/>
          <w:pgSz w:w="11906" w:h="16838" w:code="9"/>
          <w:pgMar w:top="1440" w:right="1440" w:bottom="1440" w:left="1440" w:header="737" w:footer="737" w:gutter="0"/>
          <w:cols w:space="720"/>
          <w:docGrid w:linePitch="299"/>
        </w:sectPr>
      </w:pPr>
    </w:p>
    <w:p w14:paraId="069131C3" w14:textId="2EC3782B" w:rsidR="00115334" w:rsidRPr="001F70D3" w:rsidRDefault="00D92647" w:rsidP="001F70D3">
      <w:pPr>
        <w:pStyle w:val="BodyText"/>
        <w:spacing w:before="73" w:line="247" w:lineRule="auto"/>
        <w:ind w:left="0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lastRenderedPageBreak/>
        <w:t>Usl</w:t>
      </w:r>
      <w:r w:rsidR="000E7E57" w:rsidRPr="001F70D3">
        <w:rPr>
          <w:w w:val="105"/>
          <w:sz w:val="22"/>
          <w:szCs w:val="22"/>
          <w:lang w:val="sr-Latn-RS"/>
        </w:rPr>
        <w:t>i</w:t>
      </w:r>
      <w:r w:rsidRPr="001F70D3">
        <w:rPr>
          <w:w w:val="105"/>
          <w:sz w:val="22"/>
          <w:szCs w:val="22"/>
          <w:lang w:val="sr-Latn-RS"/>
        </w:rPr>
        <w:t>jed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nedostatka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kliničkog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iskustva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kod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pacijenata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multiplom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sklerozom,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primjena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="00E30A45" w:rsidRPr="001F70D3">
        <w:rPr>
          <w:spacing w:val="-13"/>
          <w:w w:val="105"/>
          <w:sz w:val="22"/>
          <w:szCs w:val="22"/>
          <w:lang w:val="sr-Latn-RS"/>
        </w:rPr>
        <w:t xml:space="preserve">lijeka </w:t>
      </w:r>
      <w:r w:rsidRPr="001F70D3">
        <w:rPr>
          <w:w w:val="105"/>
          <w:sz w:val="22"/>
          <w:szCs w:val="22"/>
          <w:lang w:val="sr-Latn-RS"/>
        </w:rPr>
        <w:t>Betaferon zajedno sa imunomodulatorima izuzev kortikosteroida ili ACTH se ne preporučuje.</w:t>
      </w:r>
    </w:p>
    <w:p w14:paraId="0B2EAFA7" w14:textId="7D3927C1" w:rsidR="00115334" w:rsidRPr="001F70D3" w:rsidRDefault="00D92647" w:rsidP="001F70D3">
      <w:pPr>
        <w:pStyle w:val="BodyText"/>
        <w:spacing w:before="114" w:line="249" w:lineRule="auto"/>
        <w:ind w:left="0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Zabilježeno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je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da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interferoni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smanjuju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aktivnost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enzima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koji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zavise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od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hepatičkog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citohroma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P450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kod ljudi i životinja. Treba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biti oprezan kada se</w:t>
      </w:r>
      <w:r w:rsidR="00E30A45" w:rsidRPr="001F70D3">
        <w:rPr>
          <w:w w:val="105"/>
          <w:sz w:val="22"/>
          <w:szCs w:val="22"/>
          <w:lang w:val="sr-Latn-RS"/>
        </w:rPr>
        <w:t xml:space="preserve"> lijek</w:t>
      </w:r>
      <w:r w:rsidRPr="001F70D3">
        <w:rPr>
          <w:w w:val="105"/>
          <w:sz w:val="22"/>
          <w:szCs w:val="22"/>
          <w:lang w:val="sr-Latn-RS"/>
        </w:rPr>
        <w:t xml:space="preserve"> Betaferon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primjenjuje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u kombinaciji sa ljekovima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koji imaju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mali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terapijski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indeks i čiji klirens u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velikoj mjeri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zavisi od hepatičkog citohrom P450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sistema npr.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="008F00B3" w:rsidRPr="001F70D3">
        <w:rPr>
          <w:w w:val="105"/>
          <w:sz w:val="22"/>
          <w:szCs w:val="22"/>
          <w:lang w:val="sr-Latn-RS"/>
        </w:rPr>
        <w:t>a</w:t>
      </w:r>
      <w:r w:rsidRPr="001F70D3">
        <w:rPr>
          <w:w w:val="105"/>
          <w:sz w:val="22"/>
          <w:szCs w:val="22"/>
          <w:lang w:val="sr-Latn-RS"/>
        </w:rPr>
        <w:t>ntiepilepticima.</w:t>
      </w:r>
      <w:r w:rsidRPr="001F70D3">
        <w:rPr>
          <w:spacing w:val="-5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Treba</w:t>
      </w:r>
      <w:r w:rsidRPr="001F70D3">
        <w:rPr>
          <w:spacing w:val="-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biti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posebno</w:t>
      </w:r>
      <w:r w:rsidRPr="001F70D3">
        <w:rPr>
          <w:spacing w:val="-5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oprezan</w:t>
      </w:r>
      <w:r w:rsidRPr="001F70D3">
        <w:rPr>
          <w:spacing w:val="-5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kada</w:t>
      </w:r>
      <w:r w:rsidRPr="001F70D3">
        <w:rPr>
          <w:spacing w:val="-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se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paralelno</w:t>
      </w:r>
      <w:r w:rsidRPr="001F70D3">
        <w:rPr>
          <w:spacing w:val="-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daju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drugi</w:t>
      </w:r>
      <w:r w:rsidRPr="001F70D3">
        <w:rPr>
          <w:spacing w:val="-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ljekovi koji</w:t>
      </w:r>
      <w:r w:rsidRPr="001F70D3">
        <w:rPr>
          <w:spacing w:val="-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djeluju</w:t>
      </w:r>
      <w:r w:rsidRPr="001F70D3">
        <w:rPr>
          <w:spacing w:val="-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na hematopoetski sistem.</w:t>
      </w:r>
    </w:p>
    <w:p w14:paraId="19155AC9" w14:textId="77777777" w:rsidR="00115334" w:rsidRPr="001F70D3" w:rsidRDefault="00115334" w:rsidP="001F70D3">
      <w:pPr>
        <w:pStyle w:val="BodyText"/>
        <w:spacing w:before="2"/>
        <w:ind w:left="0"/>
        <w:jc w:val="both"/>
        <w:rPr>
          <w:sz w:val="22"/>
          <w:szCs w:val="22"/>
          <w:lang w:val="sr-Latn-RS"/>
        </w:rPr>
      </w:pPr>
    </w:p>
    <w:p w14:paraId="6F2CB806" w14:textId="0F3CE577" w:rsidR="00115334" w:rsidRPr="001F70D3" w:rsidRDefault="00D92647" w:rsidP="001F70D3">
      <w:pPr>
        <w:pStyle w:val="BodyText"/>
        <w:spacing w:before="1"/>
        <w:ind w:left="0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Nijesu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rađene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bilo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kakve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studije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antiepilepticima.</w:t>
      </w:r>
    </w:p>
    <w:p w14:paraId="3DA54996" w14:textId="2E3BC9BE" w:rsidR="002A3D73" w:rsidRPr="001F70D3" w:rsidRDefault="002A3D73" w:rsidP="001F70D3">
      <w:pPr>
        <w:jc w:val="both"/>
        <w:rPr>
          <w:b/>
          <w:bCs/>
          <w:spacing w:val="-2"/>
          <w:w w:val="105"/>
          <w:lang w:val="sr-Latn-RS"/>
        </w:rPr>
      </w:pPr>
    </w:p>
    <w:p w14:paraId="219CAA3A" w14:textId="3AAA9866" w:rsidR="00115334" w:rsidRPr="001F70D3" w:rsidRDefault="00D92647" w:rsidP="001F70D3">
      <w:pPr>
        <w:pStyle w:val="Heading2"/>
        <w:numPr>
          <w:ilvl w:val="1"/>
          <w:numId w:val="5"/>
        </w:numPr>
        <w:ind w:left="0" w:hanging="508"/>
        <w:jc w:val="both"/>
        <w:rPr>
          <w:sz w:val="22"/>
          <w:szCs w:val="22"/>
          <w:lang w:val="sr-Latn-RS"/>
        </w:rPr>
      </w:pPr>
      <w:r w:rsidRPr="001F70D3">
        <w:rPr>
          <w:spacing w:val="-2"/>
          <w:w w:val="105"/>
          <w:sz w:val="22"/>
          <w:szCs w:val="22"/>
          <w:lang w:val="sr-Latn-RS"/>
        </w:rPr>
        <w:t>Plodnost,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trudnoća</w:t>
      </w:r>
      <w:r w:rsidRPr="001F70D3">
        <w:rPr>
          <w:spacing w:val="-4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i</w:t>
      </w:r>
      <w:r w:rsidRPr="001F70D3">
        <w:rPr>
          <w:spacing w:val="-3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dojenje</w:t>
      </w:r>
    </w:p>
    <w:p w14:paraId="123B4A37" w14:textId="77777777" w:rsidR="00115334" w:rsidRPr="001F70D3" w:rsidRDefault="00115334" w:rsidP="001F70D3">
      <w:pPr>
        <w:pStyle w:val="BodyText"/>
        <w:spacing w:before="3"/>
        <w:ind w:left="0"/>
        <w:jc w:val="both"/>
        <w:rPr>
          <w:b/>
          <w:sz w:val="22"/>
          <w:szCs w:val="22"/>
          <w:lang w:val="sr-Latn-RS"/>
        </w:rPr>
      </w:pPr>
    </w:p>
    <w:p w14:paraId="079ADCFA" w14:textId="77777777" w:rsidR="00115334" w:rsidRPr="001F70D3" w:rsidRDefault="00D92647" w:rsidP="001F70D3">
      <w:pPr>
        <w:pStyle w:val="BodyText"/>
        <w:ind w:left="0"/>
        <w:jc w:val="both"/>
        <w:rPr>
          <w:sz w:val="22"/>
          <w:szCs w:val="22"/>
          <w:lang w:val="sr-Latn-RS"/>
        </w:rPr>
      </w:pPr>
      <w:r w:rsidRPr="001F70D3">
        <w:rPr>
          <w:spacing w:val="-2"/>
          <w:w w:val="105"/>
          <w:sz w:val="22"/>
          <w:szCs w:val="22"/>
          <w:u w:val="single"/>
          <w:lang w:val="sr-Latn-RS"/>
        </w:rPr>
        <w:t>Trudnoća</w:t>
      </w:r>
    </w:p>
    <w:p w14:paraId="5B1C10C0" w14:textId="6B7D5581" w:rsidR="00115334" w:rsidRPr="001F70D3" w:rsidRDefault="00D92647" w:rsidP="001F70D3">
      <w:pPr>
        <w:pStyle w:val="BodyText"/>
        <w:spacing w:before="10" w:line="247" w:lineRule="auto"/>
        <w:ind w:left="0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Veliki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broj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podataka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(preko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1000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ishoda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trudnoća)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iz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interferon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beta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registara,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nacionalnih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registara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 postmarketinškog praćenja lijeka ne ukazuju na postojanje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rizika od razvoja teških kongenitalnih anomalija,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ukoliko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je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pacijentkinja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izložena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lijeku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u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periodu</w:t>
      </w:r>
      <w:r w:rsidRPr="001F70D3">
        <w:rPr>
          <w:spacing w:val="3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prije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začeća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ili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tokom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prvog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trom</w:t>
      </w:r>
      <w:r w:rsidR="000E7E57" w:rsidRPr="001F70D3">
        <w:rPr>
          <w:w w:val="105"/>
          <w:sz w:val="22"/>
          <w:szCs w:val="22"/>
          <w:lang w:val="sr-Latn-RS"/>
        </w:rPr>
        <w:t>j</w:t>
      </w:r>
      <w:r w:rsidRPr="001F70D3">
        <w:rPr>
          <w:w w:val="105"/>
          <w:sz w:val="22"/>
          <w:szCs w:val="22"/>
          <w:lang w:val="sr-Latn-RS"/>
        </w:rPr>
        <w:t>esečja trudnoće.</w:t>
      </w:r>
      <w:r w:rsidRPr="001F70D3">
        <w:rPr>
          <w:spacing w:val="-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Međutim, dužina izlaganja lijeku u toku prvog trom</w:t>
      </w:r>
      <w:r w:rsidR="000E7E57" w:rsidRPr="001F70D3">
        <w:rPr>
          <w:w w:val="105"/>
          <w:sz w:val="22"/>
          <w:szCs w:val="22"/>
          <w:lang w:val="sr-Latn-RS"/>
        </w:rPr>
        <w:t>j</w:t>
      </w:r>
      <w:r w:rsidRPr="001F70D3">
        <w:rPr>
          <w:w w:val="105"/>
          <w:sz w:val="22"/>
          <w:szCs w:val="22"/>
          <w:lang w:val="sr-Latn-RS"/>
        </w:rPr>
        <w:t>esečja trudnoće ne može biti sa sigurnošću utvrđena,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jer su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podaci prikupljani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u periodu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kada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 xml:space="preserve">je primjena interferona beta smatrana kontraindikovanom u toku trudnoće, pa je primjena lijeka obustavljana čim se detektuje/potvrdi </w:t>
      </w:r>
      <w:r w:rsidRPr="001F70D3">
        <w:rPr>
          <w:spacing w:val="-2"/>
          <w:w w:val="105"/>
          <w:sz w:val="22"/>
          <w:szCs w:val="22"/>
          <w:lang w:val="sr-Latn-RS"/>
        </w:rPr>
        <w:t>trudnoća.</w:t>
      </w:r>
    </w:p>
    <w:p w14:paraId="5EBB7CDA" w14:textId="77777777" w:rsidR="00115334" w:rsidRPr="001F70D3" w:rsidRDefault="00115334" w:rsidP="001F70D3">
      <w:pPr>
        <w:pStyle w:val="BodyText"/>
        <w:spacing w:before="6"/>
        <w:ind w:left="0"/>
        <w:jc w:val="both"/>
        <w:rPr>
          <w:sz w:val="22"/>
          <w:szCs w:val="22"/>
          <w:lang w:val="sr-Latn-RS"/>
        </w:rPr>
      </w:pPr>
    </w:p>
    <w:p w14:paraId="59B18EA3" w14:textId="46B74AC0" w:rsidR="00115334" w:rsidRPr="001F70D3" w:rsidRDefault="00D92647" w:rsidP="001F70D3">
      <w:pPr>
        <w:pStyle w:val="BodyText"/>
        <w:spacing w:line="244" w:lineRule="auto"/>
        <w:ind w:left="0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lastRenderedPageBreak/>
        <w:t>Na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osnovu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podataka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iz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ispitivanja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životinjama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(vidjeti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odjeljak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5.3.),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postoji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mogućnost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 xml:space="preserve">povećanog rizika za spontane </w:t>
      </w:r>
      <w:r w:rsidR="000E7E57" w:rsidRPr="001F70D3">
        <w:rPr>
          <w:w w:val="105"/>
          <w:sz w:val="22"/>
          <w:szCs w:val="22"/>
          <w:lang w:val="sr-Latn-RS"/>
        </w:rPr>
        <w:t>pobačaje</w:t>
      </w:r>
      <w:r w:rsidRPr="001F70D3">
        <w:rPr>
          <w:w w:val="105"/>
          <w:sz w:val="22"/>
          <w:szCs w:val="22"/>
          <w:lang w:val="sr-Latn-RS"/>
        </w:rPr>
        <w:t>.</w:t>
      </w:r>
    </w:p>
    <w:p w14:paraId="0BB9DC15" w14:textId="1BB1E75B" w:rsidR="00115334" w:rsidRPr="001F70D3" w:rsidRDefault="00D92647" w:rsidP="001F70D3">
      <w:pPr>
        <w:pStyle w:val="BodyText"/>
        <w:spacing w:before="6" w:line="249" w:lineRule="auto"/>
        <w:ind w:left="0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Rizik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od spontanih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pobačaja kod trudnica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izloženih lijeku interferon beta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ne može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biti adekvatno proc</w:t>
      </w:r>
      <w:r w:rsidR="000E7E57" w:rsidRPr="001F70D3">
        <w:rPr>
          <w:w w:val="105"/>
          <w:sz w:val="22"/>
          <w:szCs w:val="22"/>
          <w:lang w:val="sr-Latn-RS"/>
        </w:rPr>
        <w:t>i</w:t>
      </w:r>
      <w:r w:rsidRPr="001F70D3">
        <w:rPr>
          <w:w w:val="105"/>
          <w:sz w:val="22"/>
          <w:szCs w:val="22"/>
          <w:lang w:val="sr-Latn-RS"/>
        </w:rPr>
        <w:t>jenjen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na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osnovu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trenutno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dostupnih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podataka,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ali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do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sada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dostupni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podaci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ne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ukazuju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na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 xml:space="preserve">povećani </w:t>
      </w:r>
      <w:r w:rsidRPr="001F70D3">
        <w:rPr>
          <w:spacing w:val="-2"/>
          <w:w w:val="105"/>
          <w:sz w:val="22"/>
          <w:szCs w:val="22"/>
          <w:lang w:val="sr-Latn-RS"/>
        </w:rPr>
        <w:t>rizik.</w:t>
      </w:r>
    </w:p>
    <w:p w14:paraId="743CD570" w14:textId="77777777" w:rsidR="00115334" w:rsidRPr="001F70D3" w:rsidRDefault="00D92647" w:rsidP="001F70D3">
      <w:pPr>
        <w:pStyle w:val="BodyText"/>
        <w:spacing w:line="228" w:lineRule="exact"/>
        <w:ind w:left="0"/>
        <w:jc w:val="both"/>
        <w:rPr>
          <w:sz w:val="22"/>
          <w:szCs w:val="22"/>
          <w:lang w:val="sr-Latn-RS"/>
        </w:rPr>
      </w:pPr>
      <w:r w:rsidRPr="001F70D3">
        <w:rPr>
          <w:sz w:val="22"/>
          <w:szCs w:val="22"/>
          <w:lang w:val="sr-Latn-RS"/>
        </w:rPr>
        <w:t>Ukoliko</w:t>
      </w:r>
      <w:r w:rsidRPr="001F70D3">
        <w:rPr>
          <w:spacing w:val="16"/>
          <w:sz w:val="22"/>
          <w:szCs w:val="22"/>
          <w:lang w:val="sr-Latn-RS"/>
        </w:rPr>
        <w:t xml:space="preserve"> </w:t>
      </w:r>
      <w:r w:rsidRPr="001F70D3">
        <w:rPr>
          <w:sz w:val="22"/>
          <w:szCs w:val="22"/>
          <w:lang w:val="sr-Latn-RS"/>
        </w:rPr>
        <w:t>klinička</w:t>
      </w:r>
      <w:r w:rsidRPr="001F70D3">
        <w:rPr>
          <w:spacing w:val="13"/>
          <w:sz w:val="22"/>
          <w:szCs w:val="22"/>
          <w:lang w:val="sr-Latn-RS"/>
        </w:rPr>
        <w:t xml:space="preserve"> </w:t>
      </w:r>
      <w:r w:rsidRPr="001F70D3">
        <w:rPr>
          <w:sz w:val="22"/>
          <w:szCs w:val="22"/>
          <w:lang w:val="sr-Latn-RS"/>
        </w:rPr>
        <w:t>slika</w:t>
      </w:r>
      <w:r w:rsidRPr="001F70D3">
        <w:rPr>
          <w:spacing w:val="16"/>
          <w:sz w:val="22"/>
          <w:szCs w:val="22"/>
          <w:lang w:val="sr-Latn-RS"/>
        </w:rPr>
        <w:t xml:space="preserve"> </w:t>
      </w:r>
      <w:r w:rsidRPr="001F70D3">
        <w:rPr>
          <w:sz w:val="22"/>
          <w:szCs w:val="22"/>
          <w:lang w:val="sr-Latn-RS"/>
        </w:rPr>
        <w:t>zahtjeva,</w:t>
      </w:r>
      <w:r w:rsidRPr="001F70D3">
        <w:rPr>
          <w:spacing w:val="14"/>
          <w:sz w:val="22"/>
          <w:szCs w:val="22"/>
          <w:lang w:val="sr-Latn-RS"/>
        </w:rPr>
        <w:t xml:space="preserve"> </w:t>
      </w:r>
      <w:r w:rsidRPr="001F70D3">
        <w:rPr>
          <w:sz w:val="22"/>
          <w:szCs w:val="22"/>
          <w:lang w:val="sr-Latn-RS"/>
        </w:rPr>
        <w:t>može</w:t>
      </w:r>
      <w:r w:rsidRPr="001F70D3">
        <w:rPr>
          <w:spacing w:val="13"/>
          <w:sz w:val="22"/>
          <w:szCs w:val="22"/>
          <w:lang w:val="sr-Latn-RS"/>
        </w:rPr>
        <w:t xml:space="preserve"> </w:t>
      </w:r>
      <w:r w:rsidRPr="001F70D3">
        <w:rPr>
          <w:sz w:val="22"/>
          <w:szCs w:val="22"/>
          <w:lang w:val="sr-Latn-RS"/>
        </w:rPr>
        <w:t>se</w:t>
      </w:r>
      <w:r w:rsidRPr="001F70D3">
        <w:rPr>
          <w:spacing w:val="14"/>
          <w:sz w:val="22"/>
          <w:szCs w:val="22"/>
          <w:lang w:val="sr-Latn-RS"/>
        </w:rPr>
        <w:t xml:space="preserve"> </w:t>
      </w:r>
      <w:r w:rsidRPr="001F70D3">
        <w:rPr>
          <w:sz w:val="22"/>
          <w:szCs w:val="22"/>
          <w:lang w:val="sr-Latn-RS"/>
        </w:rPr>
        <w:t>razmotriti</w:t>
      </w:r>
      <w:r w:rsidRPr="001F70D3">
        <w:rPr>
          <w:spacing w:val="16"/>
          <w:sz w:val="22"/>
          <w:szCs w:val="22"/>
          <w:lang w:val="sr-Latn-RS"/>
        </w:rPr>
        <w:t xml:space="preserve"> </w:t>
      </w:r>
      <w:r w:rsidRPr="001F70D3">
        <w:rPr>
          <w:sz w:val="22"/>
          <w:szCs w:val="22"/>
          <w:lang w:val="sr-Latn-RS"/>
        </w:rPr>
        <w:t>upotreba</w:t>
      </w:r>
      <w:r w:rsidRPr="001F70D3">
        <w:rPr>
          <w:spacing w:val="16"/>
          <w:sz w:val="22"/>
          <w:szCs w:val="22"/>
          <w:lang w:val="sr-Latn-RS"/>
        </w:rPr>
        <w:t xml:space="preserve"> </w:t>
      </w:r>
      <w:r w:rsidRPr="001F70D3">
        <w:rPr>
          <w:sz w:val="22"/>
          <w:szCs w:val="22"/>
          <w:lang w:val="sr-Latn-RS"/>
        </w:rPr>
        <w:t>interferona</w:t>
      </w:r>
      <w:r w:rsidRPr="001F70D3">
        <w:rPr>
          <w:spacing w:val="16"/>
          <w:sz w:val="22"/>
          <w:szCs w:val="22"/>
          <w:lang w:val="sr-Latn-RS"/>
        </w:rPr>
        <w:t xml:space="preserve"> </w:t>
      </w:r>
      <w:r w:rsidRPr="001F70D3">
        <w:rPr>
          <w:sz w:val="22"/>
          <w:szCs w:val="22"/>
          <w:lang w:val="sr-Latn-RS"/>
        </w:rPr>
        <w:t>beta</w:t>
      </w:r>
      <w:r w:rsidRPr="001F70D3">
        <w:rPr>
          <w:spacing w:val="14"/>
          <w:sz w:val="22"/>
          <w:szCs w:val="22"/>
          <w:lang w:val="sr-Latn-RS"/>
        </w:rPr>
        <w:t xml:space="preserve"> </w:t>
      </w:r>
      <w:r w:rsidRPr="001F70D3">
        <w:rPr>
          <w:sz w:val="22"/>
          <w:szCs w:val="22"/>
          <w:lang w:val="sr-Latn-RS"/>
        </w:rPr>
        <w:t>tokom</w:t>
      </w:r>
      <w:r w:rsidRPr="001F70D3">
        <w:rPr>
          <w:spacing w:val="20"/>
          <w:sz w:val="22"/>
          <w:szCs w:val="22"/>
          <w:lang w:val="sr-Latn-RS"/>
        </w:rPr>
        <w:t xml:space="preserve"> </w:t>
      </w:r>
      <w:r w:rsidRPr="001F70D3">
        <w:rPr>
          <w:spacing w:val="-2"/>
          <w:sz w:val="22"/>
          <w:szCs w:val="22"/>
          <w:lang w:val="sr-Latn-RS"/>
        </w:rPr>
        <w:t>trudnoće.</w:t>
      </w:r>
    </w:p>
    <w:p w14:paraId="5CD51249" w14:textId="77777777" w:rsidR="00115334" w:rsidRPr="001F70D3" w:rsidRDefault="00115334" w:rsidP="001F70D3">
      <w:pPr>
        <w:pStyle w:val="BodyText"/>
        <w:spacing w:before="6"/>
        <w:ind w:left="0"/>
        <w:jc w:val="both"/>
        <w:rPr>
          <w:sz w:val="22"/>
          <w:szCs w:val="22"/>
          <w:lang w:val="sr-Latn-RS"/>
        </w:rPr>
      </w:pPr>
    </w:p>
    <w:p w14:paraId="752B6A3C" w14:textId="77777777" w:rsidR="00115334" w:rsidRPr="001F70D3" w:rsidRDefault="00D92647" w:rsidP="001F70D3">
      <w:pPr>
        <w:pStyle w:val="BodyText"/>
        <w:spacing w:before="1"/>
        <w:ind w:left="0"/>
        <w:jc w:val="both"/>
        <w:rPr>
          <w:sz w:val="22"/>
          <w:szCs w:val="22"/>
          <w:lang w:val="sr-Latn-RS"/>
        </w:rPr>
      </w:pPr>
      <w:r w:rsidRPr="001F70D3">
        <w:rPr>
          <w:spacing w:val="-2"/>
          <w:w w:val="105"/>
          <w:sz w:val="22"/>
          <w:szCs w:val="22"/>
          <w:u w:val="single"/>
          <w:lang w:val="sr-Latn-RS"/>
        </w:rPr>
        <w:t>Dojenje</w:t>
      </w:r>
    </w:p>
    <w:p w14:paraId="1D977955" w14:textId="00BB5071" w:rsidR="00115334" w:rsidRPr="001F70D3" w:rsidRDefault="00D92647" w:rsidP="001F70D3">
      <w:pPr>
        <w:pStyle w:val="BodyText"/>
        <w:spacing w:before="5" w:line="249" w:lineRule="auto"/>
        <w:ind w:left="0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Ograničeni dostupni podaci o prelasku interferona beta u majčino ml</w:t>
      </w:r>
      <w:r w:rsidR="000E7E57" w:rsidRPr="001F70D3">
        <w:rPr>
          <w:w w:val="105"/>
          <w:sz w:val="22"/>
          <w:szCs w:val="22"/>
          <w:lang w:val="sr-Latn-RS"/>
        </w:rPr>
        <w:t>ij</w:t>
      </w:r>
      <w:r w:rsidRPr="001F70D3">
        <w:rPr>
          <w:w w:val="105"/>
          <w:sz w:val="22"/>
          <w:szCs w:val="22"/>
          <w:lang w:val="sr-Latn-RS"/>
        </w:rPr>
        <w:t>eko, zajedno sa hemijsko/fiz</w:t>
      </w:r>
      <w:r w:rsidR="000E7E57" w:rsidRPr="001F70D3">
        <w:rPr>
          <w:w w:val="105"/>
          <w:sz w:val="22"/>
          <w:szCs w:val="22"/>
          <w:lang w:val="sr-Latn-RS"/>
        </w:rPr>
        <w:t>i</w:t>
      </w:r>
      <w:r w:rsidRPr="001F70D3">
        <w:rPr>
          <w:w w:val="105"/>
          <w:sz w:val="22"/>
          <w:szCs w:val="22"/>
          <w:lang w:val="sr-Latn-RS"/>
        </w:rPr>
        <w:t>ološkim karakteristikama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interferona beta, ukazuju da je količina interferona beta koji se izlučuje u majčino ml</w:t>
      </w:r>
      <w:r w:rsidR="000E7E57" w:rsidRPr="001F70D3">
        <w:rPr>
          <w:w w:val="105"/>
          <w:sz w:val="22"/>
          <w:szCs w:val="22"/>
          <w:lang w:val="sr-Latn-RS"/>
        </w:rPr>
        <w:t>ij</w:t>
      </w:r>
      <w:r w:rsidRPr="001F70D3">
        <w:rPr>
          <w:w w:val="105"/>
          <w:sz w:val="22"/>
          <w:szCs w:val="22"/>
          <w:lang w:val="sr-Latn-RS"/>
        </w:rPr>
        <w:t>eko zanemarljivo mala.</w:t>
      </w:r>
    </w:p>
    <w:p w14:paraId="57167D55" w14:textId="77777777" w:rsidR="00115334" w:rsidRPr="001F70D3" w:rsidRDefault="00D92647" w:rsidP="001F70D3">
      <w:pPr>
        <w:pStyle w:val="BodyText"/>
        <w:ind w:left="0"/>
        <w:jc w:val="both"/>
        <w:rPr>
          <w:sz w:val="22"/>
          <w:szCs w:val="22"/>
          <w:lang w:val="sr-Latn-RS"/>
        </w:rPr>
      </w:pPr>
      <w:r w:rsidRPr="001F70D3">
        <w:rPr>
          <w:spacing w:val="-2"/>
          <w:w w:val="105"/>
          <w:sz w:val="22"/>
          <w:szCs w:val="22"/>
          <w:lang w:val="sr-Latn-RS"/>
        </w:rPr>
        <w:t>Lijek</w:t>
      </w:r>
      <w:r w:rsidRPr="001F70D3">
        <w:rPr>
          <w:spacing w:val="-3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Betaferon</w:t>
      </w:r>
      <w:r w:rsidRPr="001F70D3">
        <w:rPr>
          <w:spacing w:val="-5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se</w:t>
      </w:r>
      <w:r w:rsidRPr="001F70D3">
        <w:rPr>
          <w:spacing w:val="-3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može</w:t>
      </w:r>
      <w:r w:rsidRPr="001F70D3">
        <w:rPr>
          <w:spacing w:val="-3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primati</w:t>
      </w:r>
      <w:r w:rsidRPr="001F70D3">
        <w:rPr>
          <w:spacing w:val="-4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tokom</w:t>
      </w:r>
      <w:r w:rsidRPr="001F70D3">
        <w:rPr>
          <w:spacing w:val="1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dojenja.</w:t>
      </w:r>
    </w:p>
    <w:p w14:paraId="14D2FC59" w14:textId="77777777" w:rsidR="00115334" w:rsidRPr="001F70D3" w:rsidRDefault="00115334" w:rsidP="001F70D3">
      <w:pPr>
        <w:pStyle w:val="BodyText"/>
        <w:spacing w:before="3"/>
        <w:ind w:left="0"/>
        <w:jc w:val="both"/>
        <w:rPr>
          <w:sz w:val="22"/>
          <w:szCs w:val="22"/>
          <w:lang w:val="sr-Latn-RS"/>
        </w:rPr>
      </w:pPr>
    </w:p>
    <w:p w14:paraId="7D27AD55" w14:textId="77777777" w:rsidR="00115334" w:rsidRPr="001F70D3" w:rsidRDefault="00D92647" w:rsidP="001F70D3">
      <w:pPr>
        <w:pStyle w:val="BodyText"/>
        <w:spacing w:before="1"/>
        <w:ind w:left="0"/>
        <w:jc w:val="both"/>
        <w:rPr>
          <w:sz w:val="22"/>
          <w:szCs w:val="22"/>
          <w:u w:val="single"/>
          <w:lang w:val="sr-Latn-RS"/>
        </w:rPr>
      </w:pPr>
      <w:r w:rsidRPr="001F70D3">
        <w:rPr>
          <w:spacing w:val="-2"/>
          <w:w w:val="105"/>
          <w:sz w:val="22"/>
          <w:szCs w:val="22"/>
          <w:u w:val="single"/>
          <w:lang w:val="sr-Latn-RS"/>
        </w:rPr>
        <w:t>Plodnost</w:t>
      </w:r>
    </w:p>
    <w:p w14:paraId="76318F42" w14:textId="77777777" w:rsidR="00115334" w:rsidRPr="001F70D3" w:rsidRDefault="00D92647" w:rsidP="001F70D3">
      <w:pPr>
        <w:pStyle w:val="BodyText"/>
        <w:spacing w:before="7"/>
        <w:ind w:left="0"/>
        <w:jc w:val="both"/>
        <w:rPr>
          <w:sz w:val="22"/>
          <w:szCs w:val="22"/>
          <w:lang w:val="sr-Latn-RS"/>
        </w:rPr>
      </w:pPr>
      <w:r w:rsidRPr="001F70D3">
        <w:rPr>
          <w:spacing w:val="-2"/>
          <w:w w:val="105"/>
          <w:sz w:val="22"/>
          <w:szCs w:val="22"/>
          <w:lang w:val="sr-Latn-RS"/>
        </w:rPr>
        <w:t>Nije bilo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ispitivanja</w:t>
      </w:r>
      <w:r w:rsidRPr="001F70D3">
        <w:rPr>
          <w:spacing w:val="1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o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uticaju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na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plodnost.</w:t>
      </w:r>
      <w:r w:rsidRPr="001F70D3">
        <w:rPr>
          <w:spacing w:val="-5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(vidjeti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odjeljak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5.3.)</w:t>
      </w:r>
    </w:p>
    <w:p w14:paraId="6651E111" w14:textId="77777777" w:rsidR="00115334" w:rsidRPr="001F70D3" w:rsidRDefault="00115334" w:rsidP="001F70D3">
      <w:pPr>
        <w:pStyle w:val="BodyText"/>
        <w:spacing w:before="6"/>
        <w:ind w:left="0"/>
        <w:jc w:val="both"/>
        <w:rPr>
          <w:sz w:val="22"/>
          <w:szCs w:val="22"/>
          <w:lang w:val="sr-Latn-RS"/>
        </w:rPr>
      </w:pPr>
    </w:p>
    <w:p w14:paraId="6E344062" w14:textId="77777777" w:rsidR="00115334" w:rsidRPr="001F70D3" w:rsidRDefault="00D92647" w:rsidP="001F70D3">
      <w:pPr>
        <w:pStyle w:val="Heading2"/>
        <w:numPr>
          <w:ilvl w:val="1"/>
          <w:numId w:val="5"/>
        </w:numPr>
        <w:ind w:left="0" w:hanging="508"/>
        <w:jc w:val="both"/>
        <w:rPr>
          <w:sz w:val="22"/>
          <w:szCs w:val="22"/>
          <w:lang w:val="sr-Latn-RS"/>
        </w:rPr>
      </w:pPr>
      <w:r w:rsidRPr="001F70D3">
        <w:rPr>
          <w:sz w:val="22"/>
          <w:szCs w:val="22"/>
          <w:lang w:val="sr-Latn-RS"/>
        </w:rPr>
        <w:t>Uticaj</w:t>
      </w:r>
      <w:r w:rsidRPr="001F70D3">
        <w:rPr>
          <w:spacing w:val="18"/>
          <w:sz w:val="22"/>
          <w:szCs w:val="22"/>
          <w:lang w:val="sr-Latn-RS"/>
        </w:rPr>
        <w:t xml:space="preserve"> </w:t>
      </w:r>
      <w:r w:rsidRPr="001F70D3">
        <w:rPr>
          <w:sz w:val="22"/>
          <w:szCs w:val="22"/>
          <w:lang w:val="sr-Latn-RS"/>
        </w:rPr>
        <w:t>na</w:t>
      </w:r>
      <w:r w:rsidRPr="001F70D3">
        <w:rPr>
          <w:spacing w:val="16"/>
          <w:sz w:val="22"/>
          <w:szCs w:val="22"/>
          <w:lang w:val="sr-Latn-RS"/>
        </w:rPr>
        <w:t xml:space="preserve"> </w:t>
      </w:r>
      <w:r w:rsidRPr="001F70D3">
        <w:rPr>
          <w:sz w:val="22"/>
          <w:szCs w:val="22"/>
          <w:lang w:val="sr-Latn-RS"/>
        </w:rPr>
        <w:t>sposobnost</w:t>
      </w:r>
      <w:r w:rsidRPr="001F70D3">
        <w:rPr>
          <w:spacing w:val="18"/>
          <w:sz w:val="22"/>
          <w:szCs w:val="22"/>
          <w:lang w:val="sr-Latn-RS"/>
        </w:rPr>
        <w:t xml:space="preserve"> </w:t>
      </w:r>
      <w:r w:rsidRPr="001F70D3">
        <w:rPr>
          <w:sz w:val="22"/>
          <w:szCs w:val="22"/>
          <w:lang w:val="sr-Latn-RS"/>
        </w:rPr>
        <w:t>upravljanja</w:t>
      </w:r>
      <w:r w:rsidRPr="001F70D3">
        <w:rPr>
          <w:spacing w:val="16"/>
          <w:sz w:val="22"/>
          <w:szCs w:val="22"/>
          <w:lang w:val="sr-Latn-RS"/>
        </w:rPr>
        <w:t xml:space="preserve"> </w:t>
      </w:r>
      <w:r w:rsidRPr="001F70D3">
        <w:rPr>
          <w:sz w:val="22"/>
          <w:szCs w:val="22"/>
          <w:lang w:val="sr-Latn-RS"/>
        </w:rPr>
        <w:t>vozilima</w:t>
      </w:r>
      <w:r w:rsidRPr="001F70D3">
        <w:rPr>
          <w:spacing w:val="13"/>
          <w:sz w:val="22"/>
          <w:szCs w:val="22"/>
          <w:lang w:val="sr-Latn-RS"/>
        </w:rPr>
        <w:t xml:space="preserve"> </w:t>
      </w:r>
      <w:r w:rsidRPr="001F70D3">
        <w:rPr>
          <w:sz w:val="22"/>
          <w:szCs w:val="22"/>
          <w:lang w:val="sr-Latn-RS"/>
        </w:rPr>
        <w:t>i</w:t>
      </w:r>
      <w:r w:rsidRPr="001F70D3">
        <w:rPr>
          <w:spacing w:val="17"/>
          <w:sz w:val="22"/>
          <w:szCs w:val="22"/>
          <w:lang w:val="sr-Latn-RS"/>
        </w:rPr>
        <w:t xml:space="preserve"> </w:t>
      </w:r>
      <w:r w:rsidRPr="001F70D3">
        <w:rPr>
          <w:sz w:val="22"/>
          <w:szCs w:val="22"/>
          <w:lang w:val="sr-Latn-RS"/>
        </w:rPr>
        <w:t>rukovanje</w:t>
      </w:r>
      <w:r w:rsidRPr="001F70D3">
        <w:rPr>
          <w:spacing w:val="14"/>
          <w:sz w:val="22"/>
          <w:szCs w:val="22"/>
          <w:lang w:val="sr-Latn-RS"/>
        </w:rPr>
        <w:t xml:space="preserve"> </w:t>
      </w:r>
      <w:r w:rsidRPr="001F70D3">
        <w:rPr>
          <w:spacing w:val="-2"/>
          <w:sz w:val="22"/>
          <w:szCs w:val="22"/>
          <w:lang w:val="sr-Latn-RS"/>
        </w:rPr>
        <w:t>mašinama</w:t>
      </w:r>
    </w:p>
    <w:p w14:paraId="6596EF6D" w14:textId="77777777" w:rsidR="00115334" w:rsidRPr="001F70D3" w:rsidRDefault="00D92647" w:rsidP="001F70D3">
      <w:pPr>
        <w:pStyle w:val="BodyText"/>
        <w:spacing w:before="121"/>
        <w:ind w:left="0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Nijesu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rađene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studije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o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dejstvu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sposobnost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za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upravljanje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vozilima</w:t>
      </w:r>
      <w:r w:rsidRPr="001F70D3">
        <w:rPr>
          <w:spacing w:val="25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rukovanje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mašinama.</w:t>
      </w:r>
    </w:p>
    <w:p w14:paraId="6A6C244D" w14:textId="29425968" w:rsidR="00115334" w:rsidRPr="001F70D3" w:rsidRDefault="00D92647" w:rsidP="001F70D3">
      <w:pPr>
        <w:pStyle w:val="BodyText"/>
        <w:spacing w:before="7" w:line="249" w:lineRule="auto"/>
        <w:ind w:left="0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Dejstva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na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centralni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nervni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sistem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koja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se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dovode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u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vezu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sa</w:t>
      </w:r>
      <w:r w:rsidRPr="001F70D3">
        <w:rPr>
          <w:spacing w:val="-8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primjenom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lijeka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Betaferon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mogu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da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utiču na sposobnost za upravljanje vozilima</w:t>
      </w:r>
      <w:r w:rsidRPr="001F70D3">
        <w:rPr>
          <w:spacing w:val="4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 rukovanje mašinama kod osjetljivih pacijenata</w:t>
      </w:r>
      <w:r w:rsidR="005E0E49" w:rsidRPr="001F70D3">
        <w:rPr>
          <w:w w:val="105"/>
          <w:sz w:val="22"/>
          <w:szCs w:val="22"/>
          <w:lang w:val="sr-Latn-RS"/>
        </w:rPr>
        <w:t>.</w:t>
      </w:r>
    </w:p>
    <w:p w14:paraId="51B999E7" w14:textId="77777777" w:rsidR="00115334" w:rsidRPr="001F70D3" w:rsidRDefault="00115334" w:rsidP="001F70D3">
      <w:pPr>
        <w:pStyle w:val="BodyText"/>
        <w:spacing w:before="7"/>
        <w:ind w:left="0"/>
        <w:jc w:val="both"/>
        <w:rPr>
          <w:sz w:val="22"/>
          <w:szCs w:val="22"/>
          <w:lang w:val="sr-Latn-RS"/>
        </w:rPr>
      </w:pPr>
    </w:p>
    <w:p w14:paraId="58521D64" w14:textId="77777777" w:rsidR="00115334" w:rsidRPr="001F70D3" w:rsidRDefault="00D92647" w:rsidP="001F70D3">
      <w:pPr>
        <w:pStyle w:val="Heading2"/>
        <w:numPr>
          <w:ilvl w:val="1"/>
          <w:numId w:val="5"/>
        </w:numPr>
        <w:spacing w:after="240"/>
        <w:ind w:left="0" w:hanging="508"/>
        <w:jc w:val="both"/>
        <w:rPr>
          <w:sz w:val="22"/>
          <w:szCs w:val="22"/>
          <w:lang w:val="sr-Latn-RS"/>
        </w:rPr>
      </w:pPr>
      <w:r w:rsidRPr="001F70D3">
        <w:rPr>
          <w:sz w:val="22"/>
          <w:szCs w:val="22"/>
          <w:lang w:val="sr-Latn-RS"/>
        </w:rPr>
        <w:t>Neželjena</w:t>
      </w:r>
      <w:r w:rsidRPr="001F70D3">
        <w:rPr>
          <w:spacing w:val="24"/>
          <w:sz w:val="22"/>
          <w:szCs w:val="22"/>
          <w:lang w:val="sr-Latn-RS"/>
        </w:rPr>
        <w:t xml:space="preserve"> </w:t>
      </w:r>
      <w:r w:rsidRPr="001F70D3">
        <w:rPr>
          <w:spacing w:val="-2"/>
          <w:sz w:val="22"/>
          <w:szCs w:val="22"/>
          <w:lang w:val="sr-Latn-RS"/>
        </w:rPr>
        <w:t>dejstva</w:t>
      </w:r>
    </w:p>
    <w:p w14:paraId="613E6370" w14:textId="77777777" w:rsidR="00115334" w:rsidRPr="001F70D3" w:rsidRDefault="00D92647" w:rsidP="001F70D3">
      <w:pPr>
        <w:pStyle w:val="BodyText"/>
        <w:spacing w:before="8"/>
        <w:ind w:left="0"/>
        <w:jc w:val="both"/>
        <w:rPr>
          <w:sz w:val="22"/>
          <w:szCs w:val="22"/>
          <w:lang w:val="sr-Latn-RS"/>
        </w:rPr>
      </w:pPr>
      <w:r w:rsidRPr="001F70D3">
        <w:rPr>
          <w:sz w:val="22"/>
          <w:szCs w:val="22"/>
          <w:u w:val="single"/>
          <w:lang w:val="sr-Latn-RS"/>
        </w:rPr>
        <w:t>Sažetak</w:t>
      </w:r>
      <w:r w:rsidRPr="001F70D3">
        <w:rPr>
          <w:spacing w:val="24"/>
          <w:sz w:val="22"/>
          <w:szCs w:val="22"/>
          <w:u w:val="single"/>
          <w:lang w:val="sr-Latn-RS"/>
        </w:rPr>
        <w:t xml:space="preserve"> </w:t>
      </w:r>
      <w:r w:rsidRPr="001F70D3">
        <w:rPr>
          <w:sz w:val="22"/>
          <w:szCs w:val="22"/>
          <w:u w:val="single"/>
          <w:lang w:val="sr-Latn-RS"/>
        </w:rPr>
        <w:t>bezbjedonosnog</w:t>
      </w:r>
      <w:r w:rsidRPr="001F70D3">
        <w:rPr>
          <w:spacing w:val="22"/>
          <w:sz w:val="22"/>
          <w:szCs w:val="22"/>
          <w:u w:val="single"/>
          <w:lang w:val="sr-Latn-RS"/>
        </w:rPr>
        <w:t xml:space="preserve"> </w:t>
      </w:r>
      <w:r w:rsidRPr="001F70D3">
        <w:rPr>
          <w:spacing w:val="-2"/>
          <w:sz w:val="22"/>
          <w:szCs w:val="22"/>
          <w:u w:val="single"/>
          <w:lang w:val="sr-Latn-RS"/>
        </w:rPr>
        <w:t>profila</w:t>
      </w:r>
    </w:p>
    <w:p w14:paraId="31799EEC" w14:textId="7A62C76E" w:rsidR="00115334" w:rsidRPr="001F70D3" w:rsidRDefault="00D92647" w:rsidP="001F70D3">
      <w:pPr>
        <w:pStyle w:val="BodyText"/>
        <w:spacing w:before="8" w:line="249" w:lineRule="auto"/>
        <w:ind w:left="0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a) Na početku liječenja neželjene reakcije su uobičajene ali se obično one povlače sa daljim liječenjem. Najčešće uočene neželjene reakcije su kompleks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simptoma sličnih gripu (groznica, drhtavica, artralgija,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osjećaj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nelagodnosti, znojenje, glavobolja ili mijalgija) i reakcije na mjestu davanja injekcije, koje mogu biti uglavnom posljedica farmakoloških efekata lijeka i reakcija na mjestu</w:t>
      </w:r>
      <w:r w:rsidRPr="001F70D3">
        <w:rPr>
          <w:spacing w:val="-7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ubrizgavanja.</w:t>
      </w:r>
      <w:r w:rsidRPr="001F70D3">
        <w:rPr>
          <w:spacing w:val="-7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Reakcije</w:t>
      </w:r>
      <w:r w:rsidRPr="001F70D3">
        <w:rPr>
          <w:spacing w:val="-5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na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mjestu</w:t>
      </w:r>
      <w:r w:rsidRPr="001F70D3">
        <w:rPr>
          <w:spacing w:val="-7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ubrizgavanja</w:t>
      </w:r>
      <w:r w:rsidRPr="001F70D3">
        <w:rPr>
          <w:spacing w:val="-5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su</w:t>
      </w:r>
      <w:r w:rsidRPr="001F70D3">
        <w:rPr>
          <w:spacing w:val="-7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se</w:t>
      </w:r>
      <w:r w:rsidRPr="001F70D3">
        <w:rPr>
          <w:spacing w:val="-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često</w:t>
      </w:r>
      <w:r w:rsidRPr="001F70D3">
        <w:rPr>
          <w:spacing w:val="-5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javljale</w:t>
      </w:r>
      <w:r w:rsidRPr="001F70D3">
        <w:rPr>
          <w:spacing w:val="-7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nakon</w:t>
      </w:r>
      <w:r w:rsidRPr="001F70D3">
        <w:rPr>
          <w:spacing w:val="-5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davanja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="008A6517" w:rsidRPr="001F70D3">
        <w:rPr>
          <w:spacing w:val="-9"/>
          <w:w w:val="105"/>
          <w:sz w:val="22"/>
          <w:szCs w:val="22"/>
          <w:lang w:val="sr-Latn-RS"/>
        </w:rPr>
        <w:t xml:space="preserve">lijeka </w:t>
      </w:r>
      <w:r w:rsidRPr="001F70D3">
        <w:rPr>
          <w:w w:val="105"/>
          <w:sz w:val="22"/>
          <w:szCs w:val="22"/>
          <w:lang w:val="sr-Latn-RS"/>
        </w:rPr>
        <w:t>Betaferon. Crvenilo, otok,</w:t>
      </w:r>
      <w:r w:rsidRPr="001F70D3">
        <w:rPr>
          <w:spacing w:val="-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promjena boje, zapaljenje, bol, preosjetljivost, nekroza</w:t>
      </w:r>
      <w:r w:rsidRPr="001F70D3">
        <w:rPr>
          <w:spacing w:val="-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 nespecifične reakcije su signifikantno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povezane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primjenom</w:t>
      </w:r>
      <w:r w:rsidRPr="001F70D3">
        <w:rPr>
          <w:spacing w:val="15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250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mikrograma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(8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Mi.j.)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="00E769CA" w:rsidRPr="001F70D3">
        <w:rPr>
          <w:spacing w:val="-12"/>
          <w:w w:val="105"/>
          <w:sz w:val="22"/>
          <w:szCs w:val="22"/>
          <w:lang w:val="sr-Latn-RS"/>
        </w:rPr>
        <w:t xml:space="preserve">lijeka </w:t>
      </w:r>
      <w:r w:rsidRPr="001F70D3">
        <w:rPr>
          <w:w w:val="105"/>
          <w:sz w:val="22"/>
          <w:szCs w:val="22"/>
          <w:lang w:val="sr-Latn-RS"/>
        </w:rPr>
        <w:t>Betaferon.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Najozbiljnija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prijavljena neželjena dejstva, uključuju trombotičku mikroangiopatiju (TMA) i hemolitičku anemiju (HA).</w:t>
      </w:r>
    </w:p>
    <w:p w14:paraId="193A41D7" w14:textId="3045AC10" w:rsidR="00115334" w:rsidRPr="001F70D3" w:rsidRDefault="00D92647" w:rsidP="001F70D3">
      <w:pPr>
        <w:pStyle w:val="BodyText"/>
        <w:spacing w:before="107" w:line="247" w:lineRule="auto"/>
        <w:ind w:left="0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Uopšte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uzev</w:t>
      </w:r>
      <w:r w:rsidR="00C62B93" w:rsidRPr="001F70D3">
        <w:rPr>
          <w:w w:val="105"/>
          <w:sz w:val="22"/>
          <w:szCs w:val="22"/>
          <w:lang w:val="sr-Latn-RS"/>
        </w:rPr>
        <w:t>ši</w:t>
      </w:r>
      <w:r w:rsidRPr="001F70D3">
        <w:rPr>
          <w:w w:val="105"/>
          <w:sz w:val="22"/>
          <w:szCs w:val="22"/>
          <w:lang w:val="sr-Latn-RS"/>
        </w:rPr>
        <w:t>,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preporučuje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se</w:t>
      </w:r>
      <w:r w:rsidRPr="001F70D3">
        <w:rPr>
          <w:spacing w:val="-8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titracija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doze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na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početku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liječenja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da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bi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se</w:t>
      </w:r>
      <w:r w:rsidRPr="001F70D3">
        <w:rPr>
          <w:spacing w:val="-8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poboljšalo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podnošenje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lijeka Betaferon</w:t>
      </w:r>
      <w:r w:rsidRPr="001F70D3">
        <w:rPr>
          <w:spacing w:val="-5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(vidjeti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dio</w:t>
      </w:r>
      <w:r w:rsidRPr="001F70D3">
        <w:rPr>
          <w:spacing w:val="-5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4.2).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Simptomi</w:t>
      </w:r>
      <w:r w:rsidRPr="001F70D3">
        <w:rPr>
          <w:spacing w:val="-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slični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gripu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se</w:t>
      </w:r>
      <w:r w:rsidRPr="001F70D3">
        <w:rPr>
          <w:spacing w:val="-7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takođe</w:t>
      </w:r>
      <w:r w:rsidRPr="001F70D3">
        <w:rPr>
          <w:spacing w:val="-5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mogu</w:t>
      </w:r>
      <w:r w:rsidRPr="001F70D3">
        <w:rPr>
          <w:spacing w:val="-5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smanjiti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primjenom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nesteroidnih</w:t>
      </w:r>
      <w:r w:rsidR="000E7E57" w:rsidRPr="001F70D3">
        <w:rPr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antiinflamatornih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ljekova.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Učestalost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reakcija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mjestu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ubrizgavanja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se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može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umanjiti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 xml:space="preserve">korišćenjem </w:t>
      </w:r>
      <w:r w:rsidRPr="001F70D3">
        <w:rPr>
          <w:spacing w:val="-2"/>
          <w:w w:val="105"/>
          <w:sz w:val="22"/>
          <w:szCs w:val="22"/>
          <w:lang w:val="sr-Latn-RS"/>
        </w:rPr>
        <w:t>autoinjektora.</w:t>
      </w:r>
    </w:p>
    <w:p w14:paraId="67475618" w14:textId="78543E09" w:rsidR="000E7E57" w:rsidRPr="001F70D3" w:rsidRDefault="00D92647" w:rsidP="001F70D3">
      <w:pPr>
        <w:pStyle w:val="BodyText"/>
        <w:spacing w:before="114"/>
        <w:ind w:left="0"/>
        <w:jc w:val="both"/>
        <w:rPr>
          <w:spacing w:val="-2"/>
          <w:sz w:val="22"/>
          <w:szCs w:val="22"/>
          <w:u w:val="single"/>
          <w:lang w:val="sr-Latn-RS"/>
        </w:rPr>
      </w:pPr>
      <w:r w:rsidRPr="001F70D3">
        <w:rPr>
          <w:sz w:val="22"/>
          <w:szCs w:val="22"/>
          <w:u w:val="single"/>
          <w:lang w:val="sr-Latn-RS"/>
        </w:rPr>
        <w:t>Tabelarni</w:t>
      </w:r>
      <w:r w:rsidRPr="001F70D3">
        <w:rPr>
          <w:spacing w:val="19"/>
          <w:sz w:val="22"/>
          <w:szCs w:val="22"/>
          <w:u w:val="single"/>
          <w:lang w:val="sr-Latn-RS"/>
        </w:rPr>
        <w:t xml:space="preserve"> </w:t>
      </w:r>
      <w:r w:rsidRPr="001F70D3">
        <w:rPr>
          <w:sz w:val="22"/>
          <w:szCs w:val="22"/>
          <w:u w:val="single"/>
          <w:lang w:val="sr-Latn-RS"/>
        </w:rPr>
        <w:t>prikaz</w:t>
      </w:r>
      <w:r w:rsidRPr="001F70D3">
        <w:rPr>
          <w:spacing w:val="18"/>
          <w:sz w:val="22"/>
          <w:szCs w:val="22"/>
          <w:u w:val="single"/>
          <w:lang w:val="sr-Latn-RS"/>
        </w:rPr>
        <w:t xml:space="preserve"> </w:t>
      </w:r>
      <w:r w:rsidRPr="001F70D3">
        <w:rPr>
          <w:sz w:val="22"/>
          <w:szCs w:val="22"/>
          <w:u w:val="single"/>
          <w:lang w:val="sr-Latn-RS"/>
        </w:rPr>
        <w:t>neželjenih</w:t>
      </w:r>
      <w:r w:rsidRPr="001F70D3">
        <w:rPr>
          <w:spacing w:val="18"/>
          <w:sz w:val="22"/>
          <w:szCs w:val="22"/>
          <w:u w:val="single"/>
          <w:lang w:val="sr-Latn-RS"/>
        </w:rPr>
        <w:t xml:space="preserve"> </w:t>
      </w:r>
      <w:r w:rsidRPr="001F70D3">
        <w:rPr>
          <w:spacing w:val="-2"/>
          <w:sz w:val="22"/>
          <w:szCs w:val="22"/>
          <w:u w:val="single"/>
          <w:lang w:val="sr-Latn-RS"/>
        </w:rPr>
        <w:t>reakcija</w:t>
      </w:r>
    </w:p>
    <w:p w14:paraId="66AEB304" w14:textId="7DB9AEF9" w:rsidR="00E71C00" w:rsidRPr="001F70D3" w:rsidRDefault="00E71C00" w:rsidP="001F70D3">
      <w:pPr>
        <w:spacing w:before="123" w:line="249" w:lineRule="auto"/>
        <w:ind w:right="920"/>
        <w:jc w:val="both"/>
        <w:rPr>
          <w:w w:val="105"/>
          <w:lang w:val="sr-Latn-RS"/>
        </w:rPr>
      </w:pPr>
      <w:r w:rsidRPr="001F70D3">
        <w:rPr>
          <w:w w:val="105"/>
          <w:lang w:val="sr-Latn-RS"/>
        </w:rPr>
        <w:t>Spisak sljedećih neželjenih događaja se zasniva na izveštajima kliničkih ispitivanja (</w:t>
      </w:r>
      <w:r w:rsidRPr="001F70D3">
        <w:rPr>
          <w:i/>
          <w:iCs/>
          <w:w w:val="105"/>
          <w:lang w:val="sr-Latn-RS"/>
        </w:rPr>
        <w:t>tabela 1, Neželjeni događaji i abnormalni laboratorijski nalazi</w:t>
      </w:r>
      <w:r w:rsidRPr="001F70D3">
        <w:rPr>
          <w:w w:val="105"/>
          <w:lang w:val="sr-Latn-RS"/>
        </w:rPr>
        <w:t>) i iz postmarketinškog praćenja (</w:t>
      </w:r>
      <w:r w:rsidRPr="001F70D3">
        <w:rPr>
          <w:i/>
          <w:iCs/>
          <w:w w:val="105"/>
          <w:lang w:val="sr-Latn-RS"/>
        </w:rPr>
        <w:t>tabel</w:t>
      </w:r>
      <w:r w:rsidR="005B0E9F" w:rsidRPr="001F70D3">
        <w:rPr>
          <w:i/>
          <w:iCs/>
          <w:w w:val="105"/>
          <w:lang w:val="sr-Latn-RS"/>
        </w:rPr>
        <w:t>a</w:t>
      </w:r>
      <w:r w:rsidRPr="001F70D3">
        <w:rPr>
          <w:i/>
          <w:iCs/>
          <w:w w:val="105"/>
          <w:lang w:val="sr-Latn-RS"/>
        </w:rPr>
        <w:t xml:space="preserve"> 2, Učestalost prijava zasnovana na spontanom izvještvanju o neželjenim reakcijama na lijek uz klasifikaciju na veoma česte ≥1/10, česte ≥1/100 do &lt;1/10, povremene ≥ 1/1000 do &lt; 1/100, rijetke ≥1/10000 do &lt;1/1000, veoma rijetke &lt; 1/10000</w:t>
      </w:r>
      <w:r w:rsidRPr="001F70D3">
        <w:rPr>
          <w:w w:val="105"/>
          <w:lang w:val="sr-Latn-RS"/>
        </w:rPr>
        <w:t>) pri primjeni lijeka Betaferon. Iskustva sa lijekom Betaferon kod pacijenata sa MS je ograničeno, i shodno tome oni neželjeni događaji koji se javljaju veoma rijetko možda još nijesu uočeni.</w:t>
      </w:r>
    </w:p>
    <w:p w14:paraId="5716800F" w14:textId="77777777" w:rsidR="00E71C00" w:rsidRPr="001F70D3" w:rsidRDefault="00E71C00" w:rsidP="001F70D3">
      <w:pPr>
        <w:spacing w:before="1" w:line="247" w:lineRule="auto"/>
        <w:ind w:left="132" w:right="757"/>
        <w:jc w:val="both"/>
        <w:rPr>
          <w:w w:val="105"/>
          <w:lang w:val="sr-Latn-RS"/>
        </w:rPr>
      </w:pPr>
    </w:p>
    <w:p w14:paraId="2C77B2D5" w14:textId="77777777" w:rsidR="00BA4906" w:rsidRDefault="00BA4906" w:rsidP="001F70D3">
      <w:pPr>
        <w:spacing w:before="1" w:line="247" w:lineRule="auto"/>
        <w:ind w:right="757"/>
        <w:jc w:val="both"/>
        <w:rPr>
          <w:i/>
          <w:w w:val="105"/>
          <w:szCs w:val="24"/>
          <w:lang w:val="sr-Latn-RS"/>
        </w:rPr>
      </w:pPr>
    </w:p>
    <w:p w14:paraId="47A53C2B" w14:textId="77777777" w:rsidR="00BA4906" w:rsidRDefault="00BA4906" w:rsidP="001F70D3">
      <w:pPr>
        <w:spacing w:before="1" w:line="247" w:lineRule="auto"/>
        <w:ind w:right="757"/>
        <w:jc w:val="both"/>
        <w:rPr>
          <w:i/>
          <w:w w:val="105"/>
          <w:szCs w:val="24"/>
          <w:lang w:val="sr-Latn-RS"/>
        </w:rPr>
      </w:pPr>
    </w:p>
    <w:p w14:paraId="50894A7E" w14:textId="77777777" w:rsidR="00BA4906" w:rsidRDefault="00BA4906" w:rsidP="001F70D3">
      <w:pPr>
        <w:spacing w:before="1" w:line="247" w:lineRule="auto"/>
        <w:ind w:right="757"/>
        <w:jc w:val="both"/>
        <w:rPr>
          <w:i/>
          <w:w w:val="105"/>
          <w:szCs w:val="24"/>
          <w:lang w:val="sr-Latn-RS"/>
        </w:rPr>
      </w:pPr>
    </w:p>
    <w:p w14:paraId="0E948D89" w14:textId="77777777" w:rsidR="00BA4906" w:rsidRDefault="00BA4906" w:rsidP="001F70D3">
      <w:pPr>
        <w:spacing w:before="1" w:line="247" w:lineRule="auto"/>
        <w:ind w:right="757"/>
        <w:jc w:val="both"/>
        <w:rPr>
          <w:i/>
          <w:w w:val="105"/>
          <w:szCs w:val="24"/>
          <w:lang w:val="sr-Latn-RS"/>
        </w:rPr>
      </w:pPr>
    </w:p>
    <w:p w14:paraId="2582E756" w14:textId="77777777" w:rsidR="00BA4906" w:rsidRDefault="00BA4906" w:rsidP="001F70D3">
      <w:pPr>
        <w:spacing w:before="1" w:line="247" w:lineRule="auto"/>
        <w:ind w:right="757"/>
        <w:jc w:val="both"/>
        <w:rPr>
          <w:i/>
          <w:w w:val="105"/>
          <w:szCs w:val="24"/>
          <w:lang w:val="sr-Latn-RS"/>
        </w:rPr>
      </w:pPr>
    </w:p>
    <w:p w14:paraId="153BB6F6" w14:textId="37572713" w:rsidR="00E71C00" w:rsidRPr="001F70D3" w:rsidRDefault="00E71C00" w:rsidP="001F70D3">
      <w:pPr>
        <w:spacing w:before="1" w:line="247" w:lineRule="auto"/>
        <w:ind w:right="757"/>
        <w:jc w:val="both"/>
        <w:rPr>
          <w:i/>
          <w:sz w:val="20"/>
          <w:lang w:val="sr-Latn-RS"/>
        </w:rPr>
      </w:pPr>
      <w:r w:rsidRPr="001F70D3">
        <w:rPr>
          <w:i/>
          <w:w w:val="105"/>
          <w:szCs w:val="24"/>
          <w:lang w:val="sr-Latn-RS"/>
        </w:rPr>
        <w:lastRenderedPageBreak/>
        <w:t>Tabela</w:t>
      </w:r>
      <w:r w:rsidRPr="001F70D3">
        <w:rPr>
          <w:i/>
          <w:spacing w:val="-14"/>
          <w:w w:val="105"/>
          <w:szCs w:val="24"/>
          <w:lang w:val="sr-Latn-RS"/>
        </w:rPr>
        <w:t xml:space="preserve"> </w:t>
      </w:r>
      <w:r w:rsidRPr="001F70D3">
        <w:rPr>
          <w:i/>
          <w:w w:val="105"/>
          <w:szCs w:val="24"/>
          <w:lang w:val="sr-Latn-RS"/>
        </w:rPr>
        <w:t>1,</w:t>
      </w:r>
      <w:r w:rsidRPr="001F70D3">
        <w:rPr>
          <w:i/>
          <w:spacing w:val="-13"/>
          <w:w w:val="105"/>
          <w:szCs w:val="24"/>
          <w:lang w:val="sr-Latn-RS"/>
        </w:rPr>
        <w:t xml:space="preserve"> </w:t>
      </w:r>
      <w:r w:rsidRPr="001F70D3">
        <w:rPr>
          <w:i/>
          <w:w w:val="105"/>
          <w:szCs w:val="24"/>
          <w:lang w:val="sr-Latn-RS"/>
        </w:rPr>
        <w:t>Neželjeni</w:t>
      </w:r>
      <w:r w:rsidRPr="001F70D3">
        <w:rPr>
          <w:i/>
          <w:spacing w:val="-13"/>
          <w:w w:val="105"/>
          <w:szCs w:val="24"/>
          <w:lang w:val="sr-Latn-RS"/>
        </w:rPr>
        <w:t xml:space="preserve"> </w:t>
      </w:r>
      <w:r w:rsidRPr="001F70D3">
        <w:rPr>
          <w:i/>
          <w:w w:val="105"/>
          <w:szCs w:val="24"/>
          <w:lang w:val="sr-Latn-RS"/>
        </w:rPr>
        <w:t>događaji</w:t>
      </w:r>
      <w:r w:rsidRPr="001F70D3">
        <w:rPr>
          <w:i/>
          <w:spacing w:val="-13"/>
          <w:w w:val="105"/>
          <w:szCs w:val="24"/>
          <w:lang w:val="sr-Latn-RS"/>
        </w:rPr>
        <w:t xml:space="preserve"> </w:t>
      </w:r>
      <w:r w:rsidRPr="001F70D3">
        <w:rPr>
          <w:i/>
          <w:w w:val="105"/>
          <w:szCs w:val="24"/>
          <w:lang w:val="sr-Latn-RS"/>
        </w:rPr>
        <w:t>i</w:t>
      </w:r>
      <w:r w:rsidRPr="001F70D3">
        <w:rPr>
          <w:i/>
          <w:spacing w:val="-8"/>
          <w:w w:val="105"/>
          <w:szCs w:val="24"/>
          <w:lang w:val="sr-Latn-RS"/>
        </w:rPr>
        <w:t xml:space="preserve"> </w:t>
      </w:r>
      <w:r w:rsidRPr="001F70D3">
        <w:rPr>
          <w:i/>
          <w:w w:val="105"/>
          <w:szCs w:val="24"/>
          <w:lang w:val="sr-Latn-RS"/>
        </w:rPr>
        <w:t>abnormalni</w:t>
      </w:r>
      <w:r w:rsidRPr="001F70D3">
        <w:rPr>
          <w:i/>
          <w:spacing w:val="-14"/>
          <w:w w:val="105"/>
          <w:szCs w:val="24"/>
          <w:lang w:val="sr-Latn-RS"/>
        </w:rPr>
        <w:t xml:space="preserve"> </w:t>
      </w:r>
      <w:r w:rsidRPr="001F70D3">
        <w:rPr>
          <w:i/>
          <w:w w:val="105"/>
          <w:szCs w:val="24"/>
          <w:lang w:val="sr-Latn-RS"/>
        </w:rPr>
        <w:t>laboratorijski</w:t>
      </w:r>
      <w:r w:rsidRPr="001F70D3">
        <w:rPr>
          <w:i/>
          <w:spacing w:val="-9"/>
          <w:w w:val="105"/>
          <w:szCs w:val="24"/>
          <w:lang w:val="sr-Latn-RS"/>
        </w:rPr>
        <w:t xml:space="preserve"> </w:t>
      </w:r>
      <w:r w:rsidRPr="001F70D3">
        <w:rPr>
          <w:i/>
          <w:w w:val="105"/>
          <w:szCs w:val="24"/>
          <w:lang w:val="sr-Latn-RS"/>
        </w:rPr>
        <w:t>nalazi</w:t>
      </w:r>
      <w:r w:rsidRPr="001F70D3">
        <w:rPr>
          <w:i/>
          <w:spacing w:val="-13"/>
          <w:w w:val="105"/>
          <w:szCs w:val="24"/>
          <w:lang w:val="sr-Latn-RS"/>
        </w:rPr>
        <w:t xml:space="preserve"> </w:t>
      </w:r>
      <w:r w:rsidRPr="001F70D3">
        <w:rPr>
          <w:i/>
          <w:w w:val="105"/>
          <w:szCs w:val="24"/>
          <w:lang w:val="sr-Latn-RS"/>
        </w:rPr>
        <w:t>sa</w:t>
      </w:r>
      <w:r w:rsidRPr="001F70D3">
        <w:rPr>
          <w:i/>
          <w:spacing w:val="-14"/>
          <w:w w:val="105"/>
          <w:szCs w:val="24"/>
          <w:lang w:val="sr-Latn-RS"/>
        </w:rPr>
        <w:t xml:space="preserve"> </w:t>
      </w:r>
      <w:r w:rsidRPr="001F70D3">
        <w:rPr>
          <w:i/>
          <w:w w:val="105"/>
          <w:szCs w:val="24"/>
          <w:lang w:val="sr-Latn-RS"/>
        </w:rPr>
        <w:t>učestalošću</w:t>
      </w:r>
      <w:r w:rsidRPr="001F70D3">
        <w:rPr>
          <w:i/>
          <w:spacing w:val="-13"/>
          <w:w w:val="105"/>
          <w:szCs w:val="24"/>
          <w:lang w:val="sr-Latn-RS"/>
        </w:rPr>
        <w:t xml:space="preserve"> </w:t>
      </w:r>
      <w:r w:rsidRPr="001F70D3">
        <w:rPr>
          <w:i/>
          <w:w w:val="105"/>
          <w:szCs w:val="24"/>
          <w:lang w:val="sr-Latn-RS"/>
        </w:rPr>
        <w:t>≥</w:t>
      </w:r>
      <w:r w:rsidRPr="001F70D3">
        <w:rPr>
          <w:i/>
          <w:spacing w:val="-9"/>
          <w:w w:val="105"/>
          <w:szCs w:val="24"/>
          <w:lang w:val="sr-Latn-RS"/>
        </w:rPr>
        <w:t xml:space="preserve"> </w:t>
      </w:r>
      <w:r w:rsidRPr="001F70D3">
        <w:rPr>
          <w:i/>
          <w:w w:val="105"/>
          <w:szCs w:val="24"/>
          <w:lang w:val="sr-Latn-RS"/>
        </w:rPr>
        <w:t>10%</w:t>
      </w:r>
      <w:r w:rsidRPr="001F70D3">
        <w:rPr>
          <w:i/>
          <w:spacing w:val="-11"/>
          <w:w w:val="105"/>
          <w:szCs w:val="24"/>
          <w:lang w:val="sr-Latn-RS"/>
        </w:rPr>
        <w:t xml:space="preserve"> </w:t>
      </w:r>
      <w:r w:rsidRPr="001F70D3">
        <w:rPr>
          <w:i/>
          <w:w w:val="105"/>
          <w:szCs w:val="24"/>
          <w:lang w:val="sr-Latn-RS"/>
        </w:rPr>
        <w:t>i</w:t>
      </w:r>
      <w:r w:rsidRPr="001F70D3">
        <w:rPr>
          <w:i/>
          <w:spacing w:val="-12"/>
          <w:w w:val="105"/>
          <w:szCs w:val="24"/>
          <w:lang w:val="sr-Latn-RS"/>
        </w:rPr>
        <w:t xml:space="preserve"> </w:t>
      </w:r>
      <w:r w:rsidRPr="001F70D3">
        <w:rPr>
          <w:i/>
          <w:w w:val="105"/>
          <w:szCs w:val="24"/>
          <w:lang w:val="sr-Latn-RS"/>
        </w:rPr>
        <w:t>odgovarajući procenti kod placeba; signifikantno povezani sa neželjenim dejstvima &lt; 10%)</w:t>
      </w:r>
      <w:r w:rsidRPr="001F70D3">
        <w:rPr>
          <w:i/>
          <w:w w:val="105"/>
          <w:sz w:val="20"/>
          <w:lang w:val="sr-Latn-RS"/>
        </w:rPr>
        <w:t>.</w:t>
      </w:r>
    </w:p>
    <w:p w14:paraId="2EE6CA58" w14:textId="77777777" w:rsidR="00E71C00" w:rsidRPr="001F70D3" w:rsidRDefault="00E71C00" w:rsidP="001F70D3">
      <w:pPr>
        <w:pStyle w:val="BodyText"/>
        <w:spacing w:before="6"/>
        <w:ind w:left="0"/>
        <w:jc w:val="both"/>
        <w:rPr>
          <w:i/>
          <w:lang w:val="sr-Latn-RS"/>
        </w:rPr>
      </w:pPr>
    </w:p>
    <w:tbl>
      <w:tblPr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2794"/>
        <w:gridCol w:w="10"/>
        <w:gridCol w:w="1456"/>
        <w:gridCol w:w="10"/>
        <w:gridCol w:w="1726"/>
        <w:gridCol w:w="10"/>
        <w:gridCol w:w="1592"/>
        <w:gridCol w:w="10"/>
        <w:gridCol w:w="1456"/>
        <w:gridCol w:w="10"/>
      </w:tblGrid>
      <w:tr w:rsidR="00E71C00" w:rsidRPr="001F70D3" w14:paraId="0CE12893" w14:textId="77777777" w:rsidTr="0015512A">
        <w:trPr>
          <w:gridBefore w:val="1"/>
          <w:wBefore w:w="10" w:type="dxa"/>
          <w:trHeight w:val="1666"/>
        </w:trPr>
        <w:tc>
          <w:tcPr>
            <w:tcW w:w="2804" w:type="dxa"/>
            <w:gridSpan w:val="2"/>
            <w:vMerge w:val="restart"/>
          </w:tcPr>
          <w:p w14:paraId="66ED56AD" w14:textId="77777777" w:rsidR="00E71C00" w:rsidRPr="001F70D3" w:rsidRDefault="00E71C00" w:rsidP="001F70D3">
            <w:pPr>
              <w:pStyle w:val="TableParagraph"/>
              <w:spacing w:before="4"/>
              <w:ind w:left="100"/>
              <w:jc w:val="both"/>
              <w:rPr>
                <w:b/>
                <w:sz w:val="20"/>
                <w:lang w:val="sr-Latn-RS"/>
              </w:rPr>
            </w:pPr>
            <w:r w:rsidRPr="001F70D3">
              <w:rPr>
                <w:b/>
                <w:sz w:val="20"/>
                <w:lang w:val="sr-Latn-RS"/>
              </w:rPr>
              <w:t>Klasifikacija</w:t>
            </w:r>
            <w:r w:rsidRPr="001F70D3">
              <w:rPr>
                <w:b/>
                <w:spacing w:val="23"/>
                <w:sz w:val="20"/>
                <w:lang w:val="sr-Latn-RS"/>
              </w:rPr>
              <w:t xml:space="preserve"> </w:t>
            </w:r>
            <w:r w:rsidRPr="001F70D3">
              <w:rPr>
                <w:b/>
                <w:sz w:val="20"/>
                <w:lang w:val="sr-Latn-RS"/>
              </w:rPr>
              <w:t>sistema</w:t>
            </w:r>
            <w:r w:rsidRPr="001F70D3">
              <w:rPr>
                <w:b/>
                <w:spacing w:val="21"/>
                <w:sz w:val="20"/>
                <w:lang w:val="sr-Latn-RS"/>
              </w:rPr>
              <w:t xml:space="preserve"> </w:t>
            </w:r>
            <w:r w:rsidRPr="001F70D3">
              <w:rPr>
                <w:b/>
                <w:spacing w:val="-2"/>
                <w:sz w:val="20"/>
                <w:lang w:val="sr-Latn-RS"/>
              </w:rPr>
              <w:t>organa</w:t>
            </w:r>
          </w:p>
          <w:p w14:paraId="3A231A57" w14:textId="77777777" w:rsidR="00E71C00" w:rsidRPr="001F70D3" w:rsidRDefault="00E71C00" w:rsidP="001F70D3">
            <w:pPr>
              <w:pStyle w:val="TableParagraph"/>
              <w:spacing w:before="6"/>
              <w:jc w:val="both"/>
              <w:rPr>
                <w:i/>
                <w:sz w:val="21"/>
                <w:lang w:val="sr-Latn-RS"/>
              </w:rPr>
            </w:pPr>
          </w:p>
          <w:p w14:paraId="6FB6603B" w14:textId="77777777" w:rsidR="00E71C00" w:rsidRPr="001F70D3" w:rsidRDefault="00E71C00" w:rsidP="001F70D3">
            <w:pPr>
              <w:pStyle w:val="TableParagraph"/>
              <w:spacing w:before="0"/>
              <w:ind w:left="100"/>
              <w:jc w:val="both"/>
              <w:rPr>
                <w:b/>
                <w:sz w:val="20"/>
                <w:lang w:val="sr-Latn-RS"/>
              </w:rPr>
            </w:pPr>
            <w:r w:rsidRPr="001F70D3">
              <w:rPr>
                <w:b/>
                <w:sz w:val="20"/>
                <w:lang w:val="sr-Latn-RS"/>
              </w:rPr>
              <w:t>Neželjeno</w:t>
            </w:r>
            <w:r w:rsidRPr="001F70D3">
              <w:rPr>
                <w:b/>
                <w:spacing w:val="26"/>
                <w:sz w:val="20"/>
                <w:lang w:val="sr-Latn-RS"/>
              </w:rPr>
              <w:t xml:space="preserve"> </w:t>
            </w:r>
            <w:r w:rsidRPr="001F70D3">
              <w:rPr>
                <w:b/>
                <w:spacing w:val="-2"/>
                <w:sz w:val="20"/>
                <w:lang w:val="sr-Latn-RS"/>
              </w:rPr>
              <w:t>dejstvo</w:t>
            </w:r>
          </w:p>
          <w:p w14:paraId="4296B577" w14:textId="77777777" w:rsidR="00E71C00" w:rsidRPr="001F70D3" w:rsidRDefault="00E71C00" w:rsidP="001F70D3">
            <w:pPr>
              <w:pStyle w:val="TableParagraph"/>
              <w:spacing w:before="7" w:line="249" w:lineRule="auto"/>
              <w:ind w:left="100"/>
              <w:jc w:val="both"/>
              <w:rPr>
                <w:b/>
                <w:sz w:val="20"/>
                <w:lang w:val="sr-Latn-RS"/>
              </w:rPr>
            </w:pPr>
            <w:r w:rsidRPr="001F70D3">
              <w:rPr>
                <w:b/>
                <w:spacing w:val="-2"/>
                <w:w w:val="105"/>
                <w:sz w:val="20"/>
                <w:lang w:val="sr-Latn-RS"/>
              </w:rPr>
              <w:t>i</w:t>
            </w:r>
            <w:r w:rsidRPr="001F70D3">
              <w:rPr>
                <w:b/>
                <w:spacing w:val="-12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b/>
                <w:spacing w:val="-2"/>
                <w:w w:val="105"/>
                <w:sz w:val="20"/>
                <w:lang w:val="sr-Latn-RS"/>
              </w:rPr>
              <w:t>abnormalni</w:t>
            </w:r>
            <w:r w:rsidRPr="001F70D3">
              <w:rPr>
                <w:b/>
                <w:spacing w:val="-11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b/>
                <w:spacing w:val="-2"/>
                <w:w w:val="105"/>
                <w:sz w:val="20"/>
                <w:lang w:val="sr-Latn-RS"/>
              </w:rPr>
              <w:t>laboratorijski nalazi</w:t>
            </w:r>
          </w:p>
        </w:tc>
        <w:tc>
          <w:tcPr>
            <w:tcW w:w="1466" w:type="dxa"/>
            <w:gridSpan w:val="2"/>
          </w:tcPr>
          <w:p w14:paraId="2ABC5DCA" w14:textId="77777777" w:rsidR="00E71C00" w:rsidRPr="001F70D3" w:rsidRDefault="00E71C00" w:rsidP="001F70D3">
            <w:pPr>
              <w:pStyle w:val="TableParagraph"/>
              <w:spacing w:before="4" w:line="249" w:lineRule="auto"/>
              <w:ind w:left="174" w:right="165" w:hanging="2"/>
              <w:jc w:val="both"/>
              <w:rPr>
                <w:b/>
                <w:sz w:val="20"/>
                <w:lang w:val="sr-Latn-RS"/>
              </w:rPr>
            </w:pPr>
            <w:r w:rsidRPr="001F70D3">
              <w:rPr>
                <w:b/>
                <w:spacing w:val="-2"/>
                <w:w w:val="105"/>
                <w:sz w:val="20"/>
                <w:lang w:val="sr-Latn-RS"/>
              </w:rPr>
              <w:t>Pojedinačni događaj</w:t>
            </w:r>
            <w:r w:rsidRPr="001F70D3">
              <w:rPr>
                <w:b/>
                <w:spacing w:val="-12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b/>
                <w:spacing w:val="-2"/>
                <w:w w:val="105"/>
                <w:sz w:val="20"/>
                <w:lang w:val="sr-Latn-RS"/>
              </w:rPr>
              <w:t xml:space="preserve">koji </w:t>
            </w:r>
            <w:r w:rsidRPr="001F70D3">
              <w:rPr>
                <w:b/>
                <w:w w:val="105"/>
                <w:sz w:val="20"/>
                <w:lang w:val="sr-Latn-RS"/>
              </w:rPr>
              <w:t xml:space="preserve">ukazuje na </w:t>
            </w:r>
            <w:r w:rsidRPr="001F70D3">
              <w:rPr>
                <w:b/>
                <w:spacing w:val="-2"/>
                <w:w w:val="105"/>
                <w:sz w:val="20"/>
                <w:lang w:val="sr-Latn-RS"/>
              </w:rPr>
              <w:t xml:space="preserve">multiplu sklerozu </w:t>
            </w:r>
            <w:r w:rsidRPr="001F70D3">
              <w:rPr>
                <w:b/>
                <w:spacing w:val="-2"/>
                <w:sz w:val="20"/>
                <w:lang w:val="sr-Latn-RS"/>
              </w:rPr>
              <w:t>(BENEFIT)</w:t>
            </w:r>
            <w:r w:rsidRPr="001F70D3">
              <w:rPr>
                <w:b/>
                <w:spacing w:val="-2"/>
                <w:sz w:val="20"/>
                <w:vertAlign w:val="superscript"/>
                <w:lang w:val="sr-Latn-RS"/>
              </w:rPr>
              <w:t>♯</w:t>
            </w:r>
          </w:p>
        </w:tc>
        <w:tc>
          <w:tcPr>
            <w:tcW w:w="1736" w:type="dxa"/>
            <w:gridSpan w:val="2"/>
          </w:tcPr>
          <w:p w14:paraId="1766D3C5" w14:textId="77777777" w:rsidR="00E71C00" w:rsidRPr="001F70D3" w:rsidRDefault="00E71C00" w:rsidP="001F70D3">
            <w:pPr>
              <w:pStyle w:val="TableParagraph"/>
              <w:spacing w:before="4" w:line="249" w:lineRule="auto"/>
              <w:ind w:left="214" w:right="202"/>
              <w:jc w:val="both"/>
              <w:rPr>
                <w:b/>
                <w:sz w:val="20"/>
                <w:lang w:val="sr-Latn-RS"/>
              </w:rPr>
            </w:pPr>
            <w:r w:rsidRPr="001F70D3">
              <w:rPr>
                <w:b/>
                <w:spacing w:val="-2"/>
                <w:sz w:val="20"/>
                <w:lang w:val="sr-Latn-RS"/>
              </w:rPr>
              <w:t xml:space="preserve">Sekundarna </w:t>
            </w:r>
            <w:r w:rsidRPr="001F70D3">
              <w:rPr>
                <w:b/>
                <w:spacing w:val="-2"/>
                <w:w w:val="105"/>
                <w:sz w:val="20"/>
                <w:lang w:val="sr-Latn-RS"/>
              </w:rPr>
              <w:t>progresivna multipla skleroza (Evropska studija)</w:t>
            </w:r>
          </w:p>
        </w:tc>
        <w:tc>
          <w:tcPr>
            <w:tcW w:w="1602" w:type="dxa"/>
            <w:gridSpan w:val="2"/>
          </w:tcPr>
          <w:p w14:paraId="5ED6E7AF" w14:textId="77777777" w:rsidR="00E71C00" w:rsidRPr="001F70D3" w:rsidRDefault="00E71C00" w:rsidP="001F70D3">
            <w:pPr>
              <w:pStyle w:val="TableParagraph"/>
              <w:spacing w:before="4" w:line="249" w:lineRule="auto"/>
              <w:ind w:left="257" w:right="247"/>
              <w:jc w:val="both"/>
              <w:rPr>
                <w:b/>
                <w:sz w:val="20"/>
                <w:lang w:val="sr-Latn-RS"/>
              </w:rPr>
            </w:pPr>
            <w:r w:rsidRPr="001F70D3">
              <w:rPr>
                <w:b/>
                <w:spacing w:val="-2"/>
                <w:sz w:val="20"/>
                <w:lang w:val="sr-Latn-RS"/>
              </w:rPr>
              <w:t xml:space="preserve">Sekundarna </w:t>
            </w:r>
            <w:r w:rsidRPr="001F70D3">
              <w:rPr>
                <w:b/>
                <w:spacing w:val="-2"/>
                <w:w w:val="105"/>
                <w:sz w:val="20"/>
                <w:lang w:val="sr-Latn-RS"/>
              </w:rPr>
              <w:t>progresivna multipla skleroza (Severno- američka</w:t>
            </w:r>
          </w:p>
          <w:p w14:paraId="75830A79" w14:textId="77777777" w:rsidR="00E71C00" w:rsidRPr="001F70D3" w:rsidRDefault="00E71C00" w:rsidP="001F70D3">
            <w:pPr>
              <w:pStyle w:val="TableParagraph"/>
              <w:spacing w:before="0" w:line="207" w:lineRule="exact"/>
              <w:ind w:left="257" w:right="246"/>
              <w:jc w:val="both"/>
              <w:rPr>
                <w:b/>
                <w:sz w:val="20"/>
                <w:lang w:val="sr-Latn-RS"/>
              </w:rPr>
            </w:pPr>
            <w:r w:rsidRPr="001F70D3">
              <w:rPr>
                <w:b/>
                <w:spacing w:val="-2"/>
                <w:w w:val="105"/>
                <w:sz w:val="20"/>
                <w:lang w:val="sr-Latn-RS"/>
              </w:rPr>
              <w:t>studija)</w:t>
            </w:r>
          </w:p>
        </w:tc>
        <w:tc>
          <w:tcPr>
            <w:tcW w:w="1466" w:type="dxa"/>
            <w:gridSpan w:val="2"/>
          </w:tcPr>
          <w:p w14:paraId="3F35C55C" w14:textId="77777777" w:rsidR="00E71C00" w:rsidRPr="001F70D3" w:rsidRDefault="00E71C00" w:rsidP="001F70D3">
            <w:pPr>
              <w:pStyle w:val="TableParagraph"/>
              <w:spacing w:before="4" w:line="249" w:lineRule="auto"/>
              <w:ind w:left="244" w:right="231" w:firstLine="4"/>
              <w:jc w:val="both"/>
              <w:rPr>
                <w:b/>
                <w:sz w:val="20"/>
                <w:lang w:val="sr-Latn-RS"/>
              </w:rPr>
            </w:pPr>
            <w:r w:rsidRPr="001F70D3">
              <w:rPr>
                <w:b/>
                <w:spacing w:val="-2"/>
                <w:w w:val="105"/>
                <w:sz w:val="20"/>
                <w:lang w:val="sr-Latn-RS"/>
              </w:rPr>
              <w:t xml:space="preserve">Relapsno- </w:t>
            </w:r>
            <w:r w:rsidRPr="001F70D3">
              <w:rPr>
                <w:b/>
                <w:spacing w:val="-2"/>
                <w:sz w:val="20"/>
                <w:lang w:val="sr-Latn-RS"/>
              </w:rPr>
              <w:t xml:space="preserve">remitentna </w:t>
            </w:r>
            <w:r w:rsidRPr="001F70D3">
              <w:rPr>
                <w:b/>
                <w:spacing w:val="-2"/>
                <w:w w:val="105"/>
                <w:sz w:val="20"/>
                <w:lang w:val="sr-Latn-RS"/>
              </w:rPr>
              <w:t>multipla skleroza</w:t>
            </w:r>
          </w:p>
        </w:tc>
      </w:tr>
      <w:tr w:rsidR="00E71C00" w:rsidRPr="001F70D3" w14:paraId="1A785F87" w14:textId="77777777" w:rsidTr="0015512A">
        <w:trPr>
          <w:gridBefore w:val="1"/>
          <w:wBefore w:w="10" w:type="dxa"/>
          <w:trHeight w:val="1190"/>
        </w:trPr>
        <w:tc>
          <w:tcPr>
            <w:tcW w:w="2804" w:type="dxa"/>
            <w:gridSpan w:val="2"/>
            <w:vMerge/>
            <w:tcBorders>
              <w:top w:val="nil"/>
            </w:tcBorders>
          </w:tcPr>
          <w:p w14:paraId="34DE5430" w14:textId="77777777" w:rsidR="00E71C00" w:rsidRPr="001F70D3" w:rsidRDefault="00E71C00" w:rsidP="001F70D3">
            <w:pPr>
              <w:jc w:val="both"/>
              <w:rPr>
                <w:sz w:val="2"/>
                <w:szCs w:val="2"/>
                <w:lang w:val="sr-Latn-RS"/>
              </w:rPr>
            </w:pPr>
          </w:p>
        </w:tc>
        <w:tc>
          <w:tcPr>
            <w:tcW w:w="1466" w:type="dxa"/>
            <w:gridSpan w:val="2"/>
          </w:tcPr>
          <w:p w14:paraId="50508589" w14:textId="77777777" w:rsidR="00E71C00" w:rsidRPr="001F70D3" w:rsidRDefault="00E71C00" w:rsidP="001F70D3">
            <w:pPr>
              <w:pStyle w:val="TableParagraph"/>
              <w:spacing w:line="247" w:lineRule="auto"/>
              <w:ind w:left="216" w:right="205"/>
              <w:jc w:val="both"/>
              <w:rPr>
                <w:b/>
                <w:sz w:val="20"/>
                <w:lang w:val="sr-Latn-RS"/>
              </w:rPr>
            </w:pPr>
            <w:r w:rsidRPr="001F70D3">
              <w:rPr>
                <w:b/>
                <w:spacing w:val="-2"/>
                <w:sz w:val="20"/>
                <w:lang w:val="sr-Latn-RS"/>
              </w:rPr>
              <w:t xml:space="preserve">Betaferon </w:t>
            </w:r>
            <w:r w:rsidRPr="001F70D3">
              <w:rPr>
                <w:b/>
                <w:spacing w:val="-4"/>
                <w:w w:val="105"/>
                <w:sz w:val="20"/>
                <w:lang w:val="sr-Latn-RS"/>
              </w:rPr>
              <w:t>250</w:t>
            </w:r>
          </w:p>
          <w:p w14:paraId="3C1FB947" w14:textId="77777777" w:rsidR="00E71C00" w:rsidRPr="001F70D3" w:rsidRDefault="00E71C00" w:rsidP="001F70D3">
            <w:pPr>
              <w:pStyle w:val="TableParagraph"/>
              <w:spacing w:before="4" w:line="247" w:lineRule="auto"/>
              <w:ind w:left="121" w:right="108"/>
              <w:jc w:val="both"/>
              <w:rPr>
                <w:b/>
                <w:sz w:val="20"/>
                <w:lang w:val="sr-Latn-RS"/>
              </w:rPr>
            </w:pPr>
            <w:r w:rsidRPr="001F70D3">
              <w:rPr>
                <w:b/>
                <w:spacing w:val="-2"/>
                <w:sz w:val="20"/>
                <w:lang w:val="sr-Latn-RS"/>
              </w:rPr>
              <w:t xml:space="preserve">mikrograma </w:t>
            </w:r>
            <w:r w:rsidRPr="001F70D3">
              <w:rPr>
                <w:b/>
                <w:spacing w:val="-2"/>
                <w:w w:val="105"/>
                <w:sz w:val="20"/>
                <w:lang w:val="sr-Latn-RS"/>
              </w:rPr>
              <w:t>(placebo)</w:t>
            </w:r>
          </w:p>
          <w:p w14:paraId="2813B0D6" w14:textId="77777777" w:rsidR="00E71C00" w:rsidRPr="001F70D3" w:rsidRDefault="00E71C00" w:rsidP="001F70D3">
            <w:pPr>
              <w:pStyle w:val="TableParagraph"/>
              <w:spacing w:before="3" w:line="210" w:lineRule="exact"/>
              <w:ind w:left="124" w:right="108"/>
              <w:jc w:val="both"/>
              <w:rPr>
                <w:b/>
                <w:sz w:val="20"/>
                <w:lang w:val="sr-Latn-RS"/>
              </w:rPr>
            </w:pPr>
            <w:r w:rsidRPr="001F70D3">
              <w:rPr>
                <w:b/>
                <w:spacing w:val="-6"/>
                <w:sz w:val="20"/>
                <w:lang w:val="sr-Latn-RS"/>
              </w:rPr>
              <w:t>n=292</w:t>
            </w:r>
            <w:r w:rsidRPr="001F70D3">
              <w:rPr>
                <w:b/>
                <w:spacing w:val="-11"/>
                <w:sz w:val="20"/>
                <w:lang w:val="sr-Latn-RS"/>
              </w:rPr>
              <w:t xml:space="preserve"> </w:t>
            </w:r>
            <w:r w:rsidRPr="001F70D3">
              <w:rPr>
                <w:b/>
                <w:spacing w:val="-2"/>
                <w:sz w:val="20"/>
                <w:lang w:val="sr-Latn-RS"/>
              </w:rPr>
              <w:t>(n=176)</w:t>
            </w:r>
          </w:p>
        </w:tc>
        <w:tc>
          <w:tcPr>
            <w:tcW w:w="1736" w:type="dxa"/>
            <w:gridSpan w:val="2"/>
          </w:tcPr>
          <w:p w14:paraId="1673C5A1" w14:textId="77777777" w:rsidR="00E71C00" w:rsidRPr="001F70D3" w:rsidRDefault="00E71C00" w:rsidP="001F70D3">
            <w:pPr>
              <w:pStyle w:val="TableParagraph"/>
              <w:spacing w:line="247" w:lineRule="auto"/>
              <w:ind w:left="435" w:right="424"/>
              <w:jc w:val="both"/>
              <w:rPr>
                <w:b/>
                <w:sz w:val="20"/>
                <w:lang w:val="sr-Latn-RS"/>
              </w:rPr>
            </w:pPr>
            <w:r w:rsidRPr="001F70D3">
              <w:rPr>
                <w:b/>
                <w:spacing w:val="-2"/>
                <w:sz w:val="20"/>
                <w:lang w:val="sr-Latn-RS"/>
              </w:rPr>
              <w:t xml:space="preserve">Betaferon </w:t>
            </w:r>
            <w:r w:rsidRPr="001F70D3">
              <w:rPr>
                <w:b/>
                <w:spacing w:val="-4"/>
                <w:w w:val="105"/>
                <w:sz w:val="20"/>
                <w:lang w:val="sr-Latn-RS"/>
              </w:rPr>
              <w:t>250</w:t>
            </w:r>
          </w:p>
          <w:p w14:paraId="72717AB1" w14:textId="77777777" w:rsidR="00E71C00" w:rsidRPr="001F70D3" w:rsidRDefault="00E71C00" w:rsidP="001F70D3">
            <w:pPr>
              <w:pStyle w:val="TableParagraph"/>
              <w:spacing w:before="4" w:line="247" w:lineRule="auto"/>
              <w:ind w:left="214" w:right="199"/>
              <w:jc w:val="both"/>
              <w:rPr>
                <w:b/>
                <w:sz w:val="20"/>
                <w:lang w:val="sr-Latn-RS"/>
              </w:rPr>
            </w:pPr>
            <w:r w:rsidRPr="001F70D3">
              <w:rPr>
                <w:b/>
                <w:spacing w:val="-2"/>
                <w:sz w:val="20"/>
                <w:lang w:val="sr-Latn-RS"/>
              </w:rPr>
              <w:t xml:space="preserve">mikrograma </w:t>
            </w:r>
            <w:r w:rsidRPr="001F70D3">
              <w:rPr>
                <w:b/>
                <w:spacing w:val="-2"/>
                <w:w w:val="105"/>
                <w:sz w:val="20"/>
                <w:lang w:val="sr-Latn-RS"/>
              </w:rPr>
              <w:t>(placebo)</w:t>
            </w:r>
          </w:p>
          <w:p w14:paraId="067CC3E7" w14:textId="77777777" w:rsidR="00E71C00" w:rsidRPr="001F70D3" w:rsidRDefault="00E71C00" w:rsidP="001F70D3">
            <w:pPr>
              <w:pStyle w:val="TableParagraph"/>
              <w:spacing w:before="3" w:line="210" w:lineRule="exact"/>
              <w:ind w:left="214" w:right="207"/>
              <w:jc w:val="both"/>
              <w:rPr>
                <w:b/>
                <w:sz w:val="20"/>
                <w:lang w:val="sr-Latn-RS"/>
              </w:rPr>
            </w:pPr>
            <w:r w:rsidRPr="001F70D3">
              <w:rPr>
                <w:b/>
                <w:spacing w:val="-2"/>
                <w:w w:val="105"/>
                <w:sz w:val="20"/>
                <w:lang w:val="sr-Latn-RS"/>
              </w:rPr>
              <w:t>n=360</w:t>
            </w:r>
            <w:r w:rsidRPr="001F70D3">
              <w:rPr>
                <w:b/>
                <w:spacing w:val="-7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b/>
                <w:spacing w:val="-2"/>
                <w:w w:val="105"/>
                <w:sz w:val="20"/>
                <w:lang w:val="sr-Latn-RS"/>
              </w:rPr>
              <w:t>(n=358)</w:t>
            </w:r>
          </w:p>
        </w:tc>
        <w:tc>
          <w:tcPr>
            <w:tcW w:w="1602" w:type="dxa"/>
            <w:gridSpan w:val="2"/>
          </w:tcPr>
          <w:p w14:paraId="7B742219" w14:textId="77777777" w:rsidR="00E71C00" w:rsidRPr="001F70D3" w:rsidRDefault="00E71C00" w:rsidP="001F70D3">
            <w:pPr>
              <w:pStyle w:val="TableParagraph"/>
              <w:spacing w:line="247" w:lineRule="auto"/>
              <w:ind w:left="261" w:right="247"/>
              <w:jc w:val="both"/>
              <w:rPr>
                <w:b/>
                <w:sz w:val="20"/>
                <w:lang w:val="sr-Latn-RS"/>
              </w:rPr>
            </w:pPr>
            <w:r w:rsidRPr="001F70D3">
              <w:rPr>
                <w:b/>
                <w:spacing w:val="-2"/>
                <w:sz w:val="20"/>
                <w:lang w:val="sr-Latn-RS"/>
              </w:rPr>
              <w:t xml:space="preserve">Betaferon </w:t>
            </w:r>
            <w:r w:rsidRPr="001F70D3">
              <w:rPr>
                <w:b/>
                <w:spacing w:val="-4"/>
                <w:w w:val="105"/>
                <w:sz w:val="20"/>
                <w:lang w:val="sr-Latn-RS"/>
              </w:rPr>
              <w:t>250</w:t>
            </w:r>
          </w:p>
          <w:p w14:paraId="314D073A" w14:textId="77777777" w:rsidR="00E71C00" w:rsidRPr="001F70D3" w:rsidRDefault="00E71C00" w:rsidP="001F70D3">
            <w:pPr>
              <w:pStyle w:val="TableParagraph"/>
              <w:spacing w:before="4" w:line="247" w:lineRule="auto"/>
              <w:ind w:left="148" w:right="135"/>
              <w:jc w:val="both"/>
              <w:rPr>
                <w:b/>
                <w:sz w:val="20"/>
                <w:lang w:val="sr-Latn-RS"/>
              </w:rPr>
            </w:pPr>
            <w:r w:rsidRPr="001F70D3">
              <w:rPr>
                <w:b/>
                <w:spacing w:val="-2"/>
                <w:sz w:val="20"/>
                <w:lang w:val="sr-Latn-RS"/>
              </w:rPr>
              <w:t xml:space="preserve">mikrograma </w:t>
            </w:r>
            <w:r w:rsidRPr="001F70D3">
              <w:rPr>
                <w:b/>
                <w:spacing w:val="-2"/>
                <w:w w:val="105"/>
                <w:sz w:val="20"/>
                <w:lang w:val="sr-Latn-RS"/>
              </w:rPr>
              <w:t>(placebo)</w:t>
            </w:r>
          </w:p>
          <w:p w14:paraId="731B1682" w14:textId="77777777" w:rsidR="00E71C00" w:rsidRPr="001F70D3" w:rsidRDefault="00E71C00" w:rsidP="001F70D3">
            <w:pPr>
              <w:pStyle w:val="TableParagraph"/>
              <w:spacing w:before="3" w:line="210" w:lineRule="exact"/>
              <w:ind w:left="148" w:right="138"/>
              <w:jc w:val="both"/>
              <w:rPr>
                <w:b/>
                <w:sz w:val="20"/>
                <w:lang w:val="sr-Latn-RS"/>
              </w:rPr>
            </w:pPr>
            <w:r w:rsidRPr="001F70D3">
              <w:rPr>
                <w:b/>
                <w:spacing w:val="-2"/>
                <w:w w:val="105"/>
                <w:sz w:val="20"/>
                <w:lang w:val="sr-Latn-RS"/>
              </w:rPr>
              <w:t>n=317</w:t>
            </w:r>
            <w:r w:rsidRPr="001F70D3">
              <w:rPr>
                <w:b/>
                <w:spacing w:val="-7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b/>
                <w:spacing w:val="-2"/>
                <w:w w:val="105"/>
                <w:sz w:val="20"/>
                <w:lang w:val="sr-Latn-RS"/>
              </w:rPr>
              <w:t>(n=308)</w:t>
            </w:r>
          </w:p>
        </w:tc>
        <w:tc>
          <w:tcPr>
            <w:tcW w:w="1466" w:type="dxa"/>
            <w:gridSpan w:val="2"/>
          </w:tcPr>
          <w:p w14:paraId="713B5C47" w14:textId="77777777" w:rsidR="00E71C00" w:rsidRPr="001F70D3" w:rsidRDefault="00E71C00" w:rsidP="001F70D3">
            <w:pPr>
              <w:pStyle w:val="TableParagraph"/>
              <w:spacing w:line="247" w:lineRule="auto"/>
              <w:ind w:left="222" w:right="205"/>
              <w:jc w:val="both"/>
              <w:rPr>
                <w:b/>
                <w:sz w:val="20"/>
                <w:lang w:val="sr-Latn-RS"/>
              </w:rPr>
            </w:pPr>
            <w:r w:rsidRPr="001F70D3">
              <w:rPr>
                <w:b/>
                <w:spacing w:val="-2"/>
                <w:sz w:val="20"/>
                <w:lang w:val="sr-Latn-RS"/>
              </w:rPr>
              <w:t xml:space="preserve">Betaferon </w:t>
            </w:r>
            <w:r w:rsidRPr="001F70D3">
              <w:rPr>
                <w:b/>
                <w:spacing w:val="-4"/>
                <w:w w:val="105"/>
                <w:sz w:val="20"/>
                <w:lang w:val="sr-Latn-RS"/>
              </w:rPr>
              <w:t>250</w:t>
            </w:r>
          </w:p>
          <w:p w14:paraId="0D501518" w14:textId="77777777" w:rsidR="00E71C00" w:rsidRPr="001F70D3" w:rsidRDefault="00E71C00" w:rsidP="001F70D3">
            <w:pPr>
              <w:pStyle w:val="TableParagraph"/>
              <w:spacing w:before="4" w:line="247" w:lineRule="auto"/>
              <w:ind w:left="126" w:right="107"/>
              <w:jc w:val="both"/>
              <w:rPr>
                <w:b/>
                <w:sz w:val="20"/>
                <w:lang w:val="sr-Latn-RS"/>
              </w:rPr>
            </w:pPr>
            <w:r w:rsidRPr="001F70D3">
              <w:rPr>
                <w:b/>
                <w:spacing w:val="-2"/>
                <w:sz w:val="20"/>
                <w:lang w:val="sr-Latn-RS"/>
              </w:rPr>
              <w:t xml:space="preserve">mikrograma </w:t>
            </w:r>
            <w:r w:rsidRPr="001F70D3">
              <w:rPr>
                <w:b/>
                <w:spacing w:val="-2"/>
                <w:w w:val="105"/>
                <w:sz w:val="20"/>
                <w:lang w:val="sr-Latn-RS"/>
              </w:rPr>
              <w:t>(placebo)</w:t>
            </w:r>
          </w:p>
          <w:p w14:paraId="5445F297" w14:textId="77777777" w:rsidR="00E71C00" w:rsidRPr="001F70D3" w:rsidRDefault="00E71C00" w:rsidP="001F70D3">
            <w:pPr>
              <w:pStyle w:val="TableParagraph"/>
              <w:spacing w:before="3" w:line="210" w:lineRule="exact"/>
              <w:ind w:left="126" w:right="104"/>
              <w:jc w:val="both"/>
              <w:rPr>
                <w:b/>
                <w:sz w:val="20"/>
                <w:lang w:val="sr-Latn-RS"/>
              </w:rPr>
            </w:pPr>
            <w:r w:rsidRPr="001F70D3">
              <w:rPr>
                <w:b/>
                <w:spacing w:val="-6"/>
                <w:sz w:val="20"/>
                <w:lang w:val="sr-Latn-RS"/>
              </w:rPr>
              <w:t>n=124</w:t>
            </w:r>
            <w:r w:rsidRPr="001F70D3">
              <w:rPr>
                <w:b/>
                <w:spacing w:val="-13"/>
                <w:sz w:val="20"/>
                <w:lang w:val="sr-Latn-RS"/>
              </w:rPr>
              <w:t xml:space="preserve"> </w:t>
            </w:r>
            <w:r w:rsidRPr="001F70D3">
              <w:rPr>
                <w:b/>
                <w:spacing w:val="-2"/>
                <w:sz w:val="20"/>
                <w:lang w:val="sr-Latn-RS"/>
              </w:rPr>
              <w:t>(n=123)</w:t>
            </w:r>
          </w:p>
        </w:tc>
      </w:tr>
      <w:tr w:rsidR="00E71C00" w:rsidRPr="001F70D3" w14:paraId="62867C2D" w14:textId="77777777" w:rsidTr="0015512A">
        <w:trPr>
          <w:gridBefore w:val="1"/>
          <w:wBefore w:w="10" w:type="dxa"/>
          <w:trHeight w:val="239"/>
        </w:trPr>
        <w:tc>
          <w:tcPr>
            <w:tcW w:w="9074" w:type="dxa"/>
            <w:gridSpan w:val="10"/>
          </w:tcPr>
          <w:p w14:paraId="16F57B43" w14:textId="77777777" w:rsidR="00E71C00" w:rsidRPr="001F70D3" w:rsidRDefault="00E71C00" w:rsidP="001F70D3">
            <w:pPr>
              <w:pStyle w:val="TableParagraph"/>
              <w:spacing w:line="215" w:lineRule="exact"/>
              <w:ind w:left="100"/>
              <w:jc w:val="both"/>
              <w:rPr>
                <w:b/>
                <w:sz w:val="20"/>
                <w:lang w:val="sr-Latn-RS"/>
              </w:rPr>
            </w:pPr>
            <w:r w:rsidRPr="001F70D3">
              <w:rPr>
                <w:b/>
                <w:w w:val="105"/>
                <w:sz w:val="20"/>
                <w:lang w:val="sr-Latn-RS"/>
              </w:rPr>
              <w:t>Infekcije</w:t>
            </w:r>
            <w:r w:rsidRPr="001F70D3">
              <w:rPr>
                <w:b/>
                <w:spacing w:val="-8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b/>
                <w:w w:val="105"/>
                <w:sz w:val="20"/>
                <w:lang w:val="sr-Latn-RS"/>
              </w:rPr>
              <w:t>i</w:t>
            </w:r>
            <w:r w:rsidRPr="001F70D3">
              <w:rPr>
                <w:b/>
                <w:spacing w:val="-12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b/>
                <w:spacing w:val="-2"/>
                <w:w w:val="105"/>
                <w:sz w:val="20"/>
                <w:lang w:val="sr-Latn-RS"/>
              </w:rPr>
              <w:t>infestacije</w:t>
            </w:r>
          </w:p>
        </w:tc>
      </w:tr>
      <w:tr w:rsidR="00E71C00" w:rsidRPr="001F70D3" w14:paraId="2B02D09E" w14:textId="77777777" w:rsidTr="0015512A">
        <w:trPr>
          <w:gridBefore w:val="1"/>
          <w:wBefore w:w="10" w:type="dxa"/>
          <w:trHeight w:val="235"/>
        </w:trPr>
        <w:tc>
          <w:tcPr>
            <w:tcW w:w="2804" w:type="dxa"/>
            <w:gridSpan w:val="2"/>
          </w:tcPr>
          <w:p w14:paraId="5C56A516" w14:textId="77777777" w:rsidR="00E71C00" w:rsidRPr="001F70D3" w:rsidRDefault="00E71C00" w:rsidP="001F70D3">
            <w:pPr>
              <w:pStyle w:val="TableParagraph"/>
              <w:spacing w:line="211" w:lineRule="exact"/>
              <w:ind w:left="100"/>
              <w:jc w:val="both"/>
              <w:rPr>
                <w:sz w:val="20"/>
                <w:lang w:val="sr-Latn-RS"/>
              </w:rPr>
            </w:pPr>
            <w:r w:rsidRPr="001F70D3">
              <w:rPr>
                <w:spacing w:val="-2"/>
                <w:w w:val="105"/>
                <w:sz w:val="20"/>
                <w:lang w:val="sr-Latn-RS"/>
              </w:rPr>
              <w:t>Infekcija</w:t>
            </w:r>
          </w:p>
        </w:tc>
        <w:tc>
          <w:tcPr>
            <w:tcW w:w="1466" w:type="dxa"/>
            <w:gridSpan w:val="2"/>
          </w:tcPr>
          <w:p w14:paraId="03081590" w14:textId="77777777" w:rsidR="00E71C00" w:rsidRPr="001F70D3" w:rsidRDefault="00E71C00" w:rsidP="001F70D3">
            <w:pPr>
              <w:pStyle w:val="TableParagraph"/>
              <w:spacing w:line="211" w:lineRule="exact"/>
              <w:ind w:left="361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6%</w:t>
            </w:r>
            <w:r w:rsidRPr="001F70D3">
              <w:rPr>
                <w:spacing w:val="-5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(3%)</w:t>
            </w:r>
          </w:p>
        </w:tc>
        <w:tc>
          <w:tcPr>
            <w:tcW w:w="1736" w:type="dxa"/>
            <w:gridSpan w:val="2"/>
          </w:tcPr>
          <w:p w14:paraId="682FDD3F" w14:textId="77777777" w:rsidR="00E71C00" w:rsidRPr="001F70D3" w:rsidRDefault="00E71C00" w:rsidP="001F70D3">
            <w:pPr>
              <w:pStyle w:val="TableParagraph"/>
              <w:spacing w:line="211" w:lineRule="exact"/>
              <w:ind w:left="214" w:right="203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13%</w:t>
            </w:r>
            <w:r w:rsidRPr="001F70D3">
              <w:rPr>
                <w:spacing w:val="-9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2"/>
                <w:w w:val="105"/>
                <w:sz w:val="20"/>
                <w:lang w:val="sr-Latn-RS"/>
              </w:rPr>
              <w:t>(11%)</w:t>
            </w:r>
          </w:p>
        </w:tc>
        <w:tc>
          <w:tcPr>
            <w:tcW w:w="1602" w:type="dxa"/>
            <w:gridSpan w:val="2"/>
          </w:tcPr>
          <w:p w14:paraId="0F47B2FA" w14:textId="77777777" w:rsidR="00E71C00" w:rsidRPr="001F70D3" w:rsidRDefault="00E71C00" w:rsidP="001F70D3">
            <w:pPr>
              <w:pStyle w:val="TableParagraph"/>
              <w:spacing w:line="211" w:lineRule="exact"/>
              <w:ind w:right="312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11%</w:t>
            </w:r>
            <w:r w:rsidRPr="001F70D3">
              <w:rPr>
                <w:spacing w:val="-9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2"/>
                <w:w w:val="105"/>
                <w:sz w:val="20"/>
                <w:lang w:val="sr-Latn-RS"/>
              </w:rPr>
              <w:t>(10%)</w:t>
            </w:r>
          </w:p>
        </w:tc>
        <w:tc>
          <w:tcPr>
            <w:tcW w:w="1466" w:type="dxa"/>
            <w:gridSpan w:val="2"/>
          </w:tcPr>
          <w:p w14:paraId="4CA9D951" w14:textId="77777777" w:rsidR="00E71C00" w:rsidRPr="001F70D3" w:rsidRDefault="00E71C00" w:rsidP="001F70D3">
            <w:pPr>
              <w:pStyle w:val="TableParagraph"/>
              <w:spacing w:line="211" w:lineRule="exact"/>
              <w:ind w:left="221" w:right="205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14%</w:t>
            </w:r>
            <w:r w:rsidRPr="001F70D3">
              <w:rPr>
                <w:spacing w:val="-10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(13%)</w:t>
            </w:r>
          </w:p>
        </w:tc>
      </w:tr>
      <w:tr w:rsidR="00E71C00" w:rsidRPr="001F70D3" w14:paraId="60092145" w14:textId="77777777" w:rsidTr="0015512A">
        <w:trPr>
          <w:gridBefore w:val="1"/>
          <w:wBefore w:w="10" w:type="dxa"/>
          <w:trHeight w:val="238"/>
        </w:trPr>
        <w:tc>
          <w:tcPr>
            <w:tcW w:w="2804" w:type="dxa"/>
            <w:gridSpan w:val="2"/>
          </w:tcPr>
          <w:p w14:paraId="260A0F39" w14:textId="77777777" w:rsidR="00E71C00" w:rsidRPr="001F70D3" w:rsidRDefault="00E71C00" w:rsidP="001F70D3">
            <w:pPr>
              <w:pStyle w:val="TableParagraph"/>
              <w:spacing w:before="4" w:line="215" w:lineRule="exact"/>
              <w:ind w:left="100"/>
              <w:jc w:val="both"/>
              <w:rPr>
                <w:sz w:val="20"/>
                <w:lang w:val="sr-Latn-RS"/>
              </w:rPr>
            </w:pPr>
            <w:r w:rsidRPr="001F70D3">
              <w:rPr>
                <w:spacing w:val="-2"/>
                <w:w w:val="105"/>
                <w:sz w:val="20"/>
                <w:lang w:val="sr-Latn-RS"/>
              </w:rPr>
              <w:t>Apsces</w:t>
            </w:r>
          </w:p>
        </w:tc>
        <w:tc>
          <w:tcPr>
            <w:tcW w:w="1466" w:type="dxa"/>
            <w:gridSpan w:val="2"/>
          </w:tcPr>
          <w:p w14:paraId="6AF6BEAB" w14:textId="77777777" w:rsidR="00E71C00" w:rsidRPr="001F70D3" w:rsidRDefault="00E71C00" w:rsidP="001F70D3">
            <w:pPr>
              <w:pStyle w:val="TableParagraph"/>
              <w:spacing w:before="4" w:line="215" w:lineRule="exact"/>
              <w:ind w:left="361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0%</w:t>
            </w:r>
            <w:r w:rsidRPr="001F70D3">
              <w:rPr>
                <w:spacing w:val="-5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(1%)</w:t>
            </w:r>
          </w:p>
        </w:tc>
        <w:tc>
          <w:tcPr>
            <w:tcW w:w="1736" w:type="dxa"/>
            <w:gridSpan w:val="2"/>
          </w:tcPr>
          <w:p w14:paraId="16FD9278" w14:textId="77777777" w:rsidR="00E71C00" w:rsidRPr="001F70D3" w:rsidRDefault="00E71C00" w:rsidP="001F70D3">
            <w:pPr>
              <w:pStyle w:val="TableParagraph"/>
              <w:spacing w:before="4" w:line="215" w:lineRule="exact"/>
              <w:ind w:left="214" w:right="203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4%</w:t>
            </w:r>
            <w:r w:rsidRPr="001F70D3">
              <w:rPr>
                <w:spacing w:val="-7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(2%)</w:t>
            </w:r>
          </w:p>
        </w:tc>
        <w:tc>
          <w:tcPr>
            <w:tcW w:w="1602" w:type="dxa"/>
            <w:gridSpan w:val="2"/>
          </w:tcPr>
          <w:p w14:paraId="18E8D240" w14:textId="77777777" w:rsidR="00E71C00" w:rsidRPr="001F70D3" w:rsidRDefault="00E71C00" w:rsidP="001F70D3">
            <w:pPr>
              <w:pStyle w:val="TableParagraph"/>
              <w:spacing w:before="4" w:line="215" w:lineRule="exact"/>
              <w:ind w:left="430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4%</w:t>
            </w:r>
            <w:r w:rsidRPr="001F70D3">
              <w:rPr>
                <w:spacing w:val="-7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(5%)</w:t>
            </w:r>
          </w:p>
        </w:tc>
        <w:tc>
          <w:tcPr>
            <w:tcW w:w="1466" w:type="dxa"/>
            <w:gridSpan w:val="2"/>
          </w:tcPr>
          <w:p w14:paraId="36D68DC2" w14:textId="77777777" w:rsidR="00E71C00" w:rsidRPr="001F70D3" w:rsidRDefault="00E71C00" w:rsidP="001F70D3">
            <w:pPr>
              <w:pStyle w:val="TableParagraph"/>
              <w:spacing w:before="4" w:line="215" w:lineRule="exact"/>
              <w:ind w:left="220" w:right="205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1%</w:t>
            </w:r>
            <w:r w:rsidRPr="001F70D3">
              <w:rPr>
                <w:spacing w:val="-5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(6%)</w:t>
            </w:r>
          </w:p>
        </w:tc>
      </w:tr>
      <w:tr w:rsidR="00E71C00" w:rsidRPr="001F70D3" w14:paraId="27245061" w14:textId="77777777" w:rsidTr="0015512A">
        <w:trPr>
          <w:gridBefore w:val="1"/>
          <w:wBefore w:w="10" w:type="dxa"/>
          <w:trHeight w:val="237"/>
        </w:trPr>
        <w:tc>
          <w:tcPr>
            <w:tcW w:w="9074" w:type="dxa"/>
            <w:gridSpan w:val="10"/>
          </w:tcPr>
          <w:p w14:paraId="594E2D14" w14:textId="77777777" w:rsidR="00E71C00" w:rsidRPr="001F70D3" w:rsidRDefault="00E71C00" w:rsidP="001F70D3">
            <w:pPr>
              <w:pStyle w:val="TableParagraph"/>
              <w:spacing w:line="212" w:lineRule="exact"/>
              <w:ind w:left="100"/>
              <w:jc w:val="both"/>
              <w:rPr>
                <w:b/>
                <w:sz w:val="20"/>
                <w:lang w:val="sr-Latn-RS"/>
              </w:rPr>
            </w:pPr>
            <w:r w:rsidRPr="001F70D3">
              <w:rPr>
                <w:b/>
                <w:spacing w:val="-2"/>
                <w:w w:val="105"/>
                <w:sz w:val="20"/>
                <w:lang w:val="sr-Latn-RS"/>
              </w:rPr>
              <w:t>Poremećaji krvi</w:t>
            </w:r>
            <w:r w:rsidRPr="001F70D3">
              <w:rPr>
                <w:b/>
                <w:spacing w:val="-3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b/>
                <w:spacing w:val="-2"/>
                <w:w w:val="105"/>
                <w:sz w:val="20"/>
                <w:lang w:val="sr-Latn-RS"/>
              </w:rPr>
              <w:t>i</w:t>
            </w:r>
            <w:r w:rsidRPr="001F70D3">
              <w:rPr>
                <w:b/>
                <w:spacing w:val="-3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b/>
                <w:spacing w:val="-2"/>
                <w:w w:val="105"/>
                <w:sz w:val="20"/>
                <w:lang w:val="sr-Latn-RS"/>
              </w:rPr>
              <w:t>limfnog</w:t>
            </w:r>
            <w:r w:rsidRPr="001F70D3">
              <w:rPr>
                <w:b/>
                <w:spacing w:val="-4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b/>
                <w:spacing w:val="-2"/>
                <w:w w:val="105"/>
                <w:sz w:val="20"/>
                <w:lang w:val="sr-Latn-RS"/>
              </w:rPr>
              <w:t>sistema</w:t>
            </w:r>
          </w:p>
        </w:tc>
      </w:tr>
      <w:tr w:rsidR="00E71C00" w:rsidRPr="001F70D3" w14:paraId="10A1434D" w14:textId="77777777" w:rsidTr="0015512A">
        <w:trPr>
          <w:gridBefore w:val="1"/>
          <w:wBefore w:w="10" w:type="dxa"/>
          <w:trHeight w:val="474"/>
        </w:trPr>
        <w:tc>
          <w:tcPr>
            <w:tcW w:w="2804" w:type="dxa"/>
            <w:gridSpan w:val="2"/>
          </w:tcPr>
          <w:p w14:paraId="372C533C" w14:textId="77777777" w:rsidR="00E71C00" w:rsidRPr="001F70D3" w:rsidRDefault="00E71C00" w:rsidP="001F70D3">
            <w:pPr>
              <w:pStyle w:val="TableParagraph"/>
              <w:ind w:left="57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Pad</w:t>
            </w:r>
            <w:r w:rsidRPr="001F70D3">
              <w:rPr>
                <w:spacing w:val="-10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w w:val="105"/>
                <w:sz w:val="20"/>
                <w:lang w:val="sr-Latn-RS"/>
              </w:rPr>
              <w:t>broja</w:t>
            </w:r>
            <w:r w:rsidRPr="001F70D3">
              <w:rPr>
                <w:spacing w:val="-8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2"/>
                <w:w w:val="105"/>
                <w:sz w:val="20"/>
                <w:lang w:val="sr-Latn-RS"/>
              </w:rPr>
              <w:t>limfocita</w:t>
            </w:r>
          </w:p>
          <w:p w14:paraId="3A81EEE7" w14:textId="77777777" w:rsidR="00E71C00" w:rsidRPr="001F70D3" w:rsidRDefault="00E71C00" w:rsidP="001F70D3">
            <w:pPr>
              <w:pStyle w:val="TableParagraph"/>
              <w:spacing w:before="10" w:line="210" w:lineRule="exact"/>
              <w:ind w:left="57"/>
              <w:jc w:val="both"/>
              <w:rPr>
                <w:sz w:val="20"/>
                <w:lang w:val="sr-Latn-RS"/>
              </w:rPr>
            </w:pPr>
            <w:r w:rsidRPr="001F70D3">
              <w:rPr>
                <w:sz w:val="20"/>
                <w:lang w:val="sr-Latn-RS"/>
              </w:rPr>
              <w:t>(&lt;1500/mm</w:t>
            </w:r>
            <w:r w:rsidRPr="001F70D3">
              <w:rPr>
                <w:sz w:val="20"/>
                <w:vertAlign w:val="superscript"/>
                <w:lang w:val="sr-Latn-RS"/>
              </w:rPr>
              <w:t>3</w:t>
            </w:r>
            <w:r w:rsidRPr="001F70D3">
              <w:rPr>
                <w:sz w:val="20"/>
                <w:lang w:val="sr-Latn-RS"/>
              </w:rPr>
              <w:t>)</w:t>
            </w:r>
            <w:r w:rsidRPr="001F70D3">
              <w:rPr>
                <w:spacing w:val="12"/>
                <w:sz w:val="20"/>
                <w:lang w:val="sr-Latn-RS"/>
              </w:rPr>
              <w:t xml:space="preserve"> </w:t>
            </w:r>
            <w:r w:rsidRPr="001F70D3">
              <w:rPr>
                <w:sz w:val="20"/>
                <w:vertAlign w:val="superscript"/>
                <w:lang w:val="sr-Latn-RS"/>
              </w:rPr>
              <w:t>x</w:t>
            </w:r>
            <w:r w:rsidRPr="001F70D3">
              <w:rPr>
                <w:spacing w:val="12"/>
                <w:sz w:val="20"/>
                <w:lang w:val="sr-Latn-RS"/>
              </w:rPr>
              <w:t xml:space="preserve"> </w:t>
            </w:r>
            <w:r w:rsidRPr="001F70D3">
              <w:rPr>
                <w:sz w:val="20"/>
                <w:vertAlign w:val="superscript"/>
                <w:lang w:val="sr-Latn-RS"/>
              </w:rPr>
              <w:t>Λ</w:t>
            </w:r>
            <w:r w:rsidRPr="001F70D3">
              <w:rPr>
                <w:spacing w:val="10"/>
                <w:sz w:val="20"/>
                <w:lang w:val="sr-Latn-RS"/>
              </w:rPr>
              <w:t xml:space="preserve"> </w:t>
            </w:r>
            <w:r w:rsidRPr="001F70D3">
              <w:rPr>
                <w:spacing w:val="-10"/>
                <w:sz w:val="20"/>
                <w:vertAlign w:val="superscript"/>
                <w:lang w:val="sr-Latn-RS"/>
              </w:rPr>
              <w:t>○</w:t>
            </w:r>
          </w:p>
        </w:tc>
        <w:tc>
          <w:tcPr>
            <w:tcW w:w="1466" w:type="dxa"/>
            <w:gridSpan w:val="2"/>
          </w:tcPr>
          <w:p w14:paraId="25B6E00C" w14:textId="77777777" w:rsidR="00E71C00" w:rsidRPr="001F70D3" w:rsidRDefault="00E71C00" w:rsidP="001F70D3">
            <w:pPr>
              <w:pStyle w:val="TableParagraph"/>
              <w:spacing w:before="125"/>
              <w:ind w:right="220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79%</w:t>
            </w:r>
            <w:r w:rsidRPr="001F70D3">
              <w:rPr>
                <w:spacing w:val="-9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2"/>
                <w:w w:val="105"/>
                <w:sz w:val="20"/>
                <w:lang w:val="sr-Latn-RS"/>
              </w:rPr>
              <w:t>(45%)</w:t>
            </w:r>
          </w:p>
        </w:tc>
        <w:tc>
          <w:tcPr>
            <w:tcW w:w="1736" w:type="dxa"/>
            <w:gridSpan w:val="2"/>
          </w:tcPr>
          <w:p w14:paraId="73BDF4D0" w14:textId="77777777" w:rsidR="00E71C00" w:rsidRPr="001F70D3" w:rsidRDefault="00E71C00" w:rsidP="001F70D3">
            <w:pPr>
              <w:pStyle w:val="TableParagraph"/>
              <w:spacing w:before="125"/>
              <w:ind w:left="214" w:right="149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53%</w:t>
            </w:r>
            <w:r w:rsidRPr="001F70D3">
              <w:rPr>
                <w:spacing w:val="-10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(28%)</w:t>
            </w:r>
          </w:p>
        </w:tc>
        <w:tc>
          <w:tcPr>
            <w:tcW w:w="1602" w:type="dxa"/>
            <w:gridSpan w:val="2"/>
          </w:tcPr>
          <w:p w14:paraId="5965C234" w14:textId="77777777" w:rsidR="00E71C00" w:rsidRPr="001F70D3" w:rsidRDefault="00E71C00" w:rsidP="001F70D3">
            <w:pPr>
              <w:pStyle w:val="TableParagraph"/>
              <w:spacing w:before="125"/>
              <w:ind w:right="288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88%</w:t>
            </w:r>
            <w:r w:rsidRPr="001F70D3">
              <w:rPr>
                <w:spacing w:val="-10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(68%)</w:t>
            </w:r>
          </w:p>
        </w:tc>
        <w:tc>
          <w:tcPr>
            <w:tcW w:w="1466" w:type="dxa"/>
            <w:gridSpan w:val="2"/>
          </w:tcPr>
          <w:p w14:paraId="2FD81B6F" w14:textId="77777777" w:rsidR="00E71C00" w:rsidRPr="001F70D3" w:rsidRDefault="00E71C00" w:rsidP="001F70D3">
            <w:pPr>
              <w:pStyle w:val="TableParagraph"/>
              <w:spacing w:before="125"/>
              <w:ind w:left="238" w:right="181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82%</w:t>
            </w:r>
            <w:r w:rsidRPr="001F70D3">
              <w:rPr>
                <w:spacing w:val="-9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2"/>
                <w:w w:val="105"/>
                <w:sz w:val="20"/>
                <w:lang w:val="sr-Latn-RS"/>
              </w:rPr>
              <w:t>(67%)</w:t>
            </w:r>
          </w:p>
        </w:tc>
      </w:tr>
      <w:tr w:rsidR="00E71C00" w:rsidRPr="001F70D3" w14:paraId="5C04926B" w14:textId="77777777" w:rsidTr="0015512A">
        <w:trPr>
          <w:gridBefore w:val="1"/>
          <w:wBefore w:w="10" w:type="dxa"/>
          <w:trHeight w:val="672"/>
        </w:trPr>
        <w:tc>
          <w:tcPr>
            <w:tcW w:w="2804" w:type="dxa"/>
            <w:gridSpan w:val="2"/>
          </w:tcPr>
          <w:p w14:paraId="159F8983" w14:textId="77777777" w:rsidR="00E71C00" w:rsidRPr="001F70D3" w:rsidRDefault="00E71C00" w:rsidP="001F70D3">
            <w:pPr>
              <w:pStyle w:val="TableParagraph"/>
              <w:spacing w:before="106" w:line="244" w:lineRule="auto"/>
              <w:ind w:left="57"/>
              <w:jc w:val="both"/>
              <w:rPr>
                <w:sz w:val="20"/>
                <w:lang w:val="sr-Latn-RS"/>
              </w:rPr>
            </w:pPr>
            <w:r w:rsidRPr="001F70D3">
              <w:rPr>
                <w:sz w:val="20"/>
                <w:lang w:val="sr-Latn-RS"/>
              </w:rPr>
              <w:t>Pad apsolutnog broja neutrofila (&lt;1500/mm</w:t>
            </w:r>
            <w:r w:rsidRPr="001F70D3">
              <w:rPr>
                <w:sz w:val="20"/>
                <w:vertAlign w:val="superscript"/>
                <w:lang w:val="sr-Latn-RS"/>
              </w:rPr>
              <w:t>3</w:t>
            </w:r>
            <w:r w:rsidRPr="001F70D3">
              <w:rPr>
                <w:sz w:val="20"/>
                <w:lang w:val="sr-Latn-RS"/>
              </w:rPr>
              <w:t xml:space="preserve">) </w:t>
            </w:r>
            <w:r w:rsidRPr="001F70D3">
              <w:rPr>
                <w:sz w:val="20"/>
                <w:vertAlign w:val="superscript"/>
                <w:lang w:val="sr-Latn-RS"/>
              </w:rPr>
              <w:t>x</w:t>
            </w:r>
            <w:r w:rsidRPr="001F70D3">
              <w:rPr>
                <w:sz w:val="20"/>
                <w:lang w:val="sr-Latn-RS"/>
              </w:rPr>
              <w:t xml:space="preserve"> </w:t>
            </w:r>
            <w:r w:rsidRPr="001F70D3">
              <w:rPr>
                <w:sz w:val="20"/>
                <w:vertAlign w:val="superscript"/>
                <w:lang w:val="sr-Latn-RS"/>
              </w:rPr>
              <w:t>Λ</w:t>
            </w:r>
            <w:r w:rsidRPr="001F70D3">
              <w:rPr>
                <w:sz w:val="20"/>
                <w:lang w:val="sr-Latn-RS"/>
              </w:rPr>
              <w:t xml:space="preserve"> * </w:t>
            </w:r>
            <w:r w:rsidRPr="001F70D3">
              <w:rPr>
                <w:sz w:val="20"/>
                <w:vertAlign w:val="superscript"/>
                <w:lang w:val="sr-Latn-RS"/>
              </w:rPr>
              <w:t>○</w:t>
            </w:r>
          </w:p>
        </w:tc>
        <w:tc>
          <w:tcPr>
            <w:tcW w:w="1466" w:type="dxa"/>
            <w:gridSpan w:val="2"/>
          </w:tcPr>
          <w:p w14:paraId="246B2455" w14:textId="77777777" w:rsidR="00E71C00" w:rsidRPr="001F70D3" w:rsidRDefault="00E71C00" w:rsidP="001F70D3">
            <w:pPr>
              <w:pStyle w:val="TableParagraph"/>
              <w:jc w:val="both"/>
              <w:rPr>
                <w:i/>
                <w:sz w:val="19"/>
                <w:lang w:val="sr-Latn-RS"/>
              </w:rPr>
            </w:pPr>
          </w:p>
          <w:p w14:paraId="3D5D9E21" w14:textId="77777777" w:rsidR="00E71C00" w:rsidRPr="001F70D3" w:rsidRDefault="00E71C00" w:rsidP="001F70D3">
            <w:pPr>
              <w:pStyle w:val="TableParagraph"/>
              <w:spacing w:before="0"/>
              <w:ind w:right="271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11%</w:t>
            </w:r>
            <w:r w:rsidRPr="001F70D3">
              <w:rPr>
                <w:spacing w:val="-10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(2%)</w:t>
            </w:r>
          </w:p>
        </w:tc>
        <w:tc>
          <w:tcPr>
            <w:tcW w:w="1736" w:type="dxa"/>
            <w:gridSpan w:val="2"/>
          </w:tcPr>
          <w:p w14:paraId="4B883C3E" w14:textId="77777777" w:rsidR="00E71C00" w:rsidRPr="001F70D3" w:rsidRDefault="00E71C00" w:rsidP="001F70D3">
            <w:pPr>
              <w:pStyle w:val="TableParagraph"/>
              <w:jc w:val="both"/>
              <w:rPr>
                <w:i/>
                <w:sz w:val="19"/>
                <w:lang w:val="sr-Latn-RS"/>
              </w:rPr>
            </w:pPr>
          </w:p>
          <w:p w14:paraId="447BF1B6" w14:textId="77777777" w:rsidR="00E71C00" w:rsidRPr="001F70D3" w:rsidRDefault="00E71C00" w:rsidP="001F70D3">
            <w:pPr>
              <w:pStyle w:val="TableParagraph"/>
              <w:spacing w:before="0"/>
              <w:ind w:left="214" w:right="152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18%</w:t>
            </w:r>
            <w:r w:rsidRPr="001F70D3">
              <w:rPr>
                <w:spacing w:val="-9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(5%)</w:t>
            </w:r>
          </w:p>
        </w:tc>
        <w:tc>
          <w:tcPr>
            <w:tcW w:w="1602" w:type="dxa"/>
            <w:gridSpan w:val="2"/>
          </w:tcPr>
          <w:p w14:paraId="61F4AF21" w14:textId="77777777" w:rsidR="00E71C00" w:rsidRPr="001F70D3" w:rsidRDefault="00E71C00" w:rsidP="001F70D3">
            <w:pPr>
              <w:pStyle w:val="TableParagraph"/>
              <w:jc w:val="both"/>
              <w:rPr>
                <w:i/>
                <w:sz w:val="19"/>
                <w:lang w:val="sr-Latn-RS"/>
              </w:rPr>
            </w:pPr>
          </w:p>
          <w:p w14:paraId="02EF60EE" w14:textId="77777777" w:rsidR="00E71C00" w:rsidRPr="001F70D3" w:rsidRDefault="00E71C00" w:rsidP="001F70D3">
            <w:pPr>
              <w:pStyle w:val="TableParagraph"/>
              <w:spacing w:before="0"/>
              <w:ind w:right="340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4%</w:t>
            </w:r>
            <w:r w:rsidRPr="001F70D3">
              <w:rPr>
                <w:spacing w:val="-5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2"/>
                <w:w w:val="105"/>
                <w:sz w:val="20"/>
                <w:lang w:val="sr-Latn-RS"/>
              </w:rPr>
              <w:t>(10%)</w:t>
            </w:r>
          </w:p>
        </w:tc>
        <w:tc>
          <w:tcPr>
            <w:tcW w:w="1466" w:type="dxa"/>
            <w:gridSpan w:val="2"/>
          </w:tcPr>
          <w:p w14:paraId="34663911" w14:textId="77777777" w:rsidR="00E71C00" w:rsidRPr="001F70D3" w:rsidRDefault="00E71C00" w:rsidP="001F70D3">
            <w:pPr>
              <w:pStyle w:val="TableParagraph"/>
              <w:jc w:val="both"/>
              <w:rPr>
                <w:i/>
                <w:sz w:val="19"/>
                <w:lang w:val="sr-Latn-RS"/>
              </w:rPr>
            </w:pPr>
          </w:p>
          <w:p w14:paraId="50A81A44" w14:textId="77777777" w:rsidR="00E71C00" w:rsidRPr="001F70D3" w:rsidRDefault="00E71C00" w:rsidP="001F70D3">
            <w:pPr>
              <w:pStyle w:val="TableParagraph"/>
              <w:spacing w:before="0"/>
              <w:ind w:left="238" w:right="175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18%</w:t>
            </w:r>
            <w:r w:rsidRPr="001F70D3">
              <w:rPr>
                <w:spacing w:val="-9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(5%)</w:t>
            </w:r>
          </w:p>
        </w:tc>
      </w:tr>
      <w:tr w:rsidR="00E71C00" w:rsidRPr="001F70D3" w14:paraId="7010653F" w14:textId="77777777" w:rsidTr="0015512A">
        <w:trPr>
          <w:gridBefore w:val="1"/>
          <w:wBefore w:w="10" w:type="dxa"/>
          <w:trHeight w:val="665"/>
        </w:trPr>
        <w:tc>
          <w:tcPr>
            <w:tcW w:w="2804" w:type="dxa"/>
            <w:gridSpan w:val="2"/>
          </w:tcPr>
          <w:p w14:paraId="36720C68" w14:textId="77777777" w:rsidR="00E71C00" w:rsidRPr="001F70D3" w:rsidRDefault="00E71C00" w:rsidP="001F70D3">
            <w:pPr>
              <w:pStyle w:val="TableParagraph"/>
              <w:spacing w:before="100" w:line="249" w:lineRule="auto"/>
              <w:ind w:left="57"/>
              <w:jc w:val="both"/>
              <w:rPr>
                <w:sz w:val="20"/>
                <w:lang w:val="sr-Latn-RS"/>
              </w:rPr>
            </w:pPr>
            <w:r w:rsidRPr="001F70D3">
              <w:rPr>
                <w:sz w:val="20"/>
                <w:lang w:val="sr-Latn-RS"/>
              </w:rPr>
              <w:t>Pad broja bijelih krvnih zrnaca (&lt;3000/mm</w:t>
            </w:r>
            <w:r w:rsidRPr="001F70D3">
              <w:rPr>
                <w:sz w:val="20"/>
                <w:vertAlign w:val="superscript"/>
                <w:lang w:val="sr-Latn-RS"/>
              </w:rPr>
              <w:t>3</w:t>
            </w:r>
            <w:r w:rsidRPr="001F70D3">
              <w:rPr>
                <w:sz w:val="20"/>
                <w:lang w:val="sr-Latn-RS"/>
              </w:rPr>
              <w:t xml:space="preserve">) </w:t>
            </w:r>
            <w:r w:rsidRPr="001F70D3">
              <w:rPr>
                <w:sz w:val="20"/>
                <w:vertAlign w:val="superscript"/>
                <w:lang w:val="sr-Latn-RS"/>
              </w:rPr>
              <w:t>x</w:t>
            </w:r>
            <w:r w:rsidRPr="001F70D3">
              <w:rPr>
                <w:sz w:val="20"/>
                <w:lang w:val="sr-Latn-RS"/>
              </w:rPr>
              <w:t xml:space="preserve"> </w:t>
            </w:r>
            <w:r w:rsidRPr="001F70D3">
              <w:rPr>
                <w:sz w:val="20"/>
                <w:vertAlign w:val="superscript"/>
                <w:lang w:val="sr-Latn-RS"/>
              </w:rPr>
              <w:t>Λ</w:t>
            </w:r>
            <w:r w:rsidRPr="001F70D3">
              <w:rPr>
                <w:sz w:val="20"/>
                <w:lang w:val="sr-Latn-RS"/>
              </w:rPr>
              <w:t xml:space="preserve"> * </w:t>
            </w:r>
            <w:r w:rsidRPr="001F70D3">
              <w:rPr>
                <w:sz w:val="20"/>
                <w:vertAlign w:val="superscript"/>
                <w:lang w:val="sr-Latn-RS"/>
              </w:rPr>
              <w:t>○</w:t>
            </w:r>
          </w:p>
        </w:tc>
        <w:tc>
          <w:tcPr>
            <w:tcW w:w="1466" w:type="dxa"/>
            <w:gridSpan w:val="2"/>
          </w:tcPr>
          <w:p w14:paraId="5052BD15" w14:textId="77777777" w:rsidR="00E71C00" w:rsidRPr="001F70D3" w:rsidRDefault="00E71C00" w:rsidP="001F70D3">
            <w:pPr>
              <w:pStyle w:val="TableParagraph"/>
              <w:spacing w:before="1"/>
              <w:jc w:val="both"/>
              <w:rPr>
                <w:i/>
                <w:sz w:val="19"/>
                <w:lang w:val="sr-Latn-RS"/>
              </w:rPr>
            </w:pPr>
          </w:p>
          <w:p w14:paraId="112CBD87" w14:textId="77777777" w:rsidR="00E71C00" w:rsidRPr="001F70D3" w:rsidRDefault="00E71C00" w:rsidP="001F70D3">
            <w:pPr>
              <w:pStyle w:val="TableParagraph"/>
              <w:spacing w:before="0"/>
              <w:ind w:right="271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11%</w:t>
            </w:r>
            <w:r w:rsidRPr="001F70D3">
              <w:rPr>
                <w:spacing w:val="-10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(2%)</w:t>
            </w:r>
          </w:p>
        </w:tc>
        <w:tc>
          <w:tcPr>
            <w:tcW w:w="1736" w:type="dxa"/>
            <w:gridSpan w:val="2"/>
          </w:tcPr>
          <w:p w14:paraId="7C6F90EC" w14:textId="77777777" w:rsidR="00E71C00" w:rsidRPr="001F70D3" w:rsidRDefault="00E71C00" w:rsidP="001F70D3">
            <w:pPr>
              <w:pStyle w:val="TableParagraph"/>
              <w:spacing w:before="1"/>
              <w:jc w:val="both"/>
              <w:rPr>
                <w:i/>
                <w:sz w:val="19"/>
                <w:lang w:val="sr-Latn-RS"/>
              </w:rPr>
            </w:pPr>
          </w:p>
          <w:p w14:paraId="5F17A65E" w14:textId="77777777" w:rsidR="00E71C00" w:rsidRPr="001F70D3" w:rsidRDefault="00E71C00" w:rsidP="001F70D3">
            <w:pPr>
              <w:pStyle w:val="TableParagraph"/>
              <w:spacing w:before="0"/>
              <w:ind w:left="214" w:right="152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13%</w:t>
            </w:r>
            <w:r w:rsidRPr="001F70D3">
              <w:rPr>
                <w:spacing w:val="-9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(4%)</w:t>
            </w:r>
          </w:p>
        </w:tc>
        <w:tc>
          <w:tcPr>
            <w:tcW w:w="1602" w:type="dxa"/>
            <w:gridSpan w:val="2"/>
          </w:tcPr>
          <w:p w14:paraId="29564F13" w14:textId="77777777" w:rsidR="00E71C00" w:rsidRPr="001F70D3" w:rsidRDefault="00E71C00" w:rsidP="001F70D3">
            <w:pPr>
              <w:pStyle w:val="TableParagraph"/>
              <w:spacing w:before="1"/>
              <w:jc w:val="both"/>
              <w:rPr>
                <w:i/>
                <w:sz w:val="19"/>
                <w:lang w:val="sr-Latn-RS"/>
              </w:rPr>
            </w:pPr>
          </w:p>
          <w:p w14:paraId="6F244718" w14:textId="77777777" w:rsidR="00E71C00" w:rsidRPr="001F70D3" w:rsidRDefault="00E71C00" w:rsidP="001F70D3">
            <w:pPr>
              <w:pStyle w:val="TableParagraph"/>
              <w:spacing w:before="0"/>
              <w:ind w:right="341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13%</w:t>
            </w:r>
            <w:r w:rsidRPr="001F70D3">
              <w:rPr>
                <w:spacing w:val="-11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(4%)</w:t>
            </w:r>
          </w:p>
        </w:tc>
        <w:tc>
          <w:tcPr>
            <w:tcW w:w="1466" w:type="dxa"/>
            <w:gridSpan w:val="2"/>
          </w:tcPr>
          <w:p w14:paraId="5DC85097" w14:textId="77777777" w:rsidR="00E71C00" w:rsidRPr="001F70D3" w:rsidRDefault="00E71C00" w:rsidP="001F70D3">
            <w:pPr>
              <w:pStyle w:val="TableParagraph"/>
              <w:spacing w:before="1"/>
              <w:jc w:val="both"/>
              <w:rPr>
                <w:i/>
                <w:sz w:val="19"/>
                <w:lang w:val="sr-Latn-RS"/>
              </w:rPr>
            </w:pPr>
          </w:p>
          <w:p w14:paraId="68C887D8" w14:textId="77777777" w:rsidR="00E71C00" w:rsidRPr="001F70D3" w:rsidRDefault="00E71C00" w:rsidP="001F70D3">
            <w:pPr>
              <w:pStyle w:val="TableParagraph"/>
              <w:spacing w:before="0"/>
              <w:ind w:left="238" w:right="174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16%</w:t>
            </w:r>
            <w:r w:rsidRPr="001F70D3">
              <w:rPr>
                <w:spacing w:val="-10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(4%)</w:t>
            </w:r>
          </w:p>
        </w:tc>
      </w:tr>
      <w:tr w:rsidR="00E71C00" w:rsidRPr="001F70D3" w14:paraId="127DA84D" w14:textId="77777777" w:rsidTr="0015512A">
        <w:trPr>
          <w:gridBefore w:val="1"/>
          <w:wBefore w:w="10" w:type="dxa"/>
          <w:trHeight w:val="237"/>
        </w:trPr>
        <w:tc>
          <w:tcPr>
            <w:tcW w:w="2804" w:type="dxa"/>
            <w:gridSpan w:val="2"/>
          </w:tcPr>
          <w:p w14:paraId="400924C9" w14:textId="77777777" w:rsidR="00E71C00" w:rsidRPr="001F70D3" w:rsidRDefault="00E71C00" w:rsidP="001F70D3">
            <w:pPr>
              <w:pStyle w:val="TableParagraph"/>
              <w:spacing w:line="212" w:lineRule="exact"/>
              <w:ind w:left="57"/>
              <w:jc w:val="both"/>
              <w:rPr>
                <w:sz w:val="20"/>
                <w:lang w:val="sr-Latn-RS"/>
              </w:rPr>
            </w:pPr>
            <w:r w:rsidRPr="001F70D3">
              <w:rPr>
                <w:spacing w:val="-2"/>
                <w:w w:val="105"/>
                <w:sz w:val="20"/>
                <w:lang w:val="sr-Latn-RS"/>
              </w:rPr>
              <w:t>Limfadenopatija</w:t>
            </w:r>
          </w:p>
        </w:tc>
        <w:tc>
          <w:tcPr>
            <w:tcW w:w="1466" w:type="dxa"/>
            <w:gridSpan w:val="2"/>
          </w:tcPr>
          <w:p w14:paraId="39D51972" w14:textId="77777777" w:rsidR="00E71C00" w:rsidRPr="001F70D3" w:rsidRDefault="00E71C00" w:rsidP="001F70D3">
            <w:pPr>
              <w:pStyle w:val="TableParagraph"/>
              <w:spacing w:line="212" w:lineRule="exact"/>
              <w:ind w:right="326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1%</w:t>
            </w:r>
            <w:r w:rsidRPr="001F70D3">
              <w:rPr>
                <w:spacing w:val="-5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(1%)</w:t>
            </w:r>
          </w:p>
        </w:tc>
        <w:tc>
          <w:tcPr>
            <w:tcW w:w="1736" w:type="dxa"/>
            <w:gridSpan w:val="2"/>
          </w:tcPr>
          <w:p w14:paraId="3F3E0FDE" w14:textId="77777777" w:rsidR="00E71C00" w:rsidRPr="001F70D3" w:rsidRDefault="00E71C00" w:rsidP="001F70D3">
            <w:pPr>
              <w:pStyle w:val="TableParagraph"/>
              <w:spacing w:line="212" w:lineRule="exact"/>
              <w:ind w:left="214" w:right="148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3%</w:t>
            </w:r>
            <w:r w:rsidRPr="001F70D3">
              <w:rPr>
                <w:spacing w:val="-5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(1%)</w:t>
            </w:r>
          </w:p>
        </w:tc>
        <w:tc>
          <w:tcPr>
            <w:tcW w:w="1602" w:type="dxa"/>
            <w:gridSpan w:val="2"/>
          </w:tcPr>
          <w:p w14:paraId="4AF38F3D" w14:textId="77777777" w:rsidR="00E71C00" w:rsidRPr="001F70D3" w:rsidRDefault="00E71C00" w:rsidP="001F70D3">
            <w:pPr>
              <w:pStyle w:val="TableParagraph"/>
              <w:spacing w:line="212" w:lineRule="exact"/>
              <w:ind w:right="339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11%</w:t>
            </w:r>
            <w:r w:rsidRPr="001F70D3">
              <w:rPr>
                <w:spacing w:val="-9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(5%)</w:t>
            </w:r>
          </w:p>
        </w:tc>
        <w:tc>
          <w:tcPr>
            <w:tcW w:w="1466" w:type="dxa"/>
            <w:gridSpan w:val="2"/>
          </w:tcPr>
          <w:p w14:paraId="7CCAFDF5" w14:textId="77777777" w:rsidR="00E71C00" w:rsidRPr="001F70D3" w:rsidRDefault="00E71C00" w:rsidP="001F70D3">
            <w:pPr>
              <w:pStyle w:val="TableParagraph"/>
              <w:spacing w:line="212" w:lineRule="exact"/>
              <w:ind w:left="238" w:right="176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14%</w:t>
            </w:r>
            <w:r w:rsidRPr="001F70D3">
              <w:rPr>
                <w:spacing w:val="-9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2"/>
                <w:w w:val="105"/>
                <w:sz w:val="20"/>
                <w:lang w:val="sr-Latn-RS"/>
              </w:rPr>
              <w:t>(11%)</w:t>
            </w:r>
          </w:p>
        </w:tc>
      </w:tr>
      <w:tr w:rsidR="00E71C00" w:rsidRPr="001F70D3" w14:paraId="3001038D" w14:textId="77777777" w:rsidTr="0015512A">
        <w:trPr>
          <w:gridBefore w:val="1"/>
          <w:wBefore w:w="10" w:type="dxa"/>
          <w:trHeight w:val="238"/>
        </w:trPr>
        <w:tc>
          <w:tcPr>
            <w:tcW w:w="9074" w:type="dxa"/>
            <w:gridSpan w:val="10"/>
          </w:tcPr>
          <w:p w14:paraId="79AE5508" w14:textId="77777777" w:rsidR="00E71C00" w:rsidRPr="001F70D3" w:rsidRDefault="00E71C00" w:rsidP="001F70D3">
            <w:pPr>
              <w:pStyle w:val="TableParagraph"/>
              <w:spacing w:line="213" w:lineRule="exact"/>
              <w:ind w:left="57"/>
              <w:jc w:val="both"/>
              <w:rPr>
                <w:b/>
                <w:sz w:val="20"/>
                <w:lang w:val="sr-Latn-RS"/>
              </w:rPr>
            </w:pPr>
            <w:r w:rsidRPr="001F70D3">
              <w:rPr>
                <w:b/>
                <w:sz w:val="20"/>
                <w:lang w:val="sr-Latn-RS"/>
              </w:rPr>
              <w:t>Poremećaji</w:t>
            </w:r>
            <w:r w:rsidRPr="001F70D3">
              <w:rPr>
                <w:b/>
                <w:spacing w:val="17"/>
                <w:sz w:val="20"/>
                <w:lang w:val="sr-Latn-RS"/>
              </w:rPr>
              <w:t xml:space="preserve"> </w:t>
            </w:r>
            <w:r w:rsidRPr="001F70D3">
              <w:rPr>
                <w:b/>
                <w:sz w:val="20"/>
                <w:lang w:val="sr-Latn-RS"/>
              </w:rPr>
              <w:t>metabolizma</w:t>
            </w:r>
            <w:r w:rsidRPr="001F70D3">
              <w:rPr>
                <w:b/>
                <w:spacing w:val="18"/>
                <w:sz w:val="20"/>
                <w:lang w:val="sr-Latn-RS"/>
              </w:rPr>
              <w:t xml:space="preserve"> </w:t>
            </w:r>
            <w:r w:rsidRPr="001F70D3">
              <w:rPr>
                <w:b/>
                <w:sz w:val="20"/>
                <w:lang w:val="sr-Latn-RS"/>
              </w:rPr>
              <w:t>i</w:t>
            </w:r>
            <w:r w:rsidRPr="001F70D3">
              <w:rPr>
                <w:b/>
                <w:spacing w:val="21"/>
                <w:sz w:val="20"/>
                <w:lang w:val="sr-Latn-RS"/>
              </w:rPr>
              <w:t xml:space="preserve"> </w:t>
            </w:r>
            <w:r w:rsidRPr="001F70D3">
              <w:rPr>
                <w:b/>
                <w:spacing w:val="-2"/>
                <w:sz w:val="20"/>
                <w:lang w:val="sr-Latn-RS"/>
              </w:rPr>
              <w:t>ishrane</w:t>
            </w:r>
          </w:p>
        </w:tc>
      </w:tr>
      <w:tr w:rsidR="00E71C00" w:rsidRPr="001F70D3" w14:paraId="46BBDCE7" w14:textId="77777777" w:rsidTr="0015512A">
        <w:trPr>
          <w:gridBefore w:val="1"/>
          <w:wBefore w:w="10" w:type="dxa"/>
          <w:trHeight w:val="713"/>
        </w:trPr>
        <w:tc>
          <w:tcPr>
            <w:tcW w:w="2804" w:type="dxa"/>
            <w:gridSpan w:val="2"/>
          </w:tcPr>
          <w:p w14:paraId="31F20493" w14:textId="77777777" w:rsidR="00E71C00" w:rsidRPr="001F70D3" w:rsidRDefault="00E71C00" w:rsidP="001F70D3">
            <w:pPr>
              <w:pStyle w:val="TableParagraph"/>
              <w:spacing w:before="4" w:line="247" w:lineRule="auto"/>
              <w:ind w:left="57"/>
              <w:jc w:val="both"/>
              <w:rPr>
                <w:sz w:val="20"/>
                <w:lang w:val="sr-Latn-RS"/>
              </w:rPr>
            </w:pPr>
            <w:r w:rsidRPr="001F70D3">
              <w:rPr>
                <w:spacing w:val="-2"/>
                <w:w w:val="105"/>
                <w:sz w:val="20"/>
                <w:lang w:val="sr-Latn-RS"/>
              </w:rPr>
              <w:t>Snižena</w:t>
            </w:r>
            <w:r w:rsidRPr="001F70D3">
              <w:rPr>
                <w:spacing w:val="-7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2"/>
                <w:w w:val="105"/>
                <w:sz w:val="20"/>
                <w:lang w:val="sr-Latn-RS"/>
              </w:rPr>
              <w:t>koncentracija</w:t>
            </w:r>
            <w:r w:rsidRPr="001F70D3">
              <w:rPr>
                <w:spacing w:val="-5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2"/>
                <w:w w:val="105"/>
                <w:sz w:val="20"/>
                <w:lang w:val="sr-Latn-RS"/>
              </w:rPr>
              <w:t>glukoze</w:t>
            </w:r>
            <w:r w:rsidRPr="001F70D3">
              <w:rPr>
                <w:spacing w:val="-7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2"/>
                <w:w w:val="105"/>
                <w:sz w:val="20"/>
                <w:lang w:val="sr-Latn-RS"/>
              </w:rPr>
              <w:t xml:space="preserve">u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krvi</w:t>
            </w:r>
          </w:p>
          <w:p w14:paraId="2CA658C4" w14:textId="77777777" w:rsidR="00E71C00" w:rsidRPr="001F70D3" w:rsidRDefault="00E71C00" w:rsidP="001F70D3">
            <w:pPr>
              <w:pStyle w:val="TableParagraph"/>
              <w:spacing w:before="3" w:line="212" w:lineRule="exact"/>
              <w:ind w:left="57"/>
              <w:jc w:val="both"/>
              <w:rPr>
                <w:sz w:val="20"/>
                <w:lang w:val="sr-Latn-RS"/>
              </w:rPr>
            </w:pPr>
            <w:r w:rsidRPr="001F70D3">
              <w:rPr>
                <w:sz w:val="20"/>
                <w:lang w:val="sr-Latn-RS"/>
              </w:rPr>
              <w:t>(&lt;55</w:t>
            </w:r>
            <w:r w:rsidRPr="001F70D3">
              <w:rPr>
                <w:spacing w:val="12"/>
                <w:sz w:val="20"/>
                <w:lang w:val="sr-Latn-RS"/>
              </w:rPr>
              <w:t xml:space="preserve"> </w:t>
            </w:r>
            <w:r w:rsidRPr="001F70D3">
              <w:rPr>
                <w:sz w:val="20"/>
                <w:lang w:val="sr-Latn-RS"/>
              </w:rPr>
              <w:t>mg/dL)</w:t>
            </w:r>
            <w:r w:rsidRPr="001F70D3">
              <w:rPr>
                <w:spacing w:val="17"/>
                <w:sz w:val="20"/>
                <w:lang w:val="sr-Latn-RS"/>
              </w:rPr>
              <w:t xml:space="preserve"> </w:t>
            </w:r>
            <w:r w:rsidRPr="001F70D3">
              <w:rPr>
                <w:spacing w:val="-10"/>
                <w:sz w:val="20"/>
                <w:vertAlign w:val="superscript"/>
                <w:lang w:val="sr-Latn-RS"/>
              </w:rPr>
              <w:t>x</w:t>
            </w:r>
          </w:p>
        </w:tc>
        <w:tc>
          <w:tcPr>
            <w:tcW w:w="1466" w:type="dxa"/>
            <w:gridSpan w:val="2"/>
          </w:tcPr>
          <w:p w14:paraId="04A8171F" w14:textId="77777777" w:rsidR="00E71C00" w:rsidRPr="001F70D3" w:rsidRDefault="00E71C00" w:rsidP="001F70D3">
            <w:pPr>
              <w:pStyle w:val="TableParagraph"/>
              <w:spacing w:before="0"/>
              <w:jc w:val="both"/>
              <w:rPr>
                <w:i/>
                <w:sz w:val="21"/>
                <w:lang w:val="sr-Latn-RS"/>
              </w:rPr>
            </w:pPr>
          </w:p>
          <w:p w14:paraId="3F8BB16A" w14:textId="77777777" w:rsidR="00E71C00" w:rsidRPr="001F70D3" w:rsidRDefault="00E71C00" w:rsidP="001F70D3">
            <w:pPr>
              <w:pStyle w:val="TableParagraph"/>
              <w:spacing w:before="0"/>
              <w:ind w:right="326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3%</w:t>
            </w:r>
            <w:r w:rsidRPr="001F70D3">
              <w:rPr>
                <w:spacing w:val="-5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(5%)</w:t>
            </w:r>
          </w:p>
        </w:tc>
        <w:tc>
          <w:tcPr>
            <w:tcW w:w="1736" w:type="dxa"/>
            <w:gridSpan w:val="2"/>
          </w:tcPr>
          <w:p w14:paraId="6D220F57" w14:textId="77777777" w:rsidR="00E71C00" w:rsidRPr="001F70D3" w:rsidRDefault="00E71C00" w:rsidP="001F70D3">
            <w:pPr>
              <w:pStyle w:val="TableParagraph"/>
              <w:spacing w:before="0"/>
              <w:jc w:val="both"/>
              <w:rPr>
                <w:i/>
                <w:sz w:val="21"/>
                <w:lang w:val="sr-Latn-RS"/>
              </w:rPr>
            </w:pPr>
          </w:p>
          <w:p w14:paraId="4EB362A8" w14:textId="77777777" w:rsidR="00E71C00" w:rsidRPr="001F70D3" w:rsidRDefault="00E71C00" w:rsidP="001F70D3">
            <w:pPr>
              <w:pStyle w:val="TableParagraph"/>
              <w:spacing w:before="0"/>
              <w:ind w:left="214" w:right="149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27%</w:t>
            </w:r>
            <w:r w:rsidRPr="001F70D3">
              <w:rPr>
                <w:spacing w:val="-10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(27%)</w:t>
            </w:r>
          </w:p>
        </w:tc>
        <w:tc>
          <w:tcPr>
            <w:tcW w:w="1602" w:type="dxa"/>
            <w:gridSpan w:val="2"/>
          </w:tcPr>
          <w:p w14:paraId="52DCB028" w14:textId="77777777" w:rsidR="00E71C00" w:rsidRPr="001F70D3" w:rsidRDefault="00E71C00" w:rsidP="001F70D3">
            <w:pPr>
              <w:pStyle w:val="TableParagraph"/>
              <w:spacing w:before="0"/>
              <w:jc w:val="both"/>
              <w:rPr>
                <w:i/>
                <w:sz w:val="21"/>
                <w:lang w:val="sr-Latn-RS"/>
              </w:rPr>
            </w:pPr>
          </w:p>
          <w:p w14:paraId="775EC24C" w14:textId="77777777" w:rsidR="00E71C00" w:rsidRPr="001F70D3" w:rsidRDefault="00E71C00" w:rsidP="001F70D3">
            <w:pPr>
              <w:pStyle w:val="TableParagraph"/>
              <w:spacing w:before="0"/>
              <w:ind w:right="389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5%</w:t>
            </w:r>
            <w:r w:rsidRPr="001F70D3">
              <w:rPr>
                <w:spacing w:val="-7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(3%)</w:t>
            </w:r>
          </w:p>
        </w:tc>
        <w:tc>
          <w:tcPr>
            <w:tcW w:w="1466" w:type="dxa"/>
            <w:gridSpan w:val="2"/>
          </w:tcPr>
          <w:p w14:paraId="0950E0AA" w14:textId="77777777" w:rsidR="00E71C00" w:rsidRPr="001F70D3" w:rsidRDefault="00E71C00" w:rsidP="001F70D3">
            <w:pPr>
              <w:pStyle w:val="TableParagraph"/>
              <w:spacing w:before="0"/>
              <w:jc w:val="both"/>
              <w:rPr>
                <w:i/>
                <w:sz w:val="21"/>
                <w:lang w:val="sr-Latn-RS"/>
              </w:rPr>
            </w:pPr>
          </w:p>
          <w:p w14:paraId="7EC78164" w14:textId="77777777" w:rsidR="00E71C00" w:rsidRPr="001F70D3" w:rsidRDefault="00E71C00" w:rsidP="001F70D3">
            <w:pPr>
              <w:pStyle w:val="TableParagraph"/>
              <w:spacing w:before="0"/>
              <w:ind w:left="238" w:right="178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15%</w:t>
            </w:r>
            <w:r w:rsidRPr="001F70D3">
              <w:rPr>
                <w:spacing w:val="-12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2"/>
                <w:w w:val="105"/>
                <w:sz w:val="20"/>
                <w:lang w:val="sr-Latn-RS"/>
              </w:rPr>
              <w:t>(13%)</w:t>
            </w:r>
          </w:p>
        </w:tc>
      </w:tr>
      <w:tr w:rsidR="00E71C00" w:rsidRPr="001F70D3" w14:paraId="65C45DBC" w14:textId="77777777" w:rsidTr="0015512A">
        <w:trPr>
          <w:gridBefore w:val="1"/>
          <w:wBefore w:w="10" w:type="dxa"/>
          <w:trHeight w:val="237"/>
        </w:trPr>
        <w:tc>
          <w:tcPr>
            <w:tcW w:w="9074" w:type="dxa"/>
            <w:gridSpan w:val="10"/>
          </w:tcPr>
          <w:p w14:paraId="30166242" w14:textId="77777777" w:rsidR="00E71C00" w:rsidRPr="001F70D3" w:rsidRDefault="00E71C00" w:rsidP="001F70D3">
            <w:pPr>
              <w:pStyle w:val="TableParagraph"/>
              <w:spacing w:line="212" w:lineRule="exact"/>
              <w:ind w:left="57"/>
              <w:jc w:val="both"/>
              <w:rPr>
                <w:b/>
                <w:sz w:val="20"/>
                <w:lang w:val="sr-Latn-RS"/>
              </w:rPr>
            </w:pPr>
            <w:r w:rsidRPr="001F70D3">
              <w:rPr>
                <w:b/>
                <w:sz w:val="20"/>
                <w:lang w:val="sr-Latn-RS"/>
              </w:rPr>
              <w:t>Psihijatrijski</w:t>
            </w:r>
            <w:r w:rsidRPr="001F70D3">
              <w:rPr>
                <w:b/>
                <w:spacing w:val="31"/>
                <w:sz w:val="20"/>
                <w:lang w:val="sr-Latn-RS"/>
              </w:rPr>
              <w:t xml:space="preserve"> </w:t>
            </w:r>
            <w:r w:rsidRPr="001F70D3">
              <w:rPr>
                <w:b/>
                <w:spacing w:val="-2"/>
                <w:sz w:val="20"/>
                <w:lang w:val="sr-Latn-RS"/>
              </w:rPr>
              <w:t>poremećaji</w:t>
            </w:r>
          </w:p>
        </w:tc>
      </w:tr>
      <w:tr w:rsidR="00E71C00" w:rsidRPr="001F70D3" w14:paraId="4A55B7DC" w14:textId="77777777" w:rsidTr="0015512A">
        <w:trPr>
          <w:gridBefore w:val="1"/>
          <w:wBefore w:w="10" w:type="dxa"/>
          <w:trHeight w:val="237"/>
        </w:trPr>
        <w:tc>
          <w:tcPr>
            <w:tcW w:w="2804" w:type="dxa"/>
            <w:gridSpan w:val="2"/>
          </w:tcPr>
          <w:p w14:paraId="394CD462" w14:textId="77777777" w:rsidR="00E71C00" w:rsidRPr="001F70D3" w:rsidRDefault="00E71C00" w:rsidP="001F70D3">
            <w:pPr>
              <w:pStyle w:val="TableParagraph"/>
              <w:spacing w:line="212" w:lineRule="exact"/>
              <w:ind w:left="57"/>
              <w:jc w:val="both"/>
              <w:rPr>
                <w:sz w:val="20"/>
                <w:lang w:val="sr-Latn-RS"/>
              </w:rPr>
            </w:pPr>
            <w:r w:rsidRPr="001F70D3">
              <w:rPr>
                <w:spacing w:val="-2"/>
                <w:w w:val="105"/>
                <w:sz w:val="20"/>
                <w:lang w:val="sr-Latn-RS"/>
              </w:rPr>
              <w:t>Depresija</w:t>
            </w:r>
          </w:p>
        </w:tc>
        <w:tc>
          <w:tcPr>
            <w:tcW w:w="1466" w:type="dxa"/>
            <w:gridSpan w:val="2"/>
          </w:tcPr>
          <w:p w14:paraId="537C7A55" w14:textId="77777777" w:rsidR="00E71C00" w:rsidRPr="001F70D3" w:rsidRDefault="00E71C00" w:rsidP="001F70D3">
            <w:pPr>
              <w:pStyle w:val="TableParagraph"/>
              <w:spacing w:line="212" w:lineRule="exact"/>
              <w:ind w:right="220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10%</w:t>
            </w:r>
            <w:r w:rsidRPr="001F70D3">
              <w:rPr>
                <w:spacing w:val="-9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2"/>
                <w:w w:val="105"/>
                <w:sz w:val="20"/>
                <w:lang w:val="sr-Latn-RS"/>
              </w:rPr>
              <w:t>(11%)</w:t>
            </w:r>
          </w:p>
        </w:tc>
        <w:tc>
          <w:tcPr>
            <w:tcW w:w="1736" w:type="dxa"/>
            <w:gridSpan w:val="2"/>
          </w:tcPr>
          <w:p w14:paraId="696DFAB3" w14:textId="77777777" w:rsidR="00E71C00" w:rsidRPr="001F70D3" w:rsidRDefault="00E71C00" w:rsidP="001F70D3">
            <w:pPr>
              <w:pStyle w:val="TableParagraph"/>
              <w:spacing w:line="212" w:lineRule="exact"/>
              <w:ind w:left="214" w:right="147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24%</w:t>
            </w:r>
            <w:r w:rsidRPr="001F70D3">
              <w:rPr>
                <w:spacing w:val="-10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(31%)</w:t>
            </w:r>
          </w:p>
        </w:tc>
        <w:tc>
          <w:tcPr>
            <w:tcW w:w="1602" w:type="dxa"/>
            <w:gridSpan w:val="2"/>
          </w:tcPr>
          <w:p w14:paraId="3B378D7A" w14:textId="77777777" w:rsidR="00E71C00" w:rsidRPr="001F70D3" w:rsidRDefault="00E71C00" w:rsidP="001F70D3">
            <w:pPr>
              <w:pStyle w:val="TableParagraph"/>
              <w:spacing w:line="212" w:lineRule="exact"/>
              <w:ind w:right="286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44%</w:t>
            </w:r>
            <w:r w:rsidRPr="001F70D3">
              <w:rPr>
                <w:spacing w:val="-10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(41%)</w:t>
            </w:r>
          </w:p>
        </w:tc>
        <w:tc>
          <w:tcPr>
            <w:tcW w:w="1466" w:type="dxa"/>
            <w:gridSpan w:val="2"/>
          </w:tcPr>
          <w:p w14:paraId="5D3B631A" w14:textId="77777777" w:rsidR="00E71C00" w:rsidRPr="001F70D3" w:rsidRDefault="00E71C00" w:rsidP="001F70D3">
            <w:pPr>
              <w:pStyle w:val="TableParagraph"/>
              <w:spacing w:line="212" w:lineRule="exact"/>
              <w:ind w:left="238" w:right="176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25%</w:t>
            </w:r>
            <w:r w:rsidRPr="001F70D3">
              <w:rPr>
                <w:spacing w:val="-9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2"/>
                <w:w w:val="105"/>
                <w:sz w:val="20"/>
                <w:lang w:val="sr-Latn-RS"/>
              </w:rPr>
              <w:t>(24%)</w:t>
            </w:r>
          </w:p>
        </w:tc>
      </w:tr>
      <w:tr w:rsidR="00E71C00" w:rsidRPr="001F70D3" w14:paraId="79345281" w14:textId="77777777" w:rsidTr="0015512A">
        <w:trPr>
          <w:gridBefore w:val="1"/>
          <w:wBefore w:w="10" w:type="dxa"/>
          <w:trHeight w:val="238"/>
        </w:trPr>
        <w:tc>
          <w:tcPr>
            <w:tcW w:w="2804" w:type="dxa"/>
            <w:gridSpan w:val="2"/>
          </w:tcPr>
          <w:p w14:paraId="557B3D79" w14:textId="77777777" w:rsidR="00E71C00" w:rsidRPr="001F70D3" w:rsidRDefault="00E71C00" w:rsidP="001F70D3">
            <w:pPr>
              <w:pStyle w:val="TableParagraph"/>
              <w:spacing w:before="7" w:line="211" w:lineRule="exact"/>
              <w:ind w:left="57"/>
              <w:jc w:val="both"/>
              <w:rPr>
                <w:sz w:val="20"/>
                <w:lang w:val="sr-Latn-RS"/>
              </w:rPr>
            </w:pPr>
            <w:r w:rsidRPr="001F70D3">
              <w:rPr>
                <w:spacing w:val="-2"/>
                <w:w w:val="105"/>
                <w:sz w:val="20"/>
                <w:lang w:val="sr-Latn-RS"/>
              </w:rPr>
              <w:t>Anksioznost</w:t>
            </w:r>
          </w:p>
        </w:tc>
        <w:tc>
          <w:tcPr>
            <w:tcW w:w="1466" w:type="dxa"/>
            <w:gridSpan w:val="2"/>
          </w:tcPr>
          <w:p w14:paraId="73F240E4" w14:textId="77777777" w:rsidR="00E71C00" w:rsidRPr="001F70D3" w:rsidRDefault="00E71C00" w:rsidP="001F70D3">
            <w:pPr>
              <w:pStyle w:val="TableParagraph"/>
              <w:spacing w:before="7" w:line="211" w:lineRule="exact"/>
              <w:ind w:right="326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3%</w:t>
            </w:r>
            <w:r w:rsidRPr="001F70D3">
              <w:rPr>
                <w:spacing w:val="-5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(5%)</w:t>
            </w:r>
          </w:p>
        </w:tc>
        <w:tc>
          <w:tcPr>
            <w:tcW w:w="1736" w:type="dxa"/>
            <w:gridSpan w:val="2"/>
          </w:tcPr>
          <w:p w14:paraId="2FB06749" w14:textId="77777777" w:rsidR="00E71C00" w:rsidRPr="001F70D3" w:rsidRDefault="00E71C00" w:rsidP="001F70D3">
            <w:pPr>
              <w:pStyle w:val="TableParagraph"/>
              <w:spacing w:before="7" w:line="211" w:lineRule="exact"/>
              <w:ind w:left="214" w:right="148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6%</w:t>
            </w:r>
            <w:r w:rsidRPr="001F70D3">
              <w:rPr>
                <w:spacing w:val="-5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(5%)</w:t>
            </w:r>
          </w:p>
        </w:tc>
        <w:tc>
          <w:tcPr>
            <w:tcW w:w="1602" w:type="dxa"/>
            <w:gridSpan w:val="2"/>
          </w:tcPr>
          <w:p w14:paraId="1D772A1F" w14:textId="77777777" w:rsidR="00E71C00" w:rsidRPr="001F70D3" w:rsidRDefault="00E71C00" w:rsidP="001F70D3">
            <w:pPr>
              <w:pStyle w:val="TableParagraph"/>
              <w:spacing w:before="7" w:line="211" w:lineRule="exact"/>
              <w:ind w:right="286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10%</w:t>
            </w:r>
            <w:r w:rsidRPr="001F70D3">
              <w:rPr>
                <w:spacing w:val="-10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(11%)</w:t>
            </w:r>
          </w:p>
        </w:tc>
        <w:tc>
          <w:tcPr>
            <w:tcW w:w="1466" w:type="dxa"/>
            <w:gridSpan w:val="2"/>
          </w:tcPr>
          <w:p w14:paraId="7F97AF7D" w14:textId="77777777" w:rsidR="00E71C00" w:rsidRPr="001F70D3" w:rsidRDefault="00E71C00" w:rsidP="001F70D3">
            <w:pPr>
              <w:pStyle w:val="TableParagraph"/>
              <w:spacing w:before="7" w:line="211" w:lineRule="exact"/>
              <w:ind w:left="238" w:right="176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15%</w:t>
            </w:r>
            <w:r w:rsidRPr="001F70D3">
              <w:rPr>
                <w:spacing w:val="-9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2"/>
                <w:w w:val="105"/>
                <w:sz w:val="20"/>
                <w:lang w:val="sr-Latn-RS"/>
              </w:rPr>
              <w:t>(13%)</w:t>
            </w:r>
          </w:p>
        </w:tc>
      </w:tr>
      <w:tr w:rsidR="00E71C00" w:rsidRPr="001F70D3" w14:paraId="3C639167" w14:textId="77777777" w:rsidTr="0015512A">
        <w:trPr>
          <w:gridBefore w:val="1"/>
          <w:wBefore w:w="10" w:type="dxa"/>
          <w:trHeight w:val="238"/>
        </w:trPr>
        <w:tc>
          <w:tcPr>
            <w:tcW w:w="9074" w:type="dxa"/>
            <w:gridSpan w:val="10"/>
          </w:tcPr>
          <w:p w14:paraId="674E280E" w14:textId="77777777" w:rsidR="00E71C00" w:rsidRPr="001F70D3" w:rsidRDefault="00E71C00" w:rsidP="001F70D3">
            <w:pPr>
              <w:pStyle w:val="TableParagraph"/>
              <w:spacing w:before="4" w:line="215" w:lineRule="exact"/>
              <w:ind w:left="57"/>
              <w:jc w:val="both"/>
              <w:rPr>
                <w:b/>
                <w:sz w:val="20"/>
                <w:lang w:val="sr-Latn-RS"/>
              </w:rPr>
            </w:pPr>
            <w:r w:rsidRPr="001F70D3">
              <w:rPr>
                <w:b/>
                <w:sz w:val="20"/>
                <w:lang w:val="sr-Latn-RS"/>
              </w:rPr>
              <w:t>Poremećaji</w:t>
            </w:r>
            <w:r w:rsidRPr="001F70D3">
              <w:rPr>
                <w:b/>
                <w:spacing w:val="23"/>
                <w:sz w:val="20"/>
                <w:lang w:val="sr-Latn-RS"/>
              </w:rPr>
              <w:t xml:space="preserve"> </w:t>
            </w:r>
            <w:r w:rsidRPr="001F70D3">
              <w:rPr>
                <w:b/>
                <w:sz w:val="20"/>
                <w:lang w:val="sr-Latn-RS"/>
              </w:rPr>
              <w:t>nervnog</w:t>
            </w:r>
            <w:r w:rsidRPr="001F70D3">
              <w:rPr>
                <w:b/>
                <w:spacing w:val="21"/>
                <w:sz w:val="20"/>
                <w:lang w:val="sr-Latn-RS"/>
              </w:rPr>
              <w:t xml:space="preserve"> </w:t>
            </w:r>
            <w:r w:rsidRPr="001F70D3">
              <w:rPr>
                <w:b/>
                <w:spacing w:val="-2"/>
                <w:sz w:val="20"/>
                <w:lang w:val="sr-Latn-RS"/>
              </w:rPr>
              <w:t>sistema</w:t>
            </w:r>
          </w:p>
        </w:tc>
      </w:tr>
      <w:tr w:rsidR="00E71C00" w:rsidRPr="001F70D3" w14:paraId="5ADCC7BA" w14:textId="77777777" w:rsidTr="0015512A">
        <w:trPr>
          <w:gridBefore w:val="1"/>
          <w:wBefore w:w="10" w:type="dxa"/>
          <w:trHeight w:val="237"/>
        </w:trPr>
        <w:tc>
          <w:tcPr>
            <w:tcW w:w="2804" w:type="dxa"/>
            <w:gridSpan w:val="2"/>
          </w:tcPr>
          <w:p w14:paraId="52CE00F9" w14:textId="77777777" w:rsidR="00E71C00" w:rsidRPr="001F70D3" w:rsidRDefault="00E71C00" w:rsidP="001F70D3">
            <w:pPr>
              <w:pStyle w:val="TableParagraph"/>
              <w:spacing w:line="212" w:lineRule="exact"/>
              <w:ind w:left="57"/>
              <w:jc w:val="both"/>
              <w:rPr>
                <w:sz w:val="20"/>
                <w:lang w:val="sr-Latn-RS"/>
              </w:rPr>
            </w:pPr>
            <w:r w:rsidRPr="001F70D3">
              <w:rPr>
                <w:sz w:val="20"/>
                <w:lang w:val="sr-Latn-RS"/>
              </w:rPr>
              <w:t>Glavobolja</w:t>
            </w:r>
            <w:r w:rsidRPr="001F70D3">
              <w:rPr>
                <w:spacing w:val="26"/>
                <w:sz w:val="20"/>
                <w:lang w:val="sr-Latn-RS"/>
              </w:rPr>
              <w:t xml:space="preserve"> </w:t>
            </w:r>
            <w:r w:rsidRPr="001F70D3">
              <w:rPr>
                <w:spacing w:val="-10"/>
                <w:sz w:val="20"/>
                <w:vertAlign w:val="superscript"/>
                <w:lang w:val="sr-Latn-RS"/>
              </w:rPr>
              <w:t>Λ</w:t>
            </w:r>
          </w:p>
        </w:tc>
        <w:tc>
          <w:tcPr>
            <w:tcW w:w="1466" w:type="dxa"/>
            <w:gridSpan w:val="2"/>
          </w:tcPr>
          <w:p w14:paraId="44082128" w14:textId="77777777" w:rsidR="00E71C00" w:rsidRPr="001F70D3" w:rsidRDefault="00E71C00" w:rsidP="001F70D3">
            <w:pPr>
              <w:pStyle w:val="TableParagraph"/>
              <w:spacing w:line="212" w:lineRule="exact"/>
              <w:ind w:right="220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27%</w:t>
            </w:r>
            <w:r w:rsidRPr="001F70D3">
              <w:rPr>
                <w:spacing w:val="-9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2"/>
                <w:w w:val="105"/>
                <w:sz w:val="20"/>
                <w:lang w:val="sr-Latn-RS"/>
              </w:rPr>
              <w:t>(17%)</w:t>
            </w:r>
          </w:p>
        </w:tc>
        <w:tc>
          <w:tcPr>
            <w:tcW w:w="1736" w:type="dxa"/>
            <w:gridSpan w:val="2"/>
          </w:tcPr>
          <w:p w14:paraId="06ECC710" w14:textId="77777777" w:rsidR="00E71C00" w:rsidRPr="001F70D3" w:rsidRDefault="00E71C00" w:rsidP="001F70D3">
            <w:pPr>
              <w:pStyle w:val="TableParagraph"/>
              <w:spacing w:line="212" w:lineRule="exact"/>
              <w:ind w:left="214" w:right="147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47%</w:t>
            </w:r>
            <w:r w:rsidRPr="001F70D3">
              <w:rPr>
                <w:spacing w:val="-10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(41%)</w:t>
            </w:r>
          </w:p>
        </w:tc>
        <w:tc>
          <w:tcPr>
            <w:tcW w:w="1602" w:type="dxa"/>
            <w:gridSpan w:val="2"/>
          </w:tcPr>
          <w:p w14:paraId="449D67E3" w14:textId="77777777" w:rsidR="00E71C00" w:rsidRPr="001F70D3" w:rsidRDefault="00E71C00" w:rsidP="001F70D3">
            <w:pPr>
              <w:pStyle w:val="TableParagraph"/>
              <w:spacing w:line="212" w:lineRule="exact"/>
              <w:ind w:right="286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55%</w:t>
            </w:r>
            <w:r w:rsidRPr="001F70D3">
              <w:rPr>
                <w:spacing w:val="-10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(46%)</w:t>
            </w:r>
          </w:p>
        </w:tc>
        <w:tc>
          <w:tcPr>
            <w:tcW w:w="1466" w:type="dxa"/>
            <w:gridSpan w:val="2"/>
          </w:tcPr>
          <w:p w14:paraId="65A73658" w14:textId="77777777" w:rsidR="00E71C00" w:rsidRPr="001F70D3" w:rsidRDefault="00E71C00" w:rsidP="001F70D3">
            <w:pPr>
              <w:pStyle w:val="TableParagraph"/>
              <w:spacing w:line="212" w:lineRule="exact"/>
              <w:ind w:left="238" w:right="176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84%</w:t>
            </w:r>
            <w:r w:rsidRPr="001F70D3">
              <w:rPr>
                <w:spacing w:val="-9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2"/>
                <w:w w:val="105"/>
                <w:sz w:val="20"/>
                <w:lang w:val="sr-Latn-RS"/>
              </w:rPr>
              <w:t>(77%)</w:t>
            </w:r>
          </w:p>
        </w:tc>
      </w:tr>
      <w:tr w:rsidR="00E71C00" w:rsidRPr="001F70D3" w14:paraId="46CA6BA5" w14:textId="77777777" w:rsidTr="0015512A">
        <w:trPr>
          <w:gridBefore w:val="1"/>
          <w:wBefore w:w="10" w:type="dxa"/>
          <w:trHeight w:val="237"/>
        </w:trPr>
        <w:tc>
          <w:tcPr>
            <w:tcW w:w="2804" w:type="dxa"/>
            <w:gridSpan w:val="2"/>
          </w:tcPr>
          <w:p w14:paraId="62E70AC7" w14:textId="77777777" w:rsidR="00E71C00" w:rsidRPr="001F70D3" w:rsidRDefault="00E71C00" w:rsidP="001F70D3">
            <w:pPr>
              <w:pStyle w:val="TableParagraph"/>
              <w:spacing w:line="212" w:lineRule="exact"/>
              <w:ind w:left="57"/>
              <w:jc w:val="both"/>
              <w:rPr>
                <w:sz w:val="20"/>
                <w:lang w:val="sr-Latn-RS"/>
              </w:rPr>
            </w:pPr>
            <w:r w:rsidRPr="001F70D3">
              <w:rPr>
                <w:spacing w:val="-2"/>
                <w:w w:val="105"/>
                <w:sz w:val="20"/>
                <w:lang w:val="sr-Latn-RS"/>
              </w:rPr>
              <w:t>Vrtoglavica</w:t>
            </w:r>
          </w:p>
        </w:tc>
        <w:tc>
          <w:tcPr>
            <w:tcW w:w="1466" w:type="dxa"/>
            <w:gridSpan w:val="2"/>
          </w:tcPr>
          <w:p w14:paraId="549556D3" w14:textId="77777777" w:rsidR="00E71C00" w:rsidRPr="001F70D3" w:rsidRDefault="00E71C00" w:rsidP="001F70D3">
            <w:pPr>
              <w:pStyle w:val="TableParagraph"/>
              <w:spacing w:line="212" w:lineRule="exact"/>
              <w:ind w:right="326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3%</w:t>
            </w:r>
            <w:r w:rsidRPr="001F70D3">
              <w:rPr>
                <w:spacing w:val="-5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(4%)</w:t>
            </w:r>
          </w:p>
        </w:tc>
        <w:tc>
          <w:tcPr>
            <w:tcW w:w="1736" w:type="dxa"/>
            <w:gridSpan w:val="2"/>
          </w:tcPr>
          <w:p w14:paraId="0030B107" w14:textId="77777777" w:rsidR="00E71C00" w:rsidRPr="001F70D3" w:rsidRDefault="00E71C00" w:rsidP="001F70D3">
            <w:pPr>
              <w:pStyle w:val="TableParagraph"/>
              <w:spacing w:line="212" w:lineRule="exact"/>
              <w:ind w:left="214" w:right="147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14%</w:t>
            </w:r>
            <w:r w:rsidRPr="001F70D3">
              <w:rPr>
                <w:spacing w:val="-10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(14%)</w:t>
            </w:r>
          </w:p>
        </w:tc>
        <w:tc>
          <w:tcPr>
            <w:tcW w:w="1602" w:type="dxa"/>
            <w:gridSpan w:val="2"/>
          </w:tcPr>
          <w:p w14:paraId="6703FAE2" w14:textId="77777777" w:rsidR="00E71C00" w:rsidRPr="001F70D3" w:rsidRDefault="00E71C00" w:rsidP="001F70D3">
            <w:pPr>
              <w:pStyle w:val="TableParagraph"/>
              <w:spacing w:line="212" w:lineRule="exact"/>
              <w:ind w:right="286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28%</w:t>
            </w:r>
            <w:r w:rsidRPr="001F70D3">
              <w:rPr>
                <w:spacing w:val="-10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(26%)</w:t>
            </w:r>
          </w:p>
        </w:tc>
        <w:tc>
          <w:tcPr>
            <w:tcW w:w="1466" w:type="dxa"/>
            <w:gridSpan w:val="2"/>
          </w:tcPr>
          <w:p w14:paraId="1EBCA9CA" w14:textId="77777777" w:rsidR="00E71C00" w:rsidRPr="001F70D3" w:rsidRDefault="00E71C00" w:rsidP="001F70D3">
            <w:pPr>
              <w:pStyle w:val="TableParagraph"/>
              <w:spacing w:line="212" w:lineRule="exact"/>
              <w:ind w:left="238" w:right="176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35%</w:t>
            </w:r>
            <w:r w:rsidRPr="001F70D3">
              <w:rPr>
                <w:spacing w:val="-9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2"/>
                <w:w w:val="105"/>
                <w:sz w:val="20"/>
                <w:lang w:val="sr-Latn-RS"/>
              </w:rPr>
              <w:t>(28%)</w:t>
            </w:r>
          </w:p>
        </w:tc>
      </w:tr>
      <w:tr w:rsidR="00E71C00" w:rsidRPr="001F70D3" w14:paraId="0C0F0F27" w14:textId="77777777" w:rsidTr="0015512A">
        <w:trPr>
          <w:gridBefore w:val="1"/>
          <w:wBefore w:w="10" w:type="dxa"/>
          <w:trHeight w:val="237"/>
        </w:trPr>
        <w:tc>
          <w:tcPr>
            <w:tcW w:w="2804" w:type="dxa"/>
            <w:gridSpan w:val="2"/>
          </w:tcPr>
          <w:p w14:paraId="5E907ACC" w14:textId="77777777" w:rsidR="00E71C00" w:rsidRPr="001F70D3" w:rsidRDefault="00E71C00" w:rsidP="001F70D3">
            <w:pPr>
              <w:pStyle w:val="TableParagraph"/>
              <w:spacing w:line="212" w:lineRule="exact"/>
              <w:ind w:left="57"/>
              <w:jc w:val="both"/>
              <w:rPr>
                <w:sz w:val="20"/>
                <w:lang w:val="sr-Latn-RS"/>
              </w:rPr>
            </w:pPr>
            <w:r w:rsidRPr="001F70D3">
              <w:rPr>
                <w:spacing w:val="-2"/>
                <w:w w:val="105"/>
                <w:sz w:val="20"/>
                <w:lang w:val="sr-Latn-RS"/>
              </w:rPr>
              <w:t>Nesanica</w:t>
            </w:r>
          </w:p>
        </w:tc>
        <w:tc>
          <w:tcPr>
            <w:tcW w:w="1466" w:type="dxa"/>
            <w:gridSpan w:val="2"/>
          </w:tcPr>
          <w:p w14:paraId="67C3C67D" w14:textId="77777777" w:rsidR="00E71C00" w:rsidRPr="001F70D3" w:rsidRDefault="00E71C00" w:rsidP="001F70D3">
            <w:pPr>
              <w:pStyle w:val="TableParagraph"/>
              <w:spacing w:line="212" w:lineRule="exact"/>
              <w:ind w:right="326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8%</w:t>
            </w:r>
            <w:r w:rsidRPr="001F70D3">
              <w:rPr>
                <w:spacing w:val="-5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(4%)</w:t>
            </w:r>
          </w:p>
        </w:tc>
        <w:tc>
          <w:tcPr>
            <w:tcW w:w="1736" w:type="dxa"/>
            <w:gridSpan w:val="2"/>
          </w:tcPr>
          <w:p w14:paraId="5CA29634" w14:textId="77777777" w:rsidR="00E71C00" w:rsidRPr="001F70D3" w:rsidRDefault="00E71C00" w:rsidP="001F70D3">
            <w:pPr>
              <w:pStyle w:val="TableParagraph"/>
              <w:spacing w:line="212" w:lineRule="exact"/>
              <w:ind w:left="214" w:right="150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12%</w:t>
            </w:r>
            <w:r w:rsidRPr="001F70D3">
              <w:rPr>
                <w:spacing w:val="-9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(8%)</w:t>
            </w:r>
          </w:p>
        </w:tc>
        <w:tc>
          <w:tcPr>
            <w:tcW w:w="1602" w:type="dxa"/>
            <w:gridSpan w:val="2"/>
          </w:tcPr>
          <w:p w14:paraId="64693F33" w14:textId="77777777" w:rsidR="00E71C00" w:rsidRPr="001F70D3" w:rsidRDefault="00E71C00" w:rsidP="001F70D3">
            <w:pPr>
              <w:pStyle w:val="TableParagraph"/>
              <w:spacing w:line="212" w:lineRule="exact"/>
              <w:ind w:right="286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26%</w:t>
            </w:r>
            <w:r w:rsidRPr="001F70D3">
              <w:rPr>
                <w:spacing w:val="-10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(25%)</w:t>
            </w:r>
          </w:p>
        </w:tc>
        <w:tc>
          <w:tcPr>
            <w:tcW w:w="1466" w:type="dxa"/>
            <w:gridSpan w:val="2"/>
          </w:tcPr>
          <w:p w14:paraId="34AA8076" w14:textId="77777777" w:rsidR="00E71C00" w:rsidRPr="001F70D3" w:rsidRDefault="00E71C00" w:rsidP="001F70D3">
            <w:pPr>
              <w:pStyle w:val="TableParagraph"/>
              <w:spacing w:line="212" w:lineRule="exact"/>
              <w:ind w:left="238" w:right="176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31%</w:t>
            </w:r>
            <w:r w:rsidRPr="001F70D3">
              <w:rPr>
                <w:spacing w:val="-9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2"/>
                <w:w w:val="105"/>
                <w:sz w:val="20"/>
                <w:lang w:val="sr-Latn-RS"/>
              </w:rPr>
              <w:t>(33%)</w:t>
            </w:r>
          </w:p>
        </w:tc>
      </w:tr>
      <w:tr w:rsidR="00E71C00" w:rsidRPr="001F70D3" w14:paraId="07EC52FD" w14:textId="77777777" w:rsidTr="0015512A">
        <w:trPr>
          <w:gridBefore w:val="1"/>
          <w:wBefore w:w="10" w:type="dxa"/>
          <w:trHeight w:val="238"/>
        </w:trPr>
        <w:tc>
          <w:tcPr>
            <w:tcW w:w="2804" w:type="dxa"/>
            <w:gridSpan w:val="2"/>
          </w:tcPr>
          <w:p w14:paraId="38C50E4E" w14:textId="77777777" w:rsidR="00E71C00" w:rsidRPr="001F70D3" w:rsidRDefault="00E71C00" w:rsidP="001F70D3">
            <w:pPr>
              <w:pStyle w:val="TableParagraph"/>
              <w:spacing w:line="213" w:lineRule="exact"/>
              <w:ind w:left="57"/>
              <w:jc w:val="both"/>
              <w:rPr>
                <w:sz w:val="20"/>
                <w:lang w:val="sr-Latn-RS"/>
              </w:rPr>
            </w:pPr>
            <w:r w:rsidRPr="001F70D3">
              <w:rPr>
                <w:spacing w:val="-2"/>
                <w:w w:val="105"/>
                <w:sz w:val="20"/>
                <w:lang w:val="sr-Latn-RS"/>
              </w:rPr>
              <w:t>Migrena</w:t>
            </w:r>
          </w:p>
        </w:tc>
        <w:tc>
          <w:tcPr>
            <w:tcW w:w="1466" w:type="dxa"/>
            <w:gridSpan w:val="2"/>
          </w:tcPr>
          <w:p w14:paraId="7AC29695" w14:textId="77777777" w:rsidR="00E71C00" w:rsidRPr="001F70D3" w:rsidRDefault="00E71C00" w:rsidP="001F70D3">
            <w:pPr>
              <w:pStyle w:val="TableParagraph"/>
              <w:spacing w:line="213" w:lineRule="exact"/>
              <w:ind w:right="326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2%</w:t>
            </w:r>
            <w:r w:rsidRPr="001F70D3">
              <w:rPr>
                <w:spacing w:val="-5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(2%)</w:t>
            </w:r>
          </w:p>
        </w:tc>
        <w:tc>
          <w:tcPr>
            <w:tcW w:w="1736" w:type="dxa"/>
            <w:gridSpan w:val="2"/>
          </w:tcPr>
          <w:p w14:paraId="1617C093" w14:textId="77777777" w:rsidR="00E71C00" w:rsidRPr="001F70D3" w:rsidRDefault="00E71C00" w:rsidP="001F70D3">
            <w:pPr>
              <w:pStyle w:val="TableParagraph"/>
              <w:spacing w:line="213" w:lineRule="exact"/>
              <w:ind w:left="214" w:right="148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4%</w:t>
            </w:r>
            <w:r w:rsidRPr="001F70D3">
              <w:rPr>
                <w:spacing w:val="-5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(3%)</w:t>
            </w:r>
          </w:p>
        </w:tc>
        <w:tc>
          <w:tcPr>
            <w:tcW w:w="1602" w:type="dxa"/>
            <w:gridSpan w:val="2"/>
          </w:tcPr>
          <w:p w14:paraId="2843975A" w14:textId="77777777" w:rsidR="00E71C00" w:rsidRPr="001F70D3" w:rsidRDefault="00E71C00" w:rsidP="001F70D3">
            <w:pPr>
              <w:pStyle w:val="TableParagraph"/>
              <w:spacing w:line="213" w:lineRule="exact"/>
              <w:ind w:right="388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5%</w:t>
            </w:r>
            <w:r w:rsidRPr="001F70D3">
              <w:rPr>
                <w:spacing w:val="-7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(4%)</w:t>
            </w:r>
          </w:p>
        </w:tc>
        <w:tc>
          <w:tcPr>
            <w:tcW w:w="1466" w:type="dxa"/>
            <w:gridSpan w:val="2"/>
          </w:tcPr>
          <w:p w14:paraId="44122A44" w14:textId="77777777" w:rsidR="00E71C00" w:rsidRPr="001F70D3" w:rsidRDefault="00E71C00" w:rsidP="001F70D3">
            <w:pPr>
              <w:pStyle w:val="TableParagraph"/>
              <w:spacing w:line="213" w:lineRule="exact"/>
              <w:ind w:left="238" w:right="171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12%</w:t>
            </w:r>
            <w:r w:rsidRPr="001F70D3">
              <w:rPr>
                <w:spacing w:val="-10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(7%)</w:t>
            </w:r>
          </w:p>
        </w:tc>
      </w:tr>
      <w:tr w:rsidR="00E71C00" w:rsidRPr="001F70D3" w14:paraId="5146FF1A" w14:textId="77777777" w:rsidTr="0015512A">
        <w:trPr>
          <w:gridBefore w:val="1"/>
          <w:wBefore w:w="10" w:type="dxa"/>
          <w:trHeight w:val="236"/>
        </w:trPr>
        <w:tc>
          <w:tcPr>
            <w:tcW w:w="2804" w:type="dxa"/>
            <w:gridSpan w:val="2"/>
          </w:tcPr>
          <w:p w14:paraId="1038770D" w14:textId="77777777" w:rsidR="00E71C00" w:rsidRPr="001F70D3" w:rsidRDefault="00E71C00" w:rsidP="001F70D3">
            <w:pPr>
              <w:pStyle w:val="TableParagraph"/>
              <w:spacing w:before="4" w:line="212" w:lineRule="exact"/>
              <w:ind w:left="57"/>
              <w:jc w:val="both"/>
              <w:rPr>
                <w:sz w:val="20"/>
                <w:lang w:val="sr-Latn-RS"/>
              </w:rPr>
            </w:pPr>
            <w:r w:rsidRPr="001F70D3">
              <w:rPr>
                <w:spacing w:val="-2"/>
                <w:w w:val="105"/>
                <w:sz w:val="20"/>
                <w:lang w:val="sr-Latn-RS"/>
              </w:rPr>
              <w:t>Parestezija</w:t>
            </w:r>
          </w:p>
        </w:tc>
        <w:tc>
          <w:tcPr>
            <w:tcW w:w="1466" w:type="dxa"/>
            <w:gridSpan w:val="2"/>
          </w:tcPr>
          <w:p w14:paraId="613BD79B" w14:textId="77777777" w:rsidR="00E71C00" w:rsidRPr="001F70D3" w:rsidRDefault="00E71C00" w:rsidP="001F70D3">
            <w:pPr>
              <w:pStyle w:val="TableParagraph"/>
              <w:spacing w:before="4" w:line="212" w:lineRule="exact"/>
              <w:ind w:right="220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16%</w:t>
            </w:r>
            <w:r w:rsidRPr="001F70D3">
              <w:rPr>
                <w:spacing w:val="-9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2"/>
                <w:w w:val="105"/>
                <w:sz w:val="20"/>
                <w:lang w:val="sr-Latn-RS"/>
              </w:rPr>
              <w:t>(17%)</w:t>
            </w:r>
          </w:p>
        </w:tc>
        <w:tc>
          <w:tcPr>
            <w:tcW w:w="1736" w:type="dxa"/>
            <w:gridSpan w:val="2"/>
          </w:tcPr>
          <w:p w14:paraId="4FCB43C1" w14:textId="77777777" w:rsidR="00E71C00" w:rsidRPr="001F70D3" w:rsidRDefault="00E71C00" w:rsidP="001F70D3">
            <w:pPr>
              <w:pStyle w:val="TableParagraph"/>
              <w:spacing w:before="4" w:line="212" w:lineRule="exact"/>
              <w:ind w:left="214" w:right="147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35%</w:t>
            </w:r>
            <w:r w:rsidRPr="001F70D3">
              <w:rPr>
                <w:spacing w:val="-10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(39%)</w:t>
            </w:r>
          </w:p>
        </w:tc>
        <w:tc>
          <w:tcPr>
            <w:tcW w:w="1602" w:type="dxa"/>
            <w:gridSpan w:val="2"/>
          </w:tcPr>
          <w:p w14:paraId="43F312E9" w14:textId="77777777" w:rsidR="00E71C00" w:rsidRPr="001F70D3" w:rsidRDefault="00E71C00" w:rsidP="001F70D3">
            <w:pPr>
              <w:pStyle w:val="TableParagraph"/>
              <w:spacing w:before="4" w:line="212" w:lineRule="exact"/>
              <w:ind w:right="286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40%</w:t>
            </w:r>
            <w:r w:rsidRPr="001F70D3">
              <w:rPr>
                <w:spacing w:val="-10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(43%)</w:t>
            </w:r>
          </w:p>
        </w:tc>
        <w:tc>
          <w:tcPr>
            <w:tcW w:w="1466" w:type="dxa"/>
            <w:gridSpan w:val="2"/>
          </w:tcPr>
          <w:p w14:paraId="5F295FA4" w14:textId="77777777" w:rsidR="00E71C00" w:rsidRPr="001F70D3" w:rsidRDefault="00E71C00" w:rsidP="001F70D3">
            <w:pPr>
              <w:pStyle w:val="TableParagraph"/>
              <w:spacing w:before="4" w:line="212" w:lineRule="exact"/>
              <w:ind w:left="238" w:right="176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19%</w:t>
            </w:r>
            <w:r w:rsidRPr="001F70D3">
              <w:rPr>
                <w:spacing w:val="-9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2"/>
                <w:w w:val="105"/>
                <w:sz w:val="20"/>
                <w:lang w:val="sr-Latn-RS"/>
              </w:rPr>
              <w:t>(21%)</w:t>
            </w:r>
          </w:p>
        </w:tc>
      </w:tr>
      <w:tr w:rsidR="00E71C00" w:rsidRPr="001F70D3" w14:paraId="6AC46274" w14:textId="77777777" w:rsidTr="0015512A">
        <w:trPr>
          <w:gridBefore w:val="1"/>
          <w:wBefore w:w="10" w:type="dxa"/>
          <w:trHeight w:val="239"/>
        </w:trPr>
        <w:tc>
          <w:tcPr>
            <w:tcW w:w="9074" w:type="dxa"/>
            <w:gridSpan w:val="10"/>
          </w:tcPr>
          <w:p w14:paraId="2BB57132" w14:textId="77777777" w:rsidR="00E71C00" w:rsidRPr="001F70D3" w:rsidRDefault="00E71C00" w:rsidP="001F70D3">
            <w:pPr>
              <w:pStyle w:val="TableParagraph"/>
              <w:spacing w:before="7" w:line="212" w:lineRule="exact"/>
              <w:ind w:left="57"/>
              <w:jc w:val="both"/>
              <w:rPr>
                <w:b/>
                <w:sz w:val="20"/>
                <w:lang w:val="sr-Latn-RS"/>
              </w:rPr>
            </w:pPr>
            <w:r w:rsidRPr="001F70D3">
              <w:rPr>
                <w:b/>
                <w:sz w:val="20"/>
                <w:lang w:val="sr-Latn-RS"/>
              </w:rPr>
              <w:t>Poremećaji</w:t>
            </w:r>
            <w:r w:rsidRPr="001F70D3">
              <w:rPr>
                <w:b/>
                <w:spacing w:val="27"/>
                <w:sz w:val="20"/>
                <w:lang w:val="sr-Latn-RS"/>
              </w:rPr>
              <w:t xml:space="preserve"> </w:t>
            </w:r>
            <w:r w:rsidRPr="001F70D3">
              <w:rPr>
                <w:b/>
                <w:spacing w:val="-5"/>
                <w:sz w:val="20"/>
                <w:lang w:val="sr-Latn-RS"/>
              </w:rPr>
              <w:t>oka</w:t>
            </w:r>
          </w:p>
        </w:tc>
      </w:tr>
      <w:tr w:rsidR="00E71C00" w:rsidRPr="001F70D3" w14:paraId="17D53018" w14:textId="77777777" w:rsidTr="0015512A">
        <w:trPr>
          <w:gridBefore w:val="1"/>
          <w:wBefore w:w="10" w:type="dxa"/>
          <w:trHeight w:val="237"/>
        </w:trPr>
        <w:tc>
          <w:tcPr>
            <w:tcW w:w="2804" w:type="dxa"/>
            <w:gridSpan w:val="2"/>
          </w:tcPr>
          <w:p w14:paraId="0B01ED70" w14:textId="77777777" w:rsidR="00E71C00" w:rsidRPr="001F70D3" w:rsidRDefault="00E71C00" w:rsidP="001F70D3">
            <w:pPr>
              <w:pStyle w:val="TableParagraph"/>
              <w:spacing w:line="212" w:lineRule="exact"/>
              <w:ind w:left="57"/>
              <w:jc w:val="both"/>
              <w:rPr>
                <w:sz w:val="20"/>
                <w:lang w:val="sr-Latn-RS"/>
              </w:rPr>
            </w:pPr>
            <w:r w:rsidRPr="001F70D3">
              <w:rPr>
                <w:spacing w:val="-2"/>
                <w:w w:val="105"/>
                <w:sz w:val="20"/>
                <w:lang w:val="sr-Latn-RS"/>
              </w:rPr>
              <w:t>Konjunktivitis</w:t>
            </w:r>
          </w:p>
        </w:tc>
        <w:tc>
          <w:tcPr>
            <w:tcW w:w="1466" w:type="dxa"/>
            <w:gridSpan w:val="2"/>
          </w:tcPr>
          <w:p w14:paraId="63FE8760" w14:textId="77777777" w:rsidR="00E71C00" w:rsidRPr="001F70D3" w:rsidRDefault="00E71C00" w:rsidP="001F70D3">
            <w:pPr>
              <w:pStyle w:val="TableParagraph"/>
              <w:spacing w:line="212" w:lineRule="exact"/>
              <w:ind w:right="326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1%</w:t>
            </w:r>
            <w:r w:rsidRPr="001F70D3">
              <w:rPr>
                <w:spacing w:val="-5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(1%)</w:t>
            </w:r>
          </w:p>
        </w:tc>
        <w:tc>
          <w:tcPr>
            <w:tcW w:w="1736" w:type="dxa"/>
            <w:gridSpan w:val="2"/>
          </w:tcPr>
          <w:p w14:paraId="369C55BA" w14:textId="77777777" w:rsidR="00E71C00" w:rsidRPr="001F70D3" w:rsidRDefault="00E71C00" w:rsidP="001F70D3">
            <w:pPr>
              <w:pStyle w:val="TableParagraph"/>
              <w:spacing w:line="212" w:lineRule="exact"/>
              <w:ind w:left="214" w:right="148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2%</w:t>
            </w:r>
            <w:r w:rsidRPr="001F70D3">
              <w:rPr>
                <w:spacing w:val="-5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(3%)</w:t>
            </w:r>
          </w:p>
        </w:tc>
        <w:tc>
          <w:tcPr>
            <w:tcW w:w="1602" w:type="dxa"/>
            <w:gridSpan w:val="2"/>
          </w:tcPr>
          <w:p w14:paraId="269190F8" w14:textId="77777777" w:rsidR="00E71C00" w:rsidRPr="001F70D3" w:rsidRDefault="00E71C00" w:rsidP="001F70D3">
            <w:pPr>
              <w:pStyle w:val="TableParagraph"/>
              <w:spacing w:line="212" w:lineRule="exact"/>
              <w:ind w:right="388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6%</w:t>
            </w:r>
            <w:r w:rsidRPr="001F70D3">
              <w:rPr>
                <w:spacing w:val="-7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(6%)</w:t>
            </w:r>
          </w:p>
        </w:tc>
        <w:tc>
          <w:tcPr>
            <w:tcW w:w="1466" w:type="dxa"/>
            <w:gridSpan w:val="2"/>
          </w:tcPr>
          <w:p w14:paraId="3973501D" w14:textId="77777777" w:rsidR="00E71C00" w:rsidRPr="001F70D3" w:rsidRDefault="00E71C00" w:rsidP="001F70D3">
            <w:pPr>
              <w:pStyle w:val="TableParagraph"/>
              <w:spacing w:line="212" w:lineRule="exact"/>
              <w:ind w:left="238" w:right="176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12%</w:t>
            </w:r>
            <w:r w:rsidRPr="001F70D3">
              <w:rPr>
                <w:spacing w:val="-9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2"/>
                <w:w w:val="105"/>
                <w:sz w:val="20"/>
                <w:lang w:val="sr-Latn-RS"/>
              </w:rPr>
              <w:t>(10%)</w:t>
            </w:r>
          </w:p>
        </w:tc>
      </w:tr>
      <w:tr w:rsidR="00E71C00" w:rsidRPr="001F70D3" w14:paraId="71B03DCD" w14:textId="77777777" w:rsidTr="0015512A">
        <w:trPr>
          <w:gridBefore w:val="1"/>
          <w:wBefore w:w="10" w:type="dxa"/>
          <w:trHeight w:val="237"/>
        </w:trPr>
        <w:tc>
          <w:tcPr>
            <w:tcW w:w="2804" w:type="dxa"/>
            <w:gridSpan w:val="2"/>
          </w:tcPr>
          <w:p w14:paraId="68A2CE1A" w14:textId="77777777" w:rsidR="00E71C00" w:rsidRPr="001F70D3" w:rsidRDefault="00E71C00" w:rsidP="001F70D3">
            <w:pPr>
              <w:pStyle w:val="TableParagraph"/>
              <w:spacing w:line="212" w:lineRule="exact"/>
              <w:ind w:left="57"/>
              <w:jc w:val="both"/>
              <w:rPr>
                <w:sz w:val="20"/>
                <w:lang w:val="sr-Latn-RS"/>
              </w:rPr>
            </w:pPr>
            <w:r w:rsidRPr="001F70D3">
              <w:rPr>
                <w:sz w:val="20"/>
                <w:lang w:val="sr-Latn-RS"/>
              </w:rPr>
              <w:t>Poremećaji</w:t>
            </w:r>
            <w:r w:rsidRPr="001F70D3">
              <w:rPr>
                <w:spacing w:val="19"/>
                <w:sz w:val="20"/>
                <w:lang w:val="sr-Latn-RS"/>
              </w:rPr>
              <w:t xml:space="preserve"> </w:t>
            </w:r>
            <w:r w:rsidRPr="001F70D3">
              <w:rPr>
                <w:sz w:val="20"/>
                <w:lang w:val="sr-Latn-RS"/>
              </w:rPr>
              <w:t>vida</w:t>
            </w:r>
            <w:r w:rsidRPr="001F70D3">
              <w:rPr>
                <w:spacing w:val="18"/>
                <w:sz w:val="20"/>
                <w:lang w:val="sr-Latn-RS"/>
              </w:rPr>
              <w:t xml:space="preserve"> </w:t>
            </w:r>
            <w:r w:rsidRPr="001F70D3">
              <w:rPr>
                <w:spacing w:val="-10"/>
                <w:sz w:val="20"/>
                <w:vertAlign w:val="superscript"/>
                <w:lang w:val="sr-Latn-RS"/>
              </w:rPr>
              <w:t>Λ</w:t>
            </w:r>
          </w:p>
        </w:tc>
        <w:tc>
          <w:tcPr>
            <w:tcW w:w="1466" w:type="dxa"/>
            <w:gridSpan w:val="2"/>
          </w:tcPr>
          <w:p w14:paraId="48C99CED" w14:textId="77777777" w:rsidR="00E71C00" w:rsidRPr="001F70D3" w:rsidRDefault="00E71C00" w:rsidP="001F70D3">
            <w:pPr>
              <w:pStyle w:val="TableParagraph"/>
              <w:spacing w:line="212" w:lineRule="exact"/>
              <w:ind w:right="326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3%</w:t>
            </w:r>
            <w:r w:rsidRPr="001F70D3">
              <w:rPr>
                <w:spacing w:val="-5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(1%)</w:t>
            </w:r>
          </w:p>
        </w:tc>
        <w:tc>
          <w:tcPr>
            <w:tcW w:w="1736" w:type="dxa"/>
            <w:gridSpan w:val="2"/>
          </w:tcPr>
          <w:p w14:paraId="799615FF" w14:textId="77777777" w:rsidR="00E71C00" w:rsidRPr="001F70D3" w:rsidRDefault="00E71C00" w:rsidP="001F70D3">
            <w:pPr>
              <w:pStyle w:val="TableParagraph"/>
              <w:spacing w:line="212" w:lineRule="exact"/>
              <w:ind w:left="214" w:right="147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11%</w:t>
            </w:r>
            <w:r w:rsidRPr="001F70D3">
              <w:rPr>
                <w:spacing w:val="-10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(15%)</w:t>
            </w:r>
          </w:p>
        </w:tc>
        <w:tc>
          <w:tcPr>
            <w:tcW w:w="1602" w:type="dxa"/>
            <w:gridSpan w:val="2"/>
          </w:tcPr>
          <w:p w14:paraId="0DD6D90B" w14:textId="77777777" w:rsidR="00E71C00" w:rsidRPr="001F70D3" w:rsidRDefault="00E71C00" w:rsidP="001F70D3">
            <w:pPr>
              <w:pStyle w:val="TableParagraph"/>
              <w:spacing w:line="212" w:lineRule="exact"/>
              <w:ind w:right="286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11%</w:t>
            </w:r>
            <w:r w:rsidRPr="001F70D3">
              <w:rPr>
                <w:spacing w:val="-10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(11%)</w:t>
            </w:r>
          </w:p>
        </w:tc>
        <w:tc>
          <w:tcPr>
            <w:tcW w:w="1466" w:type="dxa"/>
            <w:gridSpan w:val="2"/>
          </w:tcPr>
          <w:p w14:paraId="065122C9" w14:textId="77777777" w:rsidR="00E71C00" w:rsidRPr="001F70D3" w:rsidRDefault="00E71C00" w:rsidP="001F70D3">
            <w:pPr>
              <w:pStyle w:val="TableParagraph"/>
              <w:spacing w:line="212" w:lineRule="exact"/>
              <w:ind w:left="238" w:right="175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7%</w:t>
            </w:r>
            <w:r w:rsidRPr="001F70D3">
              <w:rPr>
                <w:spacing w:val="-5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(4%)</w:t>
            </w:r>
          </w:p>
        </w:tc>
      </w:tr>
      <w:tr w:rsidR="00E71C00" w:rsidRPr="001F70D3" w14:paraId="594BCC68" w14:textId="77777777" w:rsidTr="0015512A">
        <w:trPr>
          <w:gridBefore w:val="1"/>
          <w:wBefore w:w="10" w:type="dxa"/>
          <w:trHeight w:val="238"/>
        </w:trPr>
        <w:tc>
          <w:tcPr>
            <w:tcW w:w="9074" w:type="dxa"/>
            <w:gridSpan w:val="10"/>
          </w:tcPr>
          <w:p w14:paraId="113FD7F0" w14:textId="77777777" w:rsidR="00E71C00" w:rsidRPr="001F70D3" w:rsidRDefault="00E71C00" w:rsidP="001F70D3">
            <w:pPr>
              <w:pStyle w:val="TableParagraph"/>
              <w:spacing w:line="213" w:lineRule="exact"/>
              <w:ind w:left="57"/>
              <w:jc w:val="both"/>
              <w:rPr>
                <w:b/>
                <w:sz w:val="20"/>
                <w:lang w:val="sr-Latn-RS"/>
              </w:rPr>
            </w:pPr>
            <w:r w:rsidRPr="001F70D3">
              <w:rPr>
                <w:b/>
                <w:w w:val="105"/>
                <w:sz w:val="20"/>
                <w:lang w:val="sr-Latn-RS"/>
              </w:rPr>
              <w:t>Poremećaji</w:t>
            </w:r>
            <w:r w:rsidRPr="001F70D3">
              <w:rPr>
                <w:b/>
                <w:spacing w:val="-12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b/>
                <w:w w:val="105"/>
                <w:sz w:val="20"/>
                <w:lang w:val="sr-Latn-RS"/>
              </w:rPr>
              <w:t>uha</w:t>
            </w:r>
            <w:r w:rsidRPr="001F70D3">
              <w:rPr>
                <w:b/>
                <w:spacing w:val="-12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b/>
                <w:w w:val="105"/>
                <w:sz w:val="20"/>
                <w:lang w:val="sr-Latn-RS"/>
              </w:rPr>
              <w:t>i</w:t>
            </w:r>
            <w:r w:rsidRPr="001F70D3">
              <w:rPr>
                <w:b/>
                <w:spacing w:val="-10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b/>
                <w:w w:val="105"/>
                <w:sz w:val="20"/>
                <w:lang w:val="sr-Latn-RS"/>
              </w:rPr>
              <w:t>centra</w:t>
            </w:r>
            <w:r w:rsidRPr="001F70D3">
              <w:rPr>
                <w:b/>
                <w:spacing w:val="-11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b/>
                <w:w w:val="105"/>
                <w:sz w:val="20"/>
                <w:lang w:val="sr-Latn-RS"/>
              </w:rPr>
              <w:t>za</w:t>
            </w:r>
            <w:r w:rsidRPr="001F70D3">
              <w:rPr>
                <w:b/>
                <w:spacing w:val="-12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b/>
                <w:spacing w:val="-2"/>
                <w:w w:val="105"/>
                <w:sz w:val="20"/>
                <w:lang w:val="sr-Latn-RS"/>
              </w:rPr>
              <w:t>ravnotežu</w:t>
            </w:r>
          </w:p>
        </w:tc>
      </w:tr>
      <w:tr w:rsidR="0015512A" w:rsidRPr="001F70D3" w14:paraId="4082D583" w14:textId="77777777" w:rsidTr="0015512A">
        <w:trPr>
          <w:gridAfter w:val="1"/>
          <w:wAfter w:w="10" w:type="dxa"/>
          <w:trHeight w:val="239"/>
        </w:trPr>
        <w:tc>
          <w:tcPr>
            <w:tcW w:w="2804" w:type="dxa"/>
            <w:gridSpan w:val="2"/>
          </w:tcPr>
          <w:p w14:paraId="3E98B0E2" w14:textId="77777777" w:rsidR="0015512A" w:rsidRPr="001F70D3" w:rsidRDefault="0015512A" w:rsidP="001F70D3">
            <w:pPr>
              <w:pStyle w:val="TableParagraph"/>
              <w:spacing w:before="7" w:line="212" w:lineRule="exact"/>
              <w:ind w:left="57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Bol</w:t>
            </w:r>
            <w:r w:rsidRPr="001F70D3">
              <w:rPr>
                <w:spacing w:val="-5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w w:val="105"/>
                <w:sz w:val="20"/>
                <w:lang w:val="sr-Latn-RS"/>
              </w:rPr>
              <w:t>u</w:t>
            </w:r>
            <w:r w:rsidRPr="001F70D3">
              <w:rPr>
                <w:spacing w:val="-5"/>
                <w:w w:val="105"/>
                <w:sz w:val="20"/>
                <w:lang w:val="sr-Latn-RS"/>
              </w:rPr>
              <w:t xml:space="preserve"> uhu</w:t>
            </w:r>
          </w:p>
        </w:tc>
        <w:tc>
          <w:tcPr>
            <w:tcW w:w="1466" w:type="dxa"/>
            <w:gridSpan w:val="2"/>
          </w:tcPr>
          <w:p w14:paraId="02C6A4A6" w14:textId="77777777" w:rsidR="0015512A" w:rsidRPr="001F70D3" w:rsidRDefault="0015512A" w:rsidP="001F70D3">
            <w:pPr>
              <w:pStyle w:val="TableParagraph"/>
              <w:spacing w:before="7" w:line="212" w:lineRule="exact"/>
              <w:ind w:left="385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0%</w:t>
            </w:r>
            <w:r w:rsidRPr="001F70D3">
              <w:rPr>
                <w:spacing w:val="-5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(1%)</w:t>
            </w:r>
          </w:p>
        </w:tc>
        <w:tc>
          <w:tcPr>
            <w:tcW w:w="1736" w:type="dxa"/>
            <w:gridSpan w:val="2"/>
          </w:tcPr>
          <w:p w14:paraId="19A71FEA" w14:textId="77777777" w:rsidR="0015512A" w:rsidRPr="001F70D3" w:rsidRDefault="0015512A" w:rsidP="001F70D3">
            <w:pPr>
              <w:pStyle w:val="TableParagraph"/>
              <w:spacing w:before="7" w:line="212" w:lineRule="exact"/>
              <w:ind w:left="214" w:right="147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&lt;1%</w:t>
            </w:r>
            <w:r w:rsidRPr="001F70D3">
              <w:rPr>
                <w:spacing w:val="-11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(1%)</w:t>
            </w:r>
          </w:p>
        </w:tc>
        <w:tc>
          <w:tcPr>
            <w:tcW w:w="1602" w:type="dxa"/>
            <w:gridSpan w:val="2"/>
          </w:tcPr>
          <w:p w14:paraId="3B8022E9" w14:textId="77777777" w:rsidR="0015512A" w:rsidRPr="001F70D3" w:rsidRDefault="0015512A" w:rsidP="001F70D3">
            <w:pPr>
              <w:pStyle w:val="TableParagraph"/>
              <w:spacing w:before="7" w:line="212" w:lineRule="exact"/>
              <w:ind w:left="456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6%</w:t>
            </w:r>
            <w:r w:rsidRPr="001F70D3">
              <w:rPr>
                <w:spacing w:val="-7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(8%)</w:t>
            </w:r>
          </w:p>
        </w:tc>
        <w:tc>
          <w:tcPr>
            <w:tcW w:w="1466" w:type="dxa"/>
            <w:gridSpan w:val="2"/>
          </w:tcPr>
          <w:p w14:paraId="3DC81964" w14:textId="77777777" w:rsidR="0015512A" w:rsidRPr="001F70D3" w:rsidRDefault="0015512A" w:rsidP="001F70D3">
            <w:pPr>
              <w:pStyle w:val="TableParagraph"/>
              <w:spacing w:before="7" w:line="212" w:lineRule="exact"/>
              <w:ind w:left="238" w:right="176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16%</w:t>
            </w:r>
            <w:r w:rsidRPr="001F70D3">
              <w:rPr>
                <w:spacing w:val="-9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2"/>
                <w:w w:val="105"/>
                <w:sz w:val="20"/>
                <w:lang w:val="sr-Latn-RS"/>
              </w:rPr>
              <w:t>(15%)</w:t>
            </w:r>
          </w:p>
        </w:tc>
      </w:tr>
      <w:tr w:rsidR="0015512A" w:rsidRPr="001F70D3" w14:paraId="72D5663B" w14:textId="77777777" w:rsidTr="0015512A">
        <w:trPr>
          <w:gridAfter w:val="1"/>
          <w:wAfter w:w="10" w:type="dxa"/>
          <w:trHeight w:val="238"/>
        </w:trPr>
        <w:tc>
          <w:tcPr>
            <w:tcW w:w="9074" w:type="dxa"/>
            <w:gridSpan w:val="10"/>
          </w:tcPr>
          <w:p w14:paraId="7645E7AA" w14:textId="77777777" w:rsidR="0015512A" w:rsidRPr="001F70D3" w:rsidRDefault="0015512A" w:rsidP="001F70D3">
            <w:pPr>
              <w:pStyle w:val="TableParagraph"/>
              <w:spacing w:line="213" w:lineRule="exact"/>
              <w:ind w:left="57"/>
              <w:jc w:val="both"/>
              <w:rPr>
                <w:b/>
                <w:sz w:val="20"/>
                <w:lang w:val="sr-Latn-RS"/>
              </w:rPr>
            </w:pPr>
            <w:r w:rsidRPr="001F70D3">
              <w:rPr>
                <w:b/>
                <w:sz w:val="20"/>
                <w:lang w:val="sr-Latn-RS"/>
              </w:rPr>
              <w:t>Kardiološki</w:t>
            </w:r>
            <w:r w:rsidRPr="001F70D3">
              <w:rPr>
                <w:b/>
                <w:spacing w:val="27"/>
                <w:sz w:val="20"/>
                <w:lang w:val="sr-Latn-RS"/>
              </w:rPr>
              <w:t xml:space="preserve"> </w:t>
            </w:r>
            <w:r w:rsidRPr="001F70D3">
              <w:rPr>
                <w:b/>
                <w:spacing w:val="-2"/>
                <w:sz w:val="20"/>
                <w:lang w:val="sr-Latn-RS"/>
              </w:rPr>
              <w:t>poremećaji</w:t>
            </w:r>
          </w:p>
        </w:tc>
      </w:tr>
      <w:tr w:rsidR="0015512A" w:rsidRPr="001F70D3" w14:paraId="6514185B" w14:textId="77777777" w:rsidTr="0015512A">
        <w:trPr>
          <w:gridAfter w:val="1"/>
          <w:wAfter w:w="10" w:type="dxa"/>
          <w:trHeight w:val="235"/>
        </w:trPr>
        <w:tc>
          <w:tcPr>
            <w:tcW w:w="2804" w:type="dxa"/>
            <w:gridSpan w:val="2"/>
          </w:tcPr>
          <w:p w14:paraId="7FBFE0D6" w14:textId="77777777" w:rsidR="0015512A" w:rsidRPr="001F70D3" w:rsidRDefault="0015512A" w:rsidP="001F70D3">
            <w:pPr>
              <w:pStyle w:val="TableParagraph"/>
              <w:spacing w:before="4" w:line="212" w:lineRule="exact"/>
              <w:ind w:left="57"/>
              <w:jc w:val="both"/>
              <w:rPr>
                <w:sz w:val="20"/>
                <w:lang w:val="sr-Latn-RS"/>
              </w:rPr>
            </w:pPr>
            <w:r w:rsidRPr="001F70D3">
              <w:rPr>
                <w:sz w:val="20"/>
                <w:lang w:val="sr-Latn-RS"/>
              </w:rPr>
              <w:t>Palpitacija</w:t>
            </w:r>
            <w:r w:rsidRPr="001F70D3">
              <w:rPr>
                <w:spacing w:val="25"/>
                <w:sz w:val="20"/>
                <w:lang w:val="sr-Latn-RS"/>
              </w:rPr>
              <w:t xml:space="preserve"> </w:t>
            </w:r>
            <w:r w:rsidRPr="001F70D3">
              <w:rPr>
                <w:spacing w:val="-10"/>
                <w:sz w:val="20"/>
                <w:lang w:val="sr-Latn-RS"/>
              </w:rPr>
              <w:t>*</w:t>
            </w:r>
          </w:p>
        </w:tc>
        <w:tc>
          <w:tcPr>
            <w:tcW w:w="1466" w:type="dxa"/>
            <w:gridSpan w:val="2"/>
          </w:tcPr>
          <w:p w14:paraId="7F21783C" w14:textId="77777777" w:rsidR="0015512A" w:rsidRPr="001F70D3" w:rsidRDefault="0015512A" w:rsidP="001F70D3">
            <w:pPr>
              <w:pStyle w:val="TableParagraph"/>
              <w:spacing w:before="4" w:line="212" w:lineRule="exact"/>
              <w:ind w:left="385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1%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 xml:space="preserve"> (1%)</w:t>
            </w:r>
          </w:p>
        </w:tc>
        <w:tc>
          <w:tcPr>
            <w:tcW w:w="1736" w:type="dxa"/>
            <w:gridSpan w:val="2"/>
          </w:tcPr>
          <w:p w14:paraId="420E97CC" w14:textId="77777777" w:rsidR="0015512A" w:rsidRPr="001F70D3" w:rsidRDefault="0015512A" w:rsidP="001F70D3">
            <w:pPr>
              <w:pStyle w:val="TableParagraph"/>
              <w:spacing w:before="4" w:line="212" w:lineRule="exact"/>
              <w:ind w:left="214" w:right="148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2%</w:t>
            </w:r>
            <w:r w:rsidRPr="001F70D3">
              <w:rPr>
                <w:spacing w:val="-5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(3%)</w:t>
            </w:r>
          </w:p>
        </w:tc>
        <w:tc>
          <w:tcPr>
            <w:tcW w:w="1602" w:type="dxa"/>
            <w:gridSpan w:val="2"/>
          </w:tcPr>
          <w:p w14:paraId="44E24CA5" w14:textId="77777777" w:rsidR="0015512A" w:rsidRPr="001F70D3" w:rsidRDefault="0015512A" w:rsidP="001F70D3">
            <w:pPr>
              <w:pStyle w:val="TableParagraph"/>
              <w:spacing w:before="4" w:line="212" w:lineRule="exact"/>
              <w:ind w:left="456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5%</w:t>
            </w:r>
            <w:r w:rsidRPr="001F70D3">
              <w:rPr>
                <w:spacing w:val="-7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(2%)</w:t>
            </w:r>
          </w:p>
        </w:tc>
        <w:tc>
          <w:tcPr>
            <w:tcW w:w="1466" w:type="dxa"/>
            <w:gridSpan w:val="2"/>
          </w:tcPr>
          <w:p w14:paraId="38A3201F" w14:textId="77777777" w:rsidR="0015512A" w:rsidRPr="001F70D3" w:rsidRDefault="0015512A" w:rsidP="001F70D3">
            <w:pPr>
              <w:pStyle w:val="TableParagraph"/>
              <w:spacing w:before="4" w:line="212" w:lineRule="exact"/>
              <w:ind w:left="238" w:right="175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8%</w:t>
            </w:r>
            <w:r w:rsidRPr="001F70D3">
              <w:rPr>
                <w:spacing w:val="-5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(2%)</w:t>
            </w:r>
          </w:p>
        </w:tc>
      </w:tr>
      <w:tr w:rsidR="0015512A" w:rsidRPr="001F70D3" w14:paraId="7F3BF020" w14:textId="77777777" w:rsidTr="0015512A">
        <w:trPr>
          <w:gridAfter w:val="1"/>
          <w:wAfter w:w="10" w:type="dxa"/>
          <w:trHeight w:val="239"/>
        </w:trPr>
        <w:tc>
          <w:tcPr>
            <w:tcW w:w="9074" w:type="dxa"/>
            <w:gridSpan w:val="10"/>
          </w:tcPr>
          <w:p w14:paraId="4EF745C2" w14:textId="77777777" w:rsidR="0015512A" w:rsidRPr="001F70D3" w:rsidRDefault="0015512A" w:rsidP="001F70D3">
            <w:pPr>
              <w:pStyle w:val="TableParagraph"/>
              <w:spacing w:line="215" w:lineRule="exact"/>
              <w:ind w:left="57"/>
              <w:jc w:val="both"/>
              <w:rPr>
                <w:b/>
                <w:sz w:val="20"/>
                <w:lang w:val="sr-Latn-RS"/>
              </w:rPr>
            </w:pPr>
            <w:r w:rsidRPr="001F70D3">
              <w:rPr>
                <w:b/>
                <w:sz w:val="20"/>
                <w:lang w:val="sr-Latn-RS"/>
              </w:rPr>
              <w:t>Vaskularni</w:t>
            </w:r>
            <w:r w:rsidRPr="001F70D3">
              <w:rPr>
                <w:b/>
                <w:spacing w:val="27"/>
                <w:sz w:val="20"/>
                <w:lang w:val="sr-Latn-RS"/>
              </w:rPr>
              <w:t xml:space="preserve"> </w:t>
            </w:r>
            <w:r w:rsidRPr="001F70D3">
              <w:rPr>
                <w:b/>
                <w:spacing w:val="-2"/>
                <w:sz w:val="20"/>
                <w:lang w:val="sr-Latn-RS"/>
              </w:rPr>
              <w:t>poremećaji</w:t>
            </w:r>
          </w:p>
        </w:tc>
      </w:tr>
      <w:tr w:rsidR="0015512A" w:rsidRPr="001F70D3" w14:paraId="6C93342C" w14:textId="77777777" w:rsidTr="0015512A">
        <w:trPr>
          <w:gridAfter w:val="1"/>
          <w:wAfter w:w="10" w:type="dxa"/>
          <w:trHeight w:val="236"/>
        </w:trPr>
        <w:tc>
          <w:tcPr>
            <w:tcW w:w="2804" w:type="dxa"/>
            <w:gridSpan w:val="2"/>
          </w:tcPr>
          <w:p w14:paraId="3977F4DC" w14:textId="77777777" w:rsidR="0015512A" w:rsidRPr="001F70D3" w:rsidRDefault="0015512A" w:rsidP="001F70D3">
            <w:pPr>
              <w:pStyle w:val="TableParagraph"/>
              <w:spacing w:line="211" w:lineRule="exact"/>
              <w:ind w:left="57"/>
              <w:jc w:val="both"/>
              <w:rPr>
                <w:sz w:val="20"/>
                <w:lang w:val="sr-Latn-RS"/>
              </w:rPr>
            </w:pPr>
            <w:r w:rsidRPr="001F70D3">
              <w:rPr>
                <w:spacing w:val="-2"/>
                <w:w w:val="105"/>
                <w:sz w:val="20"/>
                <w:lang w:val="sr-Latn-RS"/>
              </w:rPr>
              <w:t>Vazodilatacija</w:t>
            </w:r>
          </w:p>
        </w:tc>
        <w:tc>
          <w:tcPr>
            <w:tcW w:w="1466" w:type="dxa"/>
            <w:gridSpan w:val="2"/>
          </w:tcPr>
          <w:p w14:paraId="49F971DD" w14:textId="77777777" w:rsidR="0015512A" w:rsidRPr="001F70D3" w:rsidRDefault="0015512A" w:rsidP="001F70D3">
            <w:pPr>
              <w:pStyle w:val="TableParagraph"/>
              <w:spacing w:line="211" w:lineRule="exact"/>
              <w:ind w:left="385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0%</w:t>
            </w:r>
            <w:r w:rsidRPr="001F70D3">
              <w:rPr>
                <w:spacing w:val="-5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(0%)</w:t>
            </w:r>
          </w:p>
        </w:tc>
        <w:tc>
          <w:tcPr>
            <w:tcW w:w="1736" w:type="dxa"/>
            <w:gridSpan w:val="2"/>
          </w:tcPr>
          <w:p w14:paraId="0192123E" w14:textId="77777777" w:rsidR="0015512A" w:rsidRPr="001F70D3" w:rsidRDefault="0015512A" w:rsidP="001F70D3">
            <w:pPr>
              <w:pStyle w:val="TableParagraph"/>
              <w:spacing w:line="211" w:lineRule="exact"/>
              <w:ind w:left="214" w:right="148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6%</w:t>
            </w:r>
            <w:r w:rsidRPr="001F70D3">
              <w:rPr>
                <w:spacing w:val="-5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(4%)</w:t>
            </w:r>
          </w:p>
        </w:tc>
        <w:tc>
          <w:tcPr>
            <w:tcW w:w="1602" w:type="dxa"/>
            <w:gridSpan w:val="2"/>
          </w:tcPr>
          <w:p w14:paraId="5BD277AA" w14:textId="77777777" w:rsidR="0015512A" w:rsidRPr="001F70D3" w:rsidRDefault="0015512A" w:rsidP="001F70D3">
            <w:pPr>
              <w:pStyle w:val="TableParagraph"/>
              <w:spacing w:line="211" w:lineRule="exact"/>
              <w:ind w:left="404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13%</w:t>
            </w:r>
            <w:r w:rsidRPr="001F70D3">
              <w:rPr>
                <w:spacing w:val="-9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(8%)</w:t>
            </w:r>
          </w:p>
        </w:tc>
        <w:tc>
          <w:tcPr>
            <w:tcW w:w="1466" w:type="dxa"/>
            <w:gridSpan w:val="2"/>
          </w:tcPr>
          <w:p w14:paraId="344595DE" w14:textId="77777777" w:rsidR="0015512A" w:rsidRPr="001F70D3" w:rsidRDefault="0015512A" w:rsidP="001F70D3">
            <w:pPr>
              <w:pStyle w:val="TableParagraph"/>
              <w:spacing w:line="211" w:lineRule="exact"/>
              <w:ind w:left="238" w:right="176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18%</w:t>
            </w:r>
            <w:r w:rsidRPr="001F70D3">
              <w:rPr>
                <w:spacing w:val="-9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2"/>
                <w:w w:val="105"/>
                <w:sz w:val="20"/>
                <w:lang w:val="sr-Latn-RS"/>
              </w:rPr>
              <w:t>(17%)</w:t>
            </w:r>
          </w:p>
        </w:tc>
      </w:tr>
      <w:tr w:rsidR="0015512A" w:rsidRPr="001F70D3" w14:paraId="6F1E4B7F" w14:textId="77777777" w:rsidTr="0015512A">
        <w:trPr>
          <w:gridAfter w:val="1"/>
          <w:wAfter w:w="10" w:type="dxa"/>
          <w:trHeight w:val="238"/>
        </w:trPr>
        <w:tc>
          <w:tcPr>
            <w:tcW w:w="2804" w:type="dxa"/>
            <w:gridSpan w:val="2"/>
          </w:tcPr>
          <w:p w14:paraId="6645639C" w14:textId="77777777" w:rsidR="0015512A" w:rsidRPr="001F70D3" w:rsidRDefault="0015512A" w:rsidP="001F70D3">
            <w:pPr>
              <w:pStyle w:val="TableParagraph"/>
              <w:spacing w:before="6" w:line="212" w:lineRule="exact"/>
              <w:ind w:left="57"/>
              <w:jc w:val="both"/>
              <w:rPr>
                <w:sz w:val="20"/>
                <w:lang w:val="sr-Latn-RS"/>
              </w:rPr>
            </w:pPr>
            <w:r w:rsidRPr="001F70D3">
              <w:rPr>
                <w:sz w:val="20"/>
                <w:lang w:val="sr-Latn-RS"/>
              </w:rPr>
              <w:t>Hipertenzija</w:t>
            </w:r>
            <w:r w:rsidRPr="001F70D3">
              <w:rPr>
                <w:spacing w:val="29"/>
                <w:sz w:val="20"/>
                <w:lang w:val="sr-Latn-RS"/>
              </w:rPr>
              <w:t xml:space="preserve"> </w:t>
            </w:r>
            <w:r w:rsidRPr="001F70D3">
              <w:rPr>
                <w:spacing w:val="-10"/>
                <w:sz w:val="20"/>
                <w:vertAlign w:val="superscript"/>
                <w:lang w:val="sr-Latn-RS"/>
              </w:rPr>
              <w:t>○</w:t>
            </w:r>
          </w:p>
        </w:tc>
        <w:tc>
          <w:tcPr>
            <w:tcW w:w="1466" w:type="dxa"/>
            <w:gridSpan w:val="2"/>
          </w:tcPr>
          <w:p w14:paraId="0F0B399B" w14:textId="77777777" w:rsidR="0015512A" w:rsidRPr="001F70D3" w:rsidRDefault="0015512A" w:rsidP="001F70D3">
            <w:pPr>
              <w:pStyle w:val="TableParagraph"/>
              <w:spacing w:before="6" w:line="212" w:lineRule="exact"/>
              <w:ind w:left="385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2%</w:t>
            </w:r>
            <w:r w:rsidRPr="001F70D3">
              <w:rPr>
                <w:spacing w:val="-5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(0%)</w:t>
            </w:r>
          </w:p>
        </w:tc>
        <w:tc>
          <w:tcPr>
            <w:tcW w:w="1736" w:type="dxa"/>
            <w:gridSpan w:val="2"/>
          </w:tcPr>
          <w:p w14:paraId="3CADB24C" w14:textId="77777777" w:rsidR="0015512A" w:rsidRPr="001F70D3" w:rsidRDefault="0015512A" w:rsidP="001F70D3">
            <w:pPr>
              <w:pStyle w:val="TableParagraph"/>
              <w:spacing w:before="6" w:line="212" w:lineRule="exact"/>
              <w:ind w:left="214" w:right="148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4%</w:t>
            </w:r>
            <w:r w:rsidRPr="001F70D3">
              <w:rPr>
                <w:spacing w:val="-5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(2%)</w:t>
            </w:r>
          </w:p>
        </w:tc>
        <w:tc>
          <w:tcPr>
            <w:tcW w:w="1602" w:type="dxa"/>
            <w:gridSpan w:val="2"/>
          </w:tcPr>
          <w:p w14:paraId="6E9DCFEB" w14:textId="77777777" w:rsidR="0015512A" w:rsidRPr="001F70D3" w:rsidRDefault="0015512A" w:rsidP="001F70D3">
            <w:pPr>
              <w:pStyle w:val="TableParagraph"/>
              <w:spacing w:before="6" w:line="212" w:lineRule="exact"/>
              <w:ind w:left="456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9%</w:t>
            </w:r>
            <w:r w:rsidRPr="001F70D3">
              <w:rPr>
                <w:spacing w:val="-7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(8%)</w:t>
            </w:r>
          </w:p>
        </w:tc>
        <w:tc>
          <w:tcPr>
            <w:tcW w:w="1466" w:type="dxa"/>
            <w:gridSpan w:val="2"/>
          </w:tcPr>
          <w:p w14:paraId="373E610F" w14:textId="77777777" w:rsidR="0015512A" w:rsidRPr="001F70D3" w:rsidRDefault="0015512A" w:rsidP="001F70D3">
            <w:pPr>
              <w:pStyle w:val="TableParagraph"/>
              <w:spacing w:before="6" w:line="212" w:lineRule="exact"/>
              <w:ind w:left="238" w:right="175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7%</w:t>
            </w:r>
            <w:r w:rsidRPr="001F70D3">
              <w:rPr>
                <w:spacing w:val="-5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(2%)</w:t>
            </w:r>
          </w:p>
        </w:tc>
      </w:tr>
      <w:tr w:rsidR="0015512A" w:rsidRPr="001F70D3" w14:paraId="45F55EDF" w14:textId="77777777" w:rsidTr="0015512A">
        <w:trPr>
          <w:gridAfter w:val="1"/>
          <w:wAfter w:w="10" w:type="dxa"/>
          <w:trHeight w:val="238"/>
        </w:trPr>
        <w:tc>
          <w:tcPr>
            <w:tcW w:w="9074" w:type="dxa"/>
            <w:gridSpan w:val="10"/>
          </w:tcPr>
          <w:p w14:paraId="7843392D" w14:textId="77777777" w:rsidR="0015512A" w:rsidRPr="001F70D3" w:rsidRDefault="0015512A" w:rsidP="001F70D3">
            <w:pPr>
              <w:pStyle w:val="TableParagraph"/>
              <w:spacing w:line="213" w:lineRule="exact"/>
              <w:ind w:left="57"/>
              <w:jc w:val="both"/>
              <w:rPr>
                <w:b/>
                <w:sz w:val="20"/>
                <w:lang w:val="sr-Latn-RS"/>
              </w:rPr>
            </w:pPr>
            <w:r w:rsidRPr="001F70D3">
              <w:rPr>
                <w:b/>
                <w:sz w:val="20"/>
                <w:lang w:val="sr-Latn-RS"/>
              </w:rPr>
              <w:t>Respiratorni,</w:t>
            </w:r>
            <w:r w:rsidRPr="001F70D3">
              <w:rPr>
                <w:b/>
                <w:spacing w:val="19"/>
                <w:sz w:val="20"/>
                <w:lang w:val="sr-Latn-RS"/>
              </w:rPr>
              <w:t xml:space="preserve"> </w:t>
            </w:r>
            <w:r w:rsidRPr="001F70D3">
              <w:rPr>
                <w:b/>
                <w:sz w:val="20"/>
                <w:lang w:val="sr-Latn-RS"/>
              </w:rPr>
              <w:t>torakalni</w:t>
            </w:r>
            <w:r w:rsidRPr="001F70D3">
              <w:rPr>
                <w:b/>
                <w:spacing w:val="20"/>
                <w:sz w:val="20"/>
                <w:lang w:val="sr-Latn-RS"/>
              </w:rPr>
              <w:t xml:space="preserve"> </w:t>
            </w:r>
            <w:r w:rsidRPr="001F70D3">
              <w:rPr>
                <w:b/>
                <w:sz w:val="20"/>
                <w:lang w:val="sr-Latn-RS"/>
              </w:rPr>
              <w:t>i</w:t>
            </w:r>
            <w:r w:rsidRPr="001F70D3">
              <w:rPr>
                <w:b/>
                <w:spacing w:val="21"/>
                <w:sz w:val="20"/>
                <w:lang w:val="sr-Latn-RS"/>
              </w:rPr>
              <w:t xml:space="preserve"> </w:t>
            </w:r>
            <w:r w:rsidRPr="001F70D3">
              <w:rPr>
                <w:b/>
                <w:sz w:val="20"/>
                <w:lang w:val="sr-Latn-RS"/>
              </w:rPr>
              <w:t>medijastinalni</w:t>
            </w:r>
            <w:r w:rsidRPr="001F70D3">
              <w:rPr>
                <w:b/>
                <w:spacing w:val="24"/>
                <w:sz w:val="20"/>
                <w:lang w:val="sr-Latn-RS"/>
              </w:rPr>
              <w:t xml:space="preserve"> </w:t>
            </w:r>
            <w:r w:rsidRPr="001F70D3">
              <w:rPr>
                <w:b/>
                <w:spacing w:val="-2"/>
                <w:sz w:val="20"/>
                <w:lang w:val="sr-Latn-RS"/>
              </w:rPr>
              <w:t>poremećaji</w:t>
            </w:r>
          </w:p>
        </w:tc>
      </w:tr>
      <w:tr w:rsidR="0015512A" w:rsidRPr="001F70D3" w14:paraId="6F8E99B2" w14:textId="77777777" w:rsidTr="0015512A">
        <w:trPr>
          <w:gridAfter w:val="1"/>
          <w:wAfter w:w="10" w:type="dxa"/>
          <w:trHeight w:val="475"/>
        </w:trPr>
        <w:tc>
          <w:tcPr>
            <w:tcW w:w="2804" w:type="dxa"/>
            <w:gridSpan w:val="2"/>
          </w:tcPr>
          <w:p w14:paraId="71455DA9" w14:textId="77777777" w:rsidR="0015512A" w:rsidRPr="001F70D3" w:rsidRDefault="0015512A" w:rsidP="001F70D3">
            <w:pPr>
              <w:pStyle w:val="TableParagraph"/>
              <w:spacing w:before="0" w:line="230" w:lineRule="atLeast"/>
              <w:ind w:left="57"/>
              <w:jc w:val="both"/>
              <w:rPr>
                <w:sz w:val="20"/>
                <w:lang w:val="sr-Latn-RS"/>
              </w:rPr>
            </w:pPr>
            <w:r w:rsidRPr="001F70D3">
              <w:rPr>
                <w:spacing w:val="-2"/>
                <w:w w:val="105"/>
                <w:sz w:val="20"/>
                <w:lang w:val="sr-Latn-RS"/>
              </w:rPr>
              <w:t>Infekcija</w:t>
            </w:r>
            <w:r w:rsidRPr="001F70D3">
              <w:rPr>
                <w:spacing w:val="-8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2"/>
                <w:w w:val="105"/>
                <w:sz w:val="20"/>
                <w:lang w:val="sr-Latn-RS"/>
              </w:rPr>
              <w:t>gornjeg</w:t>
            </w:r>
            <w:r w:rsidRPr="001F70D3">
              <w:rPr>
                <w:spacing w:val="-8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2"/>
                <w:w w:val="105"/>
                <w:sz w:val="20"/>
                <w:lang w:val="sr-Latn-RS"/>
              </w:rPr>
              <w:t>respiratornog trakta</w:t>
            </w:r>
          </w:p>
        </w:tc>
        <w:tc>
          <w:tcPr>
            <w:tcW w:w="1466" w:type="dxa"/>
            <w:gridSpan w:val="2"/>
          </w:tcPr>
          <w:p w14:paraId="0D2715A2" w14:textId="77777777" w:rsidR="0015512A" w:rsidRPr="001F70D3" w:rsidRDefault="0015512A" w:rsidP="001F70D3">
            <w:pPr>
              <w:pStyle w:val="TableParagraph"/>
              <w:spacing w:before="121"/>
              <w:ind w:left="282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18%</w:t>
            </w:r>
            <w:r w:rsidRPr="001F70D3">
              <w:rPr>
                <w:spacing w:val="-9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2"/>
                <w:w w:val="105"/>
                <w:sz w:val="20"/>
                <w:lang w:val="sr-Latn-RS"/>
              </w:rPr>
              <w:t>(19%)</w:t>
            </w:r>
          </w:p>
        </w:tc>
        <w:tc>
          <w:tcPr>
            <w:tcW w:w="1736" w:type="dxa"/>
            <w:gridSpan w:val="2"/>
          </w:tcPr>
          <w:p w14:paraId="2F75976F" w14:textId="77777777" w:rsidR="0015512A" w:rsidRPr="001F70D3" w:rsidRDefault="0015512A" w:rsidP="001F70D3">
            <w:pPr>
              <w:pStyle w:val="TableParagraph"/>
              <w:spacing w:before="121"/>
              <w:ind w:left="214" w:right="150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3%</w:t>
            </w:r>
            <w:r w:rsidRPr="001F70D3">
              <w:rPr>
                <w:spacing w:val="-3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(2%)</w:t>
            </w:r>
          </w:p>
        </w:tc>
        <w:tc>
          <w:tcPr>
            <w:tcW w:w="1602" w:type="dxa"/>
            <w:gridSpan w:val="2"/>
          </w:tcPr>
          <w:p w14:paraId="4D3F3DE9" w14:textId="77777777" w:rsidR="0015512A" w:rsidRPr="001F70D3" w:rsidRDefault="0015512A" w:rsidP="001F70D3">
            <w:pPr>
              <w:pStyle w:val="TableParagraph"/>
              <w:spacing w:before="0"/>
              <w:jc w:val="both"/>
              <w:rPr>
                <w:sz w:val="20"/>
                <w:lang w:val="sr-Latn-RS"/>
              </w:rPr>
            </w:pPr>
          </w:p>
        </w:tc>
        <w:tc>
          <w:tcPr>
            <w:tcW w:w="1466" w:type="dxa"/>
            <w:gridSpan w:val="2"/>
          </w:tcPr>
          <w:p w14:paraId="0E370384" w14:textId="77777777" w:rsidR="0015512A" w:rsidRPr="001F70D3" w:rsidRDefault="0015512A" w:rsidP="001F70D3">
            <w:pPr>
              <w:pStyle w:val="TableParagraph"/>
              <w:spacing w:before="0"/>
              <w:jc w:val="both"/>
              <w:rPr>
                <w:sz w:val="20"/>
                <w:lang w:val="sr-Latn-RS"/>
              </w:rPr>
            </w:pPr>
          </w:p>
        </w:tc>
      </w:tr>
      <w:tr w:rsidR="0015512A" w:rsidRPr="001F70D3" w14:paraId="4C5F3B36" w14:textId="77777777" w:rsidTr="0015512A">
        <w:trPr>
          <w:gridAfter w:val="1"/>
          <w:wAfter w:w="10" w:type="dxa"/>
          <w:trHeight w:val="237"/>
        </w:trPr>
        <w:tc>
          <w:tcPr>
            <w:tcW w:w="2804" w:type="dxa"/>
            <w:gridSpan w:val="2"/>
          </w:tcPr>
          <w:p w14:paraId="4CAB2B16" w14:textId="77777777" w:rsidR="0015512A" w:rsidRPr="001F70D3" w:rsidRDefault="0015512A" w:rsidP="001F70D3">
            <w:pPr>
              <w:pStyle w:val="TableParagraph"/>
              <w:spacing w:line="212" w:lineRule="exact"/>
              <w:ind w:left="57"/>
              <w:jc w:val="both"/>
              <w:rPr>
                <w:sz w:val="20"/>
                <w:lang w:val="sr-Latn-RS"/>
              </w:rPr>
            </w:pPr>
            <w:r w:rsidRPr="001F70D3">
              <w:rPr>
                <w:spacing w:val="-2"/>
                <w:w w:val="105"/>
                <w:sz w:val="20"/>
                <w:lang w:val="sr-Latn-RS"/>
              </w:rPr>
              <w:t>Sinuzitis</w:t>
            </w:r>
          </w:p>
        </w:tc>
        <w:tc>
          <w:tcPr>
            <w:tcW w:w="1466" w:type="dxa"/>
            <w:gridSpan w:val="2"/>
          </w:tcPr>
          <w:p w14:paraId="5DA0DAB5" w14:textId="77777777" w:rsidR="0015512A" w:rsidRPr="001F70D3" w:rsidRDefault="0015512A" w:rsidP="001F70D3">
            <w:pPr>
              <w:pStyle w:val="TableParagraph"/>
              <w:spacing w:line="212" w:lineRule="exact"/>
              <w:ind w:left="385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4%</w:t>
            </w:r>
            <w:r w:rsidRPr="001F70D3">
              <w:rPr>
                <w:spacing w:val="-5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(6%)</w:t>
            </w:r>
          </w:p>
        </w:tc>
        <w:tc>
          <w:tcPr>
            <w:tcW w:w="1736" w:type="dxa"/>
            <w:gridSpan w:val="2"/>
          </w:tcPr>
          <w:p w14:paraId="7EF34B49" w14:textId="77777777" w:rsidR="0015512A" w:rsidRPr="001F70D3" w:rsidRDefault="0015512A" w:rsidP="001F70D3">
            <w:pPr>
              <w:pStyle w:val="TableParagraph"/>
              <w:spacing w:line="212" w:lineRule="exact"/>
              <w:ind w:left="214" w:right="148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6%</w:t>
            </w:r>
            <w:r w:rsidRPr="001F70D3">
              <w:rPr>
                <w:spacing w:val="-5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(6%)</w:t>
            </w:r>
          </w:p>
        </w:tc>
        <w:tc>
          <w:tcPr>
            <w:tcW w:w="1602" w:type="dxa"/>
            <w:gridSpan w:val="2"/>
          </w:tcPr>
          <w:p w14:paraId="569C212F" w14:textId="77777777" w:rsidR="0015512A" w:rsidRPr="001F70D3" w:rsidRDefault="0015512A" w:rsidP="001F70D3">
            <w:pPr>
              <w:pStyle w:val="TableParagraph"/>
              <w:spacing w:line="212" w:lineRule="exact"/>
              <w:ind w:left="353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16%</w:t>
            </w:r>
            <w:r w:rsidRPr="001F70D3">
              <w:rPr>
                <w:spacing w:val="-10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(18%)</w:t>
            </w:r>
          </w:p>
        </w:tc>
        <w:tc>
          <w:tcPr>
            <w:tcW w:w="1466" w:type="dxa"/>
            <w:gridSpan w:val="2"/>
          </w:tcPr>
          <w:p w14:paraId="3EB1F70B" w14:textId="77777777" w:rsidR="0015512A" w:rsidRPr="001F70D3" w:rsidRDefault="0015512A" w:rsidP="001F70D3">
            <w:pPr>
              <w:pStyle w:val="TableParagraph"/>
              <w:spacing w:line="212" w:lineRule="exact"/>
              <w:ind w:left="238" w:right="176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36%</w:t>
            </w:r>
            <w:r w:rsidRPr="001F70D3">
              <w:rPr>
                <w:spacing w:val="-9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2"/>
                <w:w w:val="105"/>
                <w:sz w:val="20"/>
                <w:lang w:val="sr-Latn-RS"/>
              </w:rPr>
              <w:t>(26%)</w:t>
            </w:r>
          </w:p>
        </w:tc>
      </w:tr>
      <w:tr w:rsidR="0015512A" w:rsidRPr="001F70D3" w14:paraId="081C0853" w14:textId="77777777" w:rsidTr="0015512A">
        <w:trPr>
          <w:gridAfter w:val="1"/>
          <w:wAfter w:w="10" w:type="dxa"/>
          <w:trHeight w:val="237"/>
        </w:trPr>
        <w:tc>
          <w:tcPr>
            <w:tcW w:w="2804" w:type="dxa"/>
            <w:gridSpan w:val="2"/>
          </w:tcPr>
          <w:p w14:paraId="7C6F54C4" w14:textId="77777777" w:rsidR="0015512A" w:rsidRPr="001F70D3" w:rsidRDefault="0015512A" w:rsidP="001F70D3">
            <w:pPr>
              <w:pStyle w:val="TableParagraph"/>
              <w:spacing w:line="212" w:lineRule="exact"/>
              <w:ind w:left="57"/>
              <w:jc w:val="both"/>
              <w:rPr>
                <w:sz w:val="20"/>
                <w:lang w:val="sr-Latn-RS"/>
              </w:rPr>
            </w:pPr>
            <w:r w:rsidRPr="001F70D3">
              <w:rPr>
                <w:spacing w:val="-2"/>
                <w:w w:val="105"/>
                <w:sz w:val="20"/>
                <w:lang w:val="sr-Latn-RS"/>
              </w:rPr>
              <w:t>Pojačan</w:t>
            </w:r>
            <w:r w:rsidRPr="001F70D3">
              <w:rPr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2"/>
                <w:w w:val="105"/>
                <w:sz w:val="20"/>
                <w:lang w:val="sr-Latn-RS"/>
              </w:rPr>
              <w:t>kašalj</w:t>
            </w:r>
          </w:p>
        </w:tc>
        <w:tc>
          <w:tcPr>
            <w:tcW w:w="1466" w:type="dxa"/>
            <w:gridSpan w:val="2"/>
          </w:tcPr>
          <w:p w14:paraId="5613CE59" w14:textId="77777777" w:rsidR="0015512A" w:rsidRPr="001F70D3" w:rsidRDefault="0015512A" w:rsidP="001F70D3">
            <w:pPr>
              <w:pStyle w:val="TableParagraph"/>
              <w:spacing w:line="212" w:lineRule="exact"/>
              <w:ind w:left="385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2%</w:t>
            </w:r>
            <w:r w:rsidRPr="001F70D3">
              <w:rPr>
                <w:spacing w:val="-5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(2%)</w:t>
            </w:r>
          </w:p>
        </w:tc>
        <w:tc>
          <w:tcPr>
            <w:tcW w:w="1736" w:type="dxa"/>
            <w:gridSpan w:val="2"/>
          </w:tcPr>
          <w:p w14:paraId="50E022F1" w14:textId="77777777" w:rsidR="0015512A" w:rsidRPr="001F70D3" w:rsidRDefault="0015512A" w:rsidP="001F70D3">
            <w:pPr>
              <w:pStyle w:val="TableParagraph"/>
              <w:spacing w:line="212" w:lineRule="exact"/>
              <w:ind w:left="214" w:right="150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5%</w:t>
            </w:r>
            <w:r w:rsidRPr="001F70D3">
              <w:rPr>
                <w:spacing w:val="-5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2"/>
                <w:w w:val="105"/>
                <w:sz w:val="20"/>
                <w:lang w:val="sr-Latn-RS"/>
              </w:rPr>
              <w:t>(10%)</w:t>
            </w:r>
          </w:p>
        </w:tc>
        <w:tc>
          <w:tcPr>
            <w:tcW w:w="1602" w:type="dxa"/>
            <w:gridSpan w:val="2"/>
          </w:tcPr>
          <w:p w14:paraId="41A965FF" w14:textId="77777777" w:rsidR="0015512A" w:rsidRPr="001F70D3" w:rsidRDefault="0015512A" w:rsidP="001F70D3">
            <w:pPr>
              <w:pStyle w:val="TableParagraph"/>
              <w:spacing w:line="212" w:lineRule="exact"/>
              <w:ind w:left="353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11%</w:t>
            </w:r>
            <w:r w:rsidRPr="001F70D3">
              <w:rPr>
                <w:spacing w:val="-10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(15%)</w:t>
            </w:r>
          </w:p>
        </w:tc>
        <w:tc>
          <w:tcPr>
            <w:tcW w:w="1466" w:type="dxa"/>
            <w:gridSpan w:val="2"/>
          </w:tcPr>
          <w:p w14:paraId="1ABAB770" w14:textId="77777777" w:rsidR="0015512A" w:rsidRPr="001F70D3" w:rsidRDefault="0015512A" w:rsidP="001F70D3">
            <w:pPr>
              <w:pStyle w:val="TableParagraph"/>
              <w:spacing w:line="212" w:lineRule="exact"/>
              <w:ind w:left="238" w:right="176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31%</w:t>
            </w:r>
            <w:r w:rsidRPr="001F70D3">
              <w:rPr>
                <w:spacing w:val="-9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2"/>
                <w:w w:val="105"/>
                <w:sz w:val="20"/>
                <w:lang w:val="sr-Latn-RS"/>
              </w:rPr>
              <w:t>(23%)</w:t>
            </w:r>
          </w:p>
        </w:tc>
      </w:tr>
      <w:tr w:rsidR="0015512A" w:rsidRPr="001F70D3" w14:paraId="29C22EB8" w14:textId="77777777" w:rsidTr="0015512A">
        <w:trPr>
          <w:gridAfter w:val="1"/>
          <w:wAfter w:w="10" w:type="dxa"/>
          <w:trHeight w:val="237"/>
        </w:trPr>
        <w:tc>
          <w:tcPr>
            <w:tcW w:w="2804" w:type="dxa"/>
            <w:gridSpan w:val="2"/>
          </w:tcPr>
          <w:p w14:paraId="36781A51" w14:textId="77777777" w:rsidR="0015512A" w:rsidRPr="001F70D3" w:rsidRDefault="0015512A" w:rsidP="001F70D3">
            <w:pPr>
              <w:pStyle w:val="TableParagraph"/>
              <w:spacing w:line="212" w:lineRule="exact"/>
              <w:ind w:left="57"/>
              <w:jc w:val="both"/>
              <w:rPr>
                <w:sz w:val="20"/>
                <w:lang w:val="sr-Latn-RS"/>
              </w:rPr>
            </w:pPr>
            <w:r w:rsidRPr="001F70D3">
              <w:rPr>
                <w:sz w:val="20"/>
                <w:lang w:val="sr-Latn-RS"/>
              </w:rPr>
              <w:lastRenderedPageBreak/>
              <w:t>Dispnea</w:t>
            </w:r>
            <w:r w:rsidRPr="001F70D3">
              <w:rPr>
                <w:spacing w:val="19"/>
                <w:sz w:val="20"/>
                <w:lang w:val="sr-Latn-RS"/>
              </w:rPr>
              <w:t xml:space="preserve"> </w:t>
            </w:r>
            <w:r w:rsidRPr="001F70D3">
              <w:rPr>
                <w:spacing w:val="-10"/>
                <w:sz w:val="20"/>
                <w:lang w:val="sr-Latn-RS"/>
              </w:rPr>
              <w:t>*</w:t>
            </w:r>
          </w:p>
        </w:tc>
        <w:tc>
          <w:tcPr>
            <w:tcW w:w="1466" w:type="dxa"/>
            <w:gridSpan w:val="2"/>
          </w:tcPr>
          <w:p w14:paraId="389657D0" w14:textId="77777777" w:rsidR="0015512A" w:rsidRPr="001F70D3" w:rsidRDefault="0015512A" w:rsidP="001F70D3">
            <w:pPr>
              <w:pStyle w:val="TableParagraph"/>
              <w:spacing w:line="212" w:lineRule="exact"/>
              <w:ind w:left="385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0%</w:t>
            </w:r>
            <w:r w:rsidRPr="001F70D3">
              <w:rPr>
                <w:spacing w:val="-5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(0%)</w:t>
            </w:r>
          </w:p>
        </w:tc>
        <w:tc>
          <w:tcPr>
            <w:tcW w:w="1736" w:type="dxa"/>
            <w:gridSpan w:val="2"/>
          </w:tcPr>
          <w:p w14:paraId="7AB39DDA" w14:textId="77777777" w:rsidR="0015512A" w:rsidRPr="001F70D3" w:rsidRDefault="0015512A" w:rsidP="001F70D3">
            <w:pPr>
              <w:pStyle w:val="TableParagraph"/>
              <w:spacing w:line="212" w:lineRule="exact"/>
              <w:ind w:left="214" w:right="148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3%</w:t>
            </w:r>
            <w:r w:rsidRPr="001F70D3">
              <w:rPr>
                <w:spacing w:val="-5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(2%)</w:t>
            </w:r>
          </w:p>
        </w:tc>
        <w:tc>
          <w:tcPr>
            <w:tcW w:w="1602" w:type="dxa"/>
            <w:gridSpan w:val="2"/>
          </w:tcPr>
          <w:p w14:paraId="57BBA57C" w14:textId="77777777" w:rsidR="0015512A" w:rsidRPr="001F70D3" w:rsidRDefault="0015512A" w:rsidP="001F70D3">
            <w:pPr>
              <w:pStyle w:val="TableParagraph"/>
              <w:spacing w:line="212" w:lineRule="exact"/>
              <w:ind w:left="456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8%</w:t>
            </w:r>
            <w:r w:rsidRPr="001F70D3">
              <w:rPr>
                <w:spacing w:val="-7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(6%)</w:t>
            </w:r>
          </w:p>
        </w:tc>
        <w:tc>
          <w:tcPr>
            <w:tcW w:w="1466" w:type="dxa"/>
            <w:gridSpan w:val="2"/>
          </w:tcPr>
          <w:p w14:paraId="54C87876" w14:textId="77777777" w:rsidR="0015512A" w:rsidRPr="001F70D3" w:rsidRDefault="0015512A" w:rsidP="001F70D3">
            <w:pPr>
              <w:pStyle w:val="TableParagraph"/>
              <w:spacing w:line="212" w:lineRule="exact"/>
              <w:ind w:left="238" w:right="175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8%</w:t>
            </w:r>
            <w:r w:rsidRPr="001F70D3">
              <w:rPr>
                <w:spacing w:val="-5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(2%)</w:t>
            </w:r>
          </w:p>
        </w:tc>
      </w:tr>
      <w:tr w:rsidR="0015512A" w:rsidRPr="001F70D3" w14:paraId="6EE0358A" w14:textId="77777777" w:rsidTr="0015512A">
        <w:trPr>
          <w:gridAfter w:val="1"/>
          <w:wAfter w:w="10" w:type="dxa"/>
          <w:trHeight w:val="238"/>
        </w:trPr>
        <w:tc>
          <w:tcPr>
            <w:tcW w:w="9074" w:type="dxa"/>
            <w:gridSpan w:val="10"/>
          </w:tcPr>
          <w:p w14:paraId="1987193F" w14:textId="77777777" w:rsidR="0015512A" w:rsidRPr="001F70D3" w:rsidRDefault="0015512A" w:rsidP="001F70D3">
            <w:pPr>
              <w:pStyle w:val="TableParagraph"/>
              <w:spacing w:line="213" w:lineRule="exact"/>
              <w:ind w:left="57"/>
              <w:jc w:val="both"/>
              <w:rPr>
                <w:b/>
                <w:sz w:val="20"/>
                <w:lang w:val="sr-Latn-RS"/>
              </w:rPr>
            </w:pPr>
            <w:r w:rsidRPr="001F70D3">
              <w:rPr>
                <w:b/>
                <w:sz w:val="20"/>
                <w:lang w:val="sr-Latn-RS"/>
              </w:rPr>
              <w:t>Gastrointestinalni</w:t>
            </w:r>
            <w:r w:rsidRPr="001F70D3">
              <w:rPr>
                <w:b/>
                <w:spacing w:val="42"/>
                <w:sz w:val="20"/>
                <w:lang w:val="sr-Latn-RS"/>
              </w:rPr>
              <w:t xml:space="preserve"> </w:t>
            </w:r>
            <w:r w:rsidRPr="001F70D3">
              <w:rPr>
                <w:b/>
                <w:spacing w:val="-2"/>
                <w:sz w:val="20"/>
                <w:lang w:val="sr-Latn-RS"/>
              </w:rPr>
              <w:t>poremećaji</w:t>
            </w:r>
          </w:p>
        </w:tc>
      </w:tr>
      <w:tr w:rsidR="0015512A" w:rsidRPr="001F70D3" w14:paraId="1923C1D2" w14:textId="77777777" w:rsidTr="0015512A">
        <w:trPr>
          <w:gridAfter w:val="1"/>
          <w:wAfter w:w="10" w:type="dxa"/>
          <w:trHeight w:val="235"/>
        </w:trPr>
        <w:tc>
          <w:tcPr>
            <w:tcW w:w="2804" w:type="dxa"/>
            <w:gridSpan w:val="2"/>
          </w:tcPr>
          <w:p w14:paraId="2A72DD0E" w14:textId="77777777" w:rsidR="0015512A" w:rsidRPr="001F70D3" w:rsidRDefault="0015512A" w:rsidP="001F70D3">
            <w:pPr>
              <w:pStyle w:val="TableParagraph"/>
              <w:spacing w:before="4" w:line="212" w:lineRule="exact"/>
              <w:ind w:left="57"/>
              <w:jc w:val="both"/>
              <w:rPr>
                <w:sz w:val="20"/>
                <w:lang w:val="sr-Latn-RS"/>
              </w:rPr>
            </w:pPr>
            <w:r w:rsidRPr="001F70D3">
              <w:rPr>
                <w:spacing w:val="-2"/>
                <w:w w:val="105"/>
                <w:sz w:val="20"/>
                <w:lang w:val="sr-Latn-RS"/>
              </w:rPr>
              <w:t>Dijareja</w:t>
            </w:r>
          </w:p>
        </w:tc>
        <w:tc>
          <w:tcPr>
            <w:tcW w:w="1466" w:type="dxa"/>
            <w:gridSpan w:val="2"/>
          </w:tcPr>
          <w:p w14:paraId="1397278C" w14:textId="77777777" w:rsidR="0015512A" w:rsidRPr="001F70D3" w:rsidRDefault="0015512A" w:rsidP="001F70D3">
            <w:pPr>
              <w:pStyle w:val="TableParagraph"/>
              <w:spacing w:before="4" w:line="212" w:lineRule="exact"/>
              <w:ind w:left="385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4%</w:t>
            </w:r>
            <w:r w:rsidRPr="001F70D3">
              <w:rPr>
                <w:spacing w:val="-5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(2%)</w:t>
            </w:r>
          </w:p>
        </w:tc>
        <w:tc>
          <w:tcPr>
            <w:tcW w:w="1736" w:type="dxa"/>
            <w:gridSpan w:val="2"/>
          </w:tcPr>
          <w:p w14:paraId="28D4E7F3" w14:textId="77777777" w:rsidR="0015512A" w:rsidRPr="001F70D3" w:rsidRDefault="0015512A" w:rsidP="001F70D3">
            <w:pPr>
              <w:pStyle w:val="TableParagraph"/>
              <w:spacing w:before="4" w:line="212" w:lineRule="exact"/>
              <w:ind w:left="214" w:right="150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7%</w:t>
            </w:r>
            <w:r w:rsidRPr="001F70D3">
              <w:rPr>
                <w:spacing w:val="-5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2"/>
                <w:w w:val="105"/>
                <w:sz w:val="20"/>
                <w:lang w:val="sr-Latn-RS"/>
              </w:rPr>
              <w:t>(10%)</w:t>
            </w:r>
          </w:p>
        </w:tc>
        <w:tc>
          <w:tcPr>
            <w:tcW w:w="1602" w:type="dxa"/>
            <w:gridSpan w:val="2"/>
          </w:tcPr>
          <w:p w14:paraId="0AD310B3" w14:textId="77777777" w:rsidR="0015512A" w:rsidRPr="001F70D3" w:rsidRDefault="0015512A" w:rsidP="001F70D3">
            <w:pPr>
              <w:pStyle w:val="TableParagraph"/>
              <w:spacing w:before="4" w:line="212" w:lineRule="exact"/>
              <w:ind w:left="353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21%</w:t>
            </w:r>
            <w:r w:rsidRPr="001F70D3">
              <w:rPr>
                <w:spacing w:val="-10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(19%)</w:t>
            </w:r>
          </w:p>
        </w:tc>
        <w:tc>
          <w:tcPr>
            <w:tcW w:w="1466" w:type="dxa"/>
            <w:gridSpan w:val="2"/>
          </w:tcPr>
          <w:p w14:paraId="5E345813" w14:textId="77777777" w:rsidR="0015512A" w:rsidRPr="001F70D3" w:rsidRDefault="0015512A" w:rsidP="001F70D3">
            <w:pPr>
              <w:pStyle w:val="TableParagraph"/>
              <w:spacing w:before="4" w:line="212" w:lineRule="exact"/>
              <w:ind w:left="238" w:right="176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35%</w:t>
            </w:r>
            <w:r w:rsidRPr="001F70D3">
              <w:rPr>
                <w:spacing w:val="-9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2"/>
                <w:w w:val="105"/>
                <w:sz w:val="20"/>
                <w:lang w:val="sr-Latn-RS"/>
              </w:rPr>
              <w:t>(29%)</w:t>
            </w:r>
          </w:p>
        </w:tc>
      </w:tr>
      <w:tr w:rsidR="0015512A" w:rsidRPr="001F70D3" w14:paraId="4CB64460" w14:textId="77777777" w:rsidTr="0015512A">
        <w:trPr>
          <w:gridAfter w:val="1"/>
          <w:wAfter w:w="10" w:type="dxa"/>
          <w:trHeight w:val="239"/>
        </w:trPr>
        <w:tc>
          <w:tcPr>
            <w:tcW w:w="2804" w:type="dxa"/>
            <w:gridSpan w:val="2"/>
          </w:tcPr>
          <w:p w14:paraId="0BCF64DE" w14:textId="77777777" w:rsidR="0015512A" w:rsidRPr="001F70D3" w:rsidRDefault="0015512A" w:rsidP="001F70D3">
            <w:pPr>
              <w:pStyle w:val="TableParagraph"/>
              <w:spacing w:before="7" w:line="212" w:lineRule="exact"/>
              <w:ind w:left="57"/>
              <w:jc w:val="both"/>
              <w:rPr>
                <w:sz w:val="20"/>
                <w:lang w:val="sr-Latn-RS"/>
              </w:rPr>
            </w:pPr>
            <w:r w:rsidRPr="001F70D3">
              <w:rPr>
                <w:spacing w:val="-2"/>
                <w:w w:val="105"/>
                <w:sz w:val="20"/>
                <w:lang w:val="sr-Latn-RS"/>
              </w:rPr>
              <w:t>Konstipacija</w:t>
            </w:r>
          </w:p>
        </w:tc>
        <w:tc>
          <w:tcPr>
            <w:tcW w:w="1466" w:type="dxa"/>
            <w:gridSpan w:val="2"/>
          </w:tcPr>
          <w:p w14:paraId="2E5D4861" w14:textId="77777777" w:rsidR="0015512A" w:rsidRPr="001F70D3" w:rsidRDefault="0015512A" w:rsidP="001F70D3">
            <w:pPr>
              <w:pStyle w:val="TableParagraph"/>
              <w:spacing w:before="7" w:line="212" w:lineRule="exact"/>
              <w:ind w:left="385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1%</w:t>
            </w:r>
            <w:r w:rsidRPr="001F70D3">
              <w:rPr>
                <w:spacing w:val="-5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(1%)</w:t>
            </w:r>
          </w:p>
        </w:tc>
        <w:tc>
          <w:tcPr>
            <w:tcW w:w="1736" w:type="dxa"/>
            <w:gridSpan w:val="2"/>
          </w:tcPr>
          <w:p w14:paraId="4BAE7FC3" w14:textId="77777777" w:rsidR="0015512A" w:rsidRPr="001F70D3" w:rsidRDefault="0015512A" w:rsidP="001F70D3">
            <w:pPr>
              <w:pStyle w:val="TableParagraph"/>
              <w:spacing w:before="7" w:line="212" w:lineRule="exact"/>
              <w:ind w:left="214" w:right="147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12%</w:t>
            </w:r>
            <w:r w:rsidRPr="001F70D3">
              <w:rPr>
                <w:spacing w:val="-10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(12%)</w:t>
            </w:r>
          </w:p>
        </w:tc>
        <w:tc>
          <w:tcPr>
            <w:tcW w:w="1602" w:type="dxa"/>
            <w:gridSpan w:val="2"/>
          </w:tcPr>
          <w:p w14:paraId="00684378" w14:textId="77777777" w:rsidR="0015512A" w:rsidRPr="001F70D3" w:rsidRDefault="0015512A" w:rsidP="001F70D3">
            <w:pPr>
              <w:pStyle w:val="TableParagraph"/>
              <w:spacing w:before="7" w:line="212" w:lineRule="exact"/>
              <w:ind w:left="353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22%</w:t>
            </w:r>
            <w:r w:rsidRPr="001F70D3">
              <w:rPr>
                <w:spacing w:val="-10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(24%)</w:t>
            </w:r>
          </w:p>
        </w:tc>
        <w:tc>
          <w:tcPr>
            <w:tcW w:w="1466" w:type="dxa"/>
            <w:gridSpan w:val="2"/>
          </w:tcPr>
          <w:p w14:paraId="3AF10E16" w14:textId="77777777" w:rsidR="0015512A" w:rsidRPr="001F70D3" w:rsidRDefault="0015512A" w:rsidP="001F70D3">
            <w:pPr>
              <w:pStyle w:val="TableParagraph"/>
              <w:spacing w:before="7" w:line="212" w:lineRule="exact"/>
              <w:ind w:left="238" w:right="176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24%</w:t>
            </w:r>
            <w:r w:rsidRPr="001F70D3">
              <w:rPr>
                <w:spacing w:val="-9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2"/>
                <w:w w:val="105"/>
                <w:sz w:val="20"/>
                <w:lang w:val="sr-Latn-RS"/>
              </w:rPr>
              <w:t>(18%)</w:t>
            </w:r>
          </w:p>
        </w:tc>
      </w:tr>
      <w:tr w:rsidR="0015512A" w:rsidRPr="001F70D3" w14:paraId="27D4AFB1" w14:textId="77777777" w:rsidTr="0015512A">
        <w:trPr>
          <w:gridAfter w:val="1"/>
          <w:wAfter w:w="10" w:type="dxa"/>
          <w:trHeight w:val="237"/>
        </w:trPr>
        <w:tc>
          <w:tcPr>
            <w:tcW w:w="2804" w:type="dxa"/>
            <w:gridSpan w:val="2"/>
          </w:tcPr>
          <w:p w14:paraId="0769EBB3" w14:textId="77777777" w:rsidR="0015512A" w:rsidRPr="001F70D3" w:rsidRDefault="0015512A" w:rsidP="001F70D3">
            <w:pPr>
              <w:pStyle w:val="TableParagraph"/>
              <w:spacing w:line="212" w:lineRule="exact"/>
              <w:ind w:left="57"/>
              <w:jc w:val="both"/>
              <w:rPr>
                <w:sz w:val="20"/>
                <w:lang w:val="sr-Latn-RS"/>
              </w:rPr>
            </w:pPr>
            <w:r w:rsidRPr="001F70D3">
              <w:rPr>
                <w:spacing w:val="-2"/>
                <w:w w:val="105"/>
                <w:sz w:val="20"/>
                <w:lang w:val="sr-Latn-RS"/>
              </w:rPr>
              <w:t>Mučnina</w:t>
            </w:r>
          </w:p>
        </w:tc>
        <w:tc>
          <w:tcPr>
            <w:tcW w:w="1466" w:type="dxa"/>
            <w:gridSpan w:val="2"/>
          </w:tcPr>
          <w:p w14:paraId="0583D6D2" w14:textId="77777777" w:rsidR="0015512A" w:rsidRPr="001F70D3" w:rsidRDefault="0015512A" w:rsidP="001F70D3">
            <w:pPr>
              <w:pStyle w:val="TableParagraph"/>
              <w:spacing w:line="212" w:lineRule="exact"/>
              <w:ind w:left="385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3%</w:t>
            </w:r>
            <w:r w:rsidRPr="001F70D3">
              <w:rPr>
                <w:spacing w:val="-5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(4%)</w:t>
            </w:r>
          </w:p>
        </w:tc>
        <w:tc>
          <w:tcPr>
            <w:tcW w:w="1736" w:type="dxa"/>
            <w:gridSpan w:val="2"/>
          </w:tcPr>
          <w:p w14:paraId="2DD4F0E2" w14:textId="77777777" w:rsidR="0015512A" w:rsidRPr="001F70D3" w:rsidRDefault="0015512A" w:rsidP="001F70D3">
            <w:pPr>
              <w:pStyle w:val="TableParagraph"/>
              <w:spacing w:line="212" w:lineRule="exact"/>
              <w:ind w:left="214" w:right="147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13%</w:t>
            </w:r>
            <w:r w:rsidRPr="001F70D3">
              <w:rPr>
                <w:spacing w:val="-10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(13%)</w:t>
            </w:r>
          </w:p>
        </w:tc>
        <w:tc>
          <w:tcPr>
            <w:tcW w:w="1602" w:type="dxa"/>
            <w:gridSpan w:val="2"/>
          </w:tcPr>
          <w:p w14:paraId="5D29E996" w14:textId="77777777" w:rsidR="0015512A" w:rsidRPr="001F70D3" w:rsidRDefault="0015512A" w:rsidP="001F70D3">
            <w:pPr>
              <w:pStyle w:val="TableParagraph"/>
              <w:spacing w:line="212" w:lineRule="exact"/>
              <w:ind w:left="353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32%</w:t>
            </w:r>
            <w:r w:rsidRPr="001F70D3">
              <w:rPr>
                <w:spacing w:val="-10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(30%)</w:t>
            </w:r>
          </w:p>
        </w:tc>
        <w:tc>
          <w:tcPr>
            <w:tcW w:w="1466" w:type="dxa"/>
            <w:gridSpan w:val="2"/>
          </w:tcPr>
          <w:p w14:paraId="2BF31761" w14:textId="77777777" w:rsidR="0015512A" w:rsidRPr="001F70D3" w:rsidRDefault="0015512A" w:rsidP="001F70D3">
            <w:pPr>
              <w:pStyle w:val="TableParagraph"/>
              <w:spacing w:line="212" w:lineRule="exact"/>
              <w:ind w:left="238" w:right="171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48</w:t>
            </w:r>
            <w:r w:rsidRPr="001F70D3">
              <w:rPr>
                <w:spacing w:val="-6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2"/>
                <w:w w:val="105"/>
                <w:sz w:val="20"/>
                <w:lang w:val="sr-Latn-RS"/>
              </w:rPr>
              <w:t>(49%)</w:t>
            </w:r>
          </w:p>
        </w:tc>
      </w:tr>
      <w:tr w:rsidR="0015512A" w:rsidRPr="001F70D3" w14:paraId="4AE09A7D" w14:textId="77777777" w:rsidTr="0015512A">
        <w:trPr>
          <w:gridAfter w:val="1"/>
          <w:wAfter w:w="10" w:type="dxa"/>
          <w:trHeight w:val="237"/>
        </w:trPr>
        <w:tc>
          <w:tcPr>
            <w:tcW w:w="2804" w:type="dxa"/>
            <w:gridSpan w:val="2"/>
          </w:tcPr>
          <w:p w14:paraId="2564EFC5" w14:textId="77777777" w:rsidR="0015512A" w:rsidRPr="001F70D3" w:rsidRDefault="0015512A" w:rsidP="001F70D3">
            <w:pPr>
              <w:pStyle w:val="TableParagraph"/>
              <w:spacing w:line="212" w:lineRule="exact"/>
              <w:ind w:left="57"/>
              <w:jc w:val="both"/>
              <w:rPr>
                <w:sz w:val="20"/>
                <w:lang w:val="sr-Latn-RS"/>
              </w:rPr>
            </w:pPr>
            <w:r w:rsidRPr="001F70D3">
              <w:rPr>
                <w:sz w:val="20"/>
                <w:lang w:val="sr-Latn-RS"/>
              </w:rPr>
              <w:t>Povraćanje</w:t>
            </w:r>
            <w:r w:rsidRPr="001F70D3">
              <w:rPr>
                <w:spacing w:val="25"/>
                <w:sz w:val="20"/>
                <w:lang w:val="sr-Latn-RS"/>
              </w:rPr>
              <w:t xml:space="preserve"> </w:t>
            </w:r>
            <w:r w:rsidRPr="001F70D3">
              <w:rPr>
                <w:spacing w:val="-10"/>
                <w:sz w:val="20"/>
                <w:vertAlign w:val="superscript"/>
                <w:lang w:val="sr-Latn-RS"/>
              </w:rPr>
              <w:t>Λ</w:t>
            </w:r>
          </w:p>
        </w:tc>
        <w:tc>
          <w:tcPr>
            <w:tcW w:w="1466" w:type="dxa"/>
            <w:gridSpan w:val="2"/>
          </w:tcPr>
          <w:p w14:paraId="2C4F2392" w14:textId="77777777" w:rsidR="0015512A" w:rsidRPr="001F70D3" w:rsidRDefault="0015512A" w:rsidP="001F70D3">
            <w:pPr>
              <w:pStyle w:val="TableParagraph"/>
              <w:spacing w:line="212" w:lineRule="exact"/>
              <w:ind w:left="385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5%</w:t>
            </w:r>
            <w:r w:rsidRPr="001F70D3">
              <w:rPr>
                <w:spacing w:val="-5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(1%)</w:t>
            </w:r>
          </w:p>
        </w:tc>
        <w:tc>
          <w:tcPr>
            <w:tcW w:w="1736" w:type="dxa"/>
            <w:gridSpan w:val="2"/>
          </w:tcPr>
          <w:p w14:paraId="73146B0F" w14:textId="77777777" w:rsidR="0015512A" w:rsidRPr="001F70D3" w:rsidRDefault="0015512A" w:rsidP="001F70D3">
            <w:pPr>
              <w:pStyle w:val="TableParagraph"/>
              <w:spacing w:line="212" w:lineRule="exact"/>
              <w:ind w:left="214" w:right="148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4%</w:t>
            </w:r>
            <w:r w:rsidRPr="001F70D3">
              <w:rPr>
                <w:spacing w:val="-5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(6%)</w:t>
            </w:r>
          </w:p>
        </w:tc>
        <w:tc>
          <w:tcPr>
            <w:tcW w:w="1602" w:type="dxa"/>
            <w:gridSpan w:val="2"/>
          </w:tcPr>
          <w:p w14:paraId="715C022D" w14:textId="77777777" w:rsidR="0015512A" w:rsidRPr="001F70D3" w:rsidRDefault="0015512A" w:rsidP="001F70D3">
            <w:pPr>
              <w:pStyle w:val="TableParagraph"/>
              <w:spacing w:line="212" w:lineRule="exact"/>
              <w:ind w:left="353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10%</w:t>
            </w:r>
            <w:r w:rsidRPr="001F70D3">
              <w:rPr>
                <w:spacing w:val="-10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(12%)</w:t>
            </w:r>
          </w:p>
        </w:tc>
        <w:tc>
          <w:tcPr>
            <w:tcW w:w="1466" w:type="dxa"/>
            <w:gridSpan w:val="2"/>
          </w:tcPr>
          <w:p w14:paraId="71CC6F8E" w14:textId="77777777" w:rsidR="0015512A" w:rsidRPr="001F70D3" w:rsidRDefault="0015512A" w:rsidP="001F70D3">
            <w:pPr>
              <w:pStyle w:val="TableParagraph"/>
              <w:spacing w:line="212" w:lineRule="exact"/>
              <w:ind w:left="238" w:right="176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21%</w:t>
            </w:r>
            <w:r w:rsidRPr="001F70D3">
              <w:rPr>
                <w:spacing w:val="-9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2"/>
                <w:w w:val="105"/>
                <w:sz w:val="20"/>
                <w:lang w:val="sr-Latn-RS"/>
              </w:rPr>
              <w:t>(19%)</w:t>
            </w:r>
          </w:p>
        </w:tc>
      </w:tr>
      <w:tr w:rsidR="0015512A" w:rsidRPr="001F70D3" w14:paraId="388B8843" w14:textId="77777777" w:rsidTr="0015512A">
        <w:trPr>
          <w:gridAfter w:val="1"/>
          <w:wAfter w:w="10" w:type="dxa"/>
          <w:trHeight w:val="238"/>
        </w:trPr>
        <w:tc>
          <w:tcPr>
            <w:tcW w:w="2804" w:type="dxa"/>
            <w:gridSpan w:val="2"/>
          </w:tcPr>
          <w:p w14:paraId="259389A6" w14:textId="77777777" w:rsidR="0015512A" w:rsidRPr="001F70D3" w:rsidRDefault="0015512A" w:rsidP="001F70D3">
            <w:pPr>
              <w:pStyle w:val="TableParagraph"/>
              <w:spacing w:line="213" w:lineRule="exact"/>
              <w:ind w:left="57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Bol</w:t>
            </w:r>
            <w:r w:rsidRPr="001F70D3">
              <w:rPr>
                <w:spacing w:val="-10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w w:val="105"/>
                <w:sz w:val="20"/>
                <w:lang w:val="sr-Latn-RS"/>
              </w:rPr>
              <w:t>u</w:t>
            </w:r>
            <w:r w:rsidRPr="001F70D3">
              <w:rPr>
                <w:spacing w:val="-10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w w:val="105"/>
                <w:sz w:val="20"/>
                <w:lang w:val="sr-Latn-RS"/>
              </w:rPr>
              <w:t>abdomenu</w:t>
            </w:r>
            <w:r w:rsidRPr="001F70D3">
              <w:rPr>
                <w:spacing w:val="-7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10"/>
                <w:w w:val="105"/>
                <w:sz w:val="20"/>
                <w:vertAlign w:val="superscript"/>
                <w:lang w:val="sr-Latn-RS"/>
              </w:rPr>
              <w:t>○</w:t>
            </w:r>
          </w:p>
        </w:tc>
        <w:tc>
          <w:tcPr>
            <w:tcW w:w="1466" w:type="dxa"/>
            <w:gridSpan w:val="2"/>
          </w:tcPr>
          <w:p w14:paraId="28146FC9" w14:textId="77777777" w:rsidR="0015512A" w:rsidRPr="001F70D3" w:rsidRDefault="0015512A" w:rsidP="001F70D3">
            <w:pPr>
              <w:pStyle w:val="TableParagraph"/>
              <w:spacing w:line="213" w:lineRule="exact"/>
              <w:ind w:left="385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5%</w:t>
            </w:r>
            <w:r w:rsidRPr="001F70D3">
              <w:rPr>
                <w:spacing w:val="-5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(3%)</w:t>
            </w:r>
          </w:p>
        </w:tc>
        <w:tc>
          <w:tcPr>
            <w:tcW w:w="1736" w:type="dxa"/>
            <w:gridSpan w:val="2"/>
          </w:tcPr>
          <w:p w14:paraId="33113AA0" w14:textId="77777777" w:rsidR="0015512A" w:rsidRPr="001F70D3" w:rsidRDefault="0015512A" w:rsidP="001F70D3">
            <w:pPr>
              <w:pStyle w:val="TableParagraph"/>
              <w:spacing w:line="213" w:lineRule="exact"/>
              <w:ind w:left="214" w:right="150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11%</w:t>
            </w:r>
            <w:r w:rsidRPr="001F70D3">
              <w:rPr>
                <w:spacing w:val="-9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(6%)</w:t>
            </w:r>
          </w:p>
        </w:tc>
        <w:tc>
          <w:tcPr>
            <w:tcW w:w="1602" w:type="dxa"/>
            <w:gridSpan w:val="2"/>
          </w:tcPr>
          <w:p w14:paraId="3702E657" w14:textId="77777777" w:rsidR="0015512A" w:rsidRPr="001F70D3" w:rsidRDefault="0015512A" w:rsidP="001F70D3">
            <w:pPr>
              <w:pStyle w:val="TableParagraph"/>
              <w:spacing w:line="213" w:lineRule="exact"/>
              <w:ind w:left="353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18%</w:t>
            </w:r>
            <w:r w:rsidRPr="001F70D3">
              <w:rPr>
                <w:spacing w:val="-10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(16%)</w:t>
            </w:r>
          </w:p>
        </w:tc>
        <w:tc>
          <w:tcPr>
            <w:tcW w:w="1466" w:type="dxa"/>
            <w:gridSpan w:val="2"/>
          </w:tcPr>
          <w:p w14:paraId="054B65C2" w14:textId="77777777" w:rsidR="0015512A" w:rsidRPr="001F70D3" w:rsidRDefault="0015512A" w:rsidP="001F70D3">
            <w:pPr>
              <w:pStyle w:val="TableParagraph"/>
              <w:spacing w:line="213" w:lineRule="exact"/>
              <w:ind w:left="238" w:right="176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32%</w:t>
            </w:r>
            <w:r w:rsidRPr="001F70D3">
              <w:rPr>
                <w:spacing w:val="-9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2"/>
                <w:w w:val="105"/>
                <w:sz w:val="20"/>
                <w:lang w:val="sr-Latn-RS"/>
              </w:rPr>
              <w:t>(24%)</w:t>
            </w:r>
          </w:p>
        </w:tc>
      </w:tr>
      <w:tr w:rsidR="0015512A" w:rsidRPr="001F70D3" w14:paraId="37BCA332" w14:textId="77777777" w:rsidTr="0015512A">
        <w:trPr>
          <w:gridAfter w:val="1"/>
          <w:wAfter w:w="10" w:type="dxa"/>
          <w:trHeight w:val="235"/>
        </w:trPr>
        <w:tc>
          <w:tcPr>
            <w:tcW w:w="9074" w:type="dxa"/>
            <w:gridSpan w:val="10"/>
          </w:tcPr>
          <w:p w14:paraId="5BF74270" w14:textId="77777777" w:rsidR="0015512A" w:rsidRPr="001F70D3" w:rsidRDefault="0015512A" w:rsidP="001F70D3">
            <w:pPr>
              <w:pStyle w:val="TableParagraph"/>
              <w:spacing w:before="4" w:line="212" w:lineRule="exact"/>
              <w:ind w:left="57"/>
              <w:jc w:val="both"/>
              <w:rPr>
                <w:b/>
                <w:sz w:val="20"/>
                <w:lang w:val="sr-Latn-RS"/>
              </w:rPr>
            </w:pPr>
            <w:r w:rsidRPr="001F70D3">
              <w:rPr>
                <w:b/>
                <w:sz w:val="20"/>
                <w:lang w:val="sr-Latn-RS"/>
              </w:rPr>
              <w:t>Hepatobilijarni</w:t>
            </w:r>
            <w:r w:rsidRPr="001F70D3">
              <w:rPr>
                <w:b/>
                <w:spacing w:val="37"/>
                <w:sz w:val="20"/>
                <w:lang w:val="sr-Latn-RS"/>
              </w:rPr>
              <w:t xml:space="preserve"> </w:t>
            </w:r>
            <w:r w:rsidRPr="001F70D3">
              <w:rPr>
                <w:b/>
                <w:spacing w:val="-2"/>
                <w:sz w:val="20"/>
                <w:lang w:val="sr-Latn-RS"/>
              </w:rPr>
              <w:t>poremećaji</w:t>
            </w:r>
          </w:p>
        </w:tc>
      </w:tr>
      <w:tr w:rsidR="0015512A" w:rsidRPr="001F70D3" w14:paraId="2C788D1A" w14:textId="77777777" w:rsidTr="0015512A">
        <w:trPr>
          <w:gridAfter w:val="1"/>
          <w:wAfter w:w="10" w:type="dxa"/>
          <w:trHeight w:val="716"/>
        </w:trPr>
        <w:tc>
          <w:tcPr>
            <w:tcW w:w="2804" w:type="dxa"/>
            <w:gridSpan w:val="2"/>
          </w:tcPr>
          <w:p w14:paraId="5ACD8D34" w14:textId="77777777" w:rsidR="0015512A" w:rsidRPr="001F70D3" w:rsidRDefault="0015512A" w:rsidP="001F70D3">
            <w:pPr>
              <w:pStyle w:val="TableParagraph"/>
              <w:ind w:left="57"/>
              <w:jc w:val="both"/>
              <w:rPr>
                <w:sz w:val="20"/>
                <w:lang w:val="sr-Latn-RS"/>
              </w:rPr>
            </w:pPr>
            <w:r w:rsidRPr="001F70D3">
              <w:rPr>
                <w:sz w:val="20"/>
                <w:lang w:val="sr-Latn-RS"/>
              </w:rPr>
              <w:t>Povećane</w:t>
            </w:r>
            <w:r w:rsidRPr="001F70D3">
              <w:rPr>
                <w:spacing w:val="21"/>
                <w:sz w:val="20"/>
                <w:lang w:val="sr-Latn-RS"/>
              </w:rPr>
              <w:t xml:space="preserve"> </w:t>
            </w:r>
            <w:r w:rsidRPr="001F70D3">
              <w:rPr>
                <w:sz w:val="20"/>
                <w:lang w:val="sr-Latn-RS"/>
              </w:rPr>
              <w:t>vrednosti</w:t>
            </w:r>
            <w:r w:rsidRPr="001F70D3">
              <w:rPr>
                <w:spacing w:val="21"/>
                <w:sz w:val="20"/>
                <w:lang w:val="sr-Latn-RS"/>
              </w:rPr>
              <w:t xml:space="preserve"> </w:t>
            </w:r>
            <w:r w:rsidRPr="001F70D3">
              <w:rPr>
                <w:spacing w:val="-2"/>
                <w:sz w:val="20"/>
                <w:lang w:val="sr-Latn-RS"/>
              </w:rPr>
              <w:t>alanin</w:t>
            </w:r>
          </w:p>
          <w:p w14:paraId="1AAEEE24" w14:textId="77777777" w:rsidR="0015512A" w:rsidRPr="001F70D3" w:rsidRDefault="0015512A" w:rsidP="001F70D3">
            <w:pPr>
              <w:pStyle w:val="TableParagraph"/>
              <w:spacing w:before="1" w:line="230" w:lineRule="atLeast"/>
              <w:ind w:left="57"/>
              <w:jc w:val="both"/>
              <w:rPr>
                <w:sz w:val="20"/>
                <w:lang w:val="sr-Latn-RS"/>
              </w:rPr>
            </w:pPr>
            <w:r w:rsidRPr="001F70D3">
              <w:rPr>
                <w:sz w:val="20"/>
                <w:lang w:val="sr-Latn-RS"/>
              </w:rPr>
              <w:t xml:space="preserve">aminotransferaza (SGPT&gt; 5 puta osnova) </w:t>
            </w:r>
            <w:r w:rsidRPr="001F70D3">
              <w:rPr>
                <w:sz w:val="20"/>
                <w:vertAlign w:val="superscript"/>
                <w:lang w:val="sr-Latn-RS"/>
              </w:rPr>
              <w:t>x</w:t>
            </w:r>
            <w:r w:rsidRPr="001F70D3">
              <w:rPr>
                <w:sz w:val="20"/>
                <w:lang w:val="sr-Latn-RS"/>
              </w:rPr>
              <w:t xml:space="preserve"> </w:t>
            </w:r>
            <w:r w:rsidRPr="001F70D3">
              <w:rPr>
                <w:sz w:val="20"/>
                <w:vertAlign w:val="superscript"/>
                <w:lang w:val="sr-Latn-RS"/>
              </w:rPr>
              <w:t>Λ</w:t>
            </w:r>
            <w:r w:rsidRPr="001F70D3">
              <w:rPr>
                <w:sz w:val="20"/>
                <w:lang w:val="sr-Latn-RS"/>
              </w:rPr>
              <w:t xml:space="preserve"> * </w:t>
            </w:r>
            <w:r w:rsidRPr="001F70D3">
              <w:rPr>
                <w:sz w:val="20"/>
                <w:vertAlign w:val="superscript"/>
                <w:lang w:val="sr-Latn-RS"/>
              </w:rPr>
              <w:t>○</w:t>
            </w:r>
          </w:p>
        </w:tc>
        <w:tc>
          <w:tcPr>
            <w:tcW w:w="1466" w:type="dxa"/>
            <w:gridSpan w:val="2"/>
          </w:tcPr>
          <w:p w14:paraId="43F2A448" w14:textId="77777777" w:rsidR="0015512A" w:rsidRPr="001F70D3" w:rsidRDefault="0015512A" w:rsidP="001F70D3">
            <w:pPr>
              <w:pStyle w:val="TableParagraph"/>
              <w:spacing w:before="3"/>
              <w:jc w:val="both"/>
              <w:rPr>
                <w:i/>
                <w:sz w:val="21"/>
                <w:lang w:val="sr-Latn-RS"/>
              </w:rPr>
            </w:pPr>
          </w:p>
          <w:p w14:paraId="4E9549C1" w14:textId="77777777" w:rsidR="0015512A" w:rsidRPr="001F70D3" w:rsidRDefault="0015512A" w:rsidP="001F70D3">
            <w:pPr>
              <w:pStyle w:val="TableParagraph"/>
              <w:spacing w:before="0"/>
              <w:ind w:left="334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18%</w:t>
            </w:r>
            <w:r w:rsidRPr="001F70D3">
              <w:rPr>
                <w:spacing w:val="-10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(5%)</w:t>
            </w:r>
          </w:p>
        </w:tc>
        <w:tc>
          <w:tcPr>
            <w:tcW w:w="1736" w:type="dxa"/>
            <w:gridSpan w:val="2"/>
          </w:tcPr>
          <w:p w14:paraId="503B44A8" w14:textId="77777777" w:rsidR="0015512A" w:rsidRPr="001F70D3" w:rsidRDefault="0015512A" w:rsidP="001F70D3">
            <w:pPr>
              <w:pStyle w:val="TableParagraph"/>
              <w:spacing w:before="3"/>
              <w:jc w:val="both"/>
              <w:rPr>
                <w:i/>
                <w:sz w:val="21"/>
                <w:lang w:val="sr-Latn-RS"/>
              </w:rPr>
            </w:pPr>
          </w:p>
          <w:p w14:paraId="0CC5CF2E" w14:textId="77777777" w:rsidR="0015512A" w:rsidRPr="001F70D3" w:rsidRDefault="0015512A" w:rsidP="001F70D3">
            <w:pPr>
              <w:pStyle w:val="TableParagraph"/>
              <w:spacing w:before="0"/>
              <w:ind w:left="214" w:right="152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14%</w:t>
            </w:r>
            <w:r w:rsidRPr="001F70D3">
              <w:rPr>
                <w:spacing w:val="-9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(5%)</w:t>
            </w:r>
          </w:p>
        </w:tc>
        <w:tc>
          <w:tcPr>
            <w:tcW w:w="1602" w:type="dxa"/>
            <w:gridSpan w:val="2"/>
          </w:tcPr>
          <w:p w14:paraId="1BA9CBA4" w14:textId="77777777" w:rsidR="0015512A" w:rsidRPr="001F70D3" w:rsidRDefault="0015512A" w:rsidP="001F70D3">
            <w:pPr>
              <w:pStyle w:val="TableParagraph"/>
              <w:spacing w:before="3"/>
              <w:jc w:val="both"/>
              <w:rPr>
                <w:i/>
                <w:sz w:val="21"/>
                <w:lang w:val="sr-Latn-RS"/>
              </w:rPr>
            </w:pPr>
          </w:p>
          <w:p w14:paraId="5BF60155" w14:textId="77777777" w:rsidR="0015512A" w:rsidRPr="001F70D3" w:rsidRDefault="0015512A" w:rsidP="001F70D3">
            <w:pPr>
              <w:pStyle w:val="TableParagraph"/>
              <w:spacing w:before="0"/>
              <w:ind w:left="456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4%</w:t>
            </w:r>
            <w:r w:rsidRPr="001F70D3">
              <w:rPr>
                <w:spacing w:val="-7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(2%)</w:t>
            </w:r>
          </w:p>
        </w:tc>
        <w:tc>
          <w:tcPr>
            <w:tcW w:w="1466" w:type="dxa"/>
            <w:gridSpan w:val="2"/>
          </w:tcPr>
          <w:p w14:paraId="079E00E9" w14:textId="77777777" w:rsidR="0015512A" w:rsidRPr="001F70D3" w:rsidRDefault="0015512A" w:rsidP="001F70D3">
            <w:pPr>
              <w:pStyle w:val="TableParagraph"/>
              <w:spacing w:before="3"/>
              <w:jc w:val="both"/>
              <w:rPr>
                <w:i/>
                <w:sz w:val="21"/>
                <w:lang w:val="sr-Latn-RS"/>
              </w:rPr>
            </w:pPr>
          </w:p>
          <w:p w14:paraId="539594C1" w14:textId="77777777" w:rsidR="0015512A" w:rsidRPr="001F70D3" w:rsidRDefault="0015512A" w:rsidP="001F70D3">
            <w:pPr>
              <w:pStyle w:val="TableParagraph"/>
              <w:spacing w:before="0"/>
              <w:ind w:left="238" w:right="174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19%</w:t>
            </w:r>
            <w:r w:rsidRPr="001F70D3">
              <w:rPr>
                <w:spacing w:val="-10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(6%)</w:t>
            </w:r>
          </w:p>
        </w:tc>
      </w:tr>
      <w:tr w:rsidR="0015512A" w:rsidRPr="001F70D3" w14:paraId="368676F1" w14:textId="77777777" w:rsidTr="0015512A">
        <w:trPr>
          <w:gridAfter w:val="1"/>
          <w:wAfter w:w="10" w:type="dxa"/>
          <w:trHeight w:val="713"/>
        </w:trPr>
        <w:tc>
          <w:tcPr>
            <w:tcW w:w="2804" w:type="dxa"/>
            <w:gridSpan w:val="2"/>
          </w:tcPr>
          <w:p w14:paraId="27C9E1E2" w14:textId="77777777" w:rsidR="0015512A" w:rsidRPr="001F70D3" w:rsidRDefault="0015512A" w:rsidP="001F70D3">
            <w:pPr>
              <w:pStyle w:val="TableParagraph"/>
              <w:spacing w:before="4" w:line="247" w:lineRule="auto"/>
              <w:ind w:left="57" w:right="311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Povećana vrednost aspartat aminotransferaza</w:t>
            </w:r>
            <w:r w:rsidRPr="001F70D3">
              <w:rPr>
                <w:spacing w:val="-14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w w:val="105"/>
                <w:sz w:val="20"/>
                <w:lang w:val="sr-Latn-RS"/>
              </w:rPr>
              <w:t>(SGOT</w:t>
            </w:r>
            <w:r w:rsidRPr="001F70D3">
              <w:rPr>
                <w:spacing w:val="-13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w w:val="105"/>
                <w:sz w:val="20"/>
                <w:lang w:val="sr-Latn-RS"/>
              </w:rPr>
              <w:t>&gt;</w:t>
            </w:r>
            <w:r w:rsidRPr="001F70D3">
              <w:rPr>
                <w:spacing w:val="-13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w w:val="105"/>
                <w:sz w:val="20"/>
                <w:lang w:val="sr-Latn-RS"/>
              </w:rPr>
              <w:t>5</w:t>
            </w:r>
          </w:p>
          <w:p w14:paraId="06EB60DD" w14:textId="77777777" w:rsidR="0015512A" w:rsidRPr="001F70D3" w:rsidRDefault="0015512A" w:rsidP="001F70D3">
            <w:pPr>
              <w:pStyle w:val="TableParagraph"/>
              <w:spacing w:before="3" w:line="212" w:lineRule="exact"/>
              <w:ind w:left="57"/>
              <w:jc w:val="both"/>
              <w:rPr>
                <w:sz w:val="20"/>
                <w:lang w:val="sr-Latn-RS"/>
              </w:rPr>
            </w:pPr>
            <w:r w:rsidRPr="001F70D3">
              <w:rPr>
                <w:sz w:val="20"/>
                <w:lang w:val="sr-Latn-RS"/>
              </w:rPr>
              <w:t>puta</w:t>
            </w:r>
            <w:r w:rsidRPr="001F70D3">
              <w:rPr>
                <w:spacing w:val="10"/>
                <w:sz w:val="20"/>
                <w:lang w:val="sr-Latn-RS"/>
              </w:rPr>
              <w:t xml:space="preserve"> </w:t>
            </w:r>
            <w:r w:rsidRPr="001F70D3">
              <w:rPr>
                <w:sz w:val="20"/>
                <w:lang w:val="sr-Latn-RS"/>
              </w:rPr>
              <w:t>osnova)</w:t>
            </w:r>
            <w:r w:rsidRPr="001F70D3">
              <w:rPr>
                <w:spacing w:val="6"/>
                <w:sz w:val="20"/>
                <w:lang w:val="sr-Latn-RS"/>
              </w:rPr>
              <w:t xml:space="preserve"> </w:t>
            </w:r>
            <w:r w:rsidRPr="001F70D3">
              <w:rPr>
                <w:sz w:val="20"/>
                <w:vertAlign w:val="superscript"/>
                <w:lang w:val="sr-Latn-RS"/>
              </w:rPr>
              <w:t>x</w:t>
            </w:r>
            <w:r w:rsidRPr="001F70D3">
              <w:rPr>
                <w:spacing w:val="7"/>
                <w:sz w:val="20"/>
                <w:lang w:val="sr-Latn-RS"/>
              </w:rPr>
              <w:t xml:space="preserve"> </w:t>
            </w:r>
            <w:r w:rsidRPr="001F70D3">
              <w:rPr>
                <w:sz w:val="20"/>
                <w:vertAlign w:val="superscript"/>
                <w:lang w:val="sr-Latn-RS"/>
              </w:rPr>
              <w:t>Λ</w:t>
            </w:r>
            <w:r w:rsidRPr="001F70D3">
              <w:rPr>
                <w:spacing w:val="9"/>
                <w:sz w:val="20"/>
                <w:lang w:val="sr-Latn-RS"/>
              </w:rPr>
              <w:t xml:space="preserve"> </w:t>
            </w:r>
            <w:r w:rsidRPr="001F70D3">
              <w:rPr>
                <w:sz w:val="20"/>
                <w:lang w:val="sr-Latn-RS"/>
              </w:rPr>
              <w:t>*</w:t>
            </w:r>
            <w:r w:rsidRPr="001F70D3">
              <w:rPr>
                <w:spacing w:val="7"/>
                <w:sz w:val="20"/>
                <w:lang w:val="sr-Latn-RS"/>
              </w:rPr>
              <w:t xml:space="preserve"> </w:t>
            </w:r>
            <w:r w:rsidRPr="001F70D3">
              <w:rPr>
                <w:spacing w:val="-10"/>
                <w:sz w:val="20"/>
                <w:vertAlign w:val="superscript"/>
                <w:lang w:val="sr-Latn-RS"/>
              </w:rPr>
              <w:t>○</w:t>
            </w:r>
          </w:p>
        </w:tc>
        <w:tc>
          <w:tcPr>
            <w:tcW w:w="1466" w:type="dxa"/>
            <w:gridSpan w:val="2"/>
          </w:tcPr>
          <w:p w14:paraId="0EEFB5E3" w14:textId="77777777" w:rsidR="0015512A" w:rsidRPr="001F70D3" w:rsidRDefault="0015512A" w:rsidP="001F70D3">
            <w:pPr>
              <w:pStyle w:val="TableParagraph"/>
              <w:spacing w:before="0"/>
              <w:jc w:val="both"/>
              <w:rPr>
                <w:i/>
                <w:sz w:val="21"/>
                <w:lang w:val="sr-Latn-RS"/>
              </w:rPr>
            </w:pPr>
          </w:p>
          <w:p w14:paraId="1D217067" w14:textId="77777777" w:rsidR="0015512A" w:rsidRPr="001F70D3" w:rsidRDefault="0015512A" w:rsidP="001F70D3">
            <w:pPr>
              <w:pStyle w:val="TableParagraph"/>
              <w:spacing w:before="0"/>
              <w:ind w:left="385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6%</w:t>
            </w:r>
            <w:r w:rsidRPr="001F70D3">
              <w:rPr>
                <w:spacing w:val="-5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(1%)</w:t>
            </w:r>
          </w:p>
        </w:tc>
        <w:tc>
          <w:tcPr>
            <w:tcW w:w="1736" w:type="dxa"/>
            <w:gridSpan w:val="2"/>
          </w:tcPr>
          <w:p w14:paraId="26E1D5F8" w14:textId="77777777" w:rsidR="0015512A" w:rsidRPr="001F70D3" w:rsidRDefault="0015512A" w:rsidP="001F70D3">
            <w:pPr>
              <w:pStyle w:val="TableParagraph"/>
              <w:spacing w:before="0"/>
              <w:jc w:val="both"/>
              <w:rPr>
                <w:i/>
                <w:sz w:val="21"/>
                <w:lang w:val="sr-Latn-RS"/>
              </w:rPr>
            </w:pPr>
          </w:p>
          <w:p w14:paraId="40DA4790" w14:textId="77777777" w:rsidR="0015512A" w:rsidRPr="001F70D3" w:rsidRDefault="0015512A" w:rsidP="001F70D3">
            <w:pPr>
              <w:pStyle w:val="TableParagraph"/>
              <w:spacing w:before="0"/>
              <w:ind w:left="214" w:right="148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4%</w:t>
            </w:r>
            <w:r w:rsidRPr="001F70D3">
              <w:rPr>
                <w:spacing w:val="-5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(1%)</w:t>
            </w:r>
          </w:p>
        </w:tc>
        <w:tc>
          <w:tcPr>
            <w:tcW w:w="1602" w:type="dxa"/>
            <w:gridSpan w:val="2"/>
          </w:tcPr>
          <w:p w14:paraId="10F82932" w14:textId="77777777" w:rsidR="0015512A" w:rsidRPr="001F70D3" w:rsidRDefault="0015512A" w:rsidP="001F70D3">
            <w:pPr>
              <w:pStyle w:val="TableParagraph"/>
              <w:spacing w:before="0"/>
              <w:jc w:val="both"/>
              <w:rPr>
                <w:i/>
                <w:sz w:val="21"/>
                <w:lang w:val="sr-Latn-RS"/>
              </w:rPr>
            </w:pPr>
          </w:p>
          <w:p w14:paraId="1B511A64" w14:textId="77777777" w:rsidR="0015512A" w:rsidRPr="001F70D3" w:rsidRDefault="0015512A" w:rsidP="001F70D3">
            <w:pPr>
              <w:pStyle w:val="TableParagraph"/>
              <w:spacing w:before="0"/>
              <w:ind w:left="456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2%</w:t>
            </w:r>
            <w:r w:rsidRPr="001F70D3">
              <w:rPr>
                <w:spacing w:val="-8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(1%)</w:t>
            </w:r>
          </w:p>
        </w:tc>
        <w:tc>
          <w:tcPr>
            <w:tcW w:w="1466" w:type="dxa"/>
            <w:gridSpan w:val="2"/>
          </w:tcPr>
          <w:p w14:paraId="116E1CC9" w14:textId="77777777" w:rsidR="0015512A" w:rsidRPr="001F70D3" w:rsidRDefault="0015512A" w:rsidP="001F70D3">
            <w:pPr>
              <w:pStyle w:val="TableParagraph"/>
              <w:spacing w:before="0"/>
              <w:jc w:val="both"/>
              <w:rPr>
                <w:i/>
                <w:sz w:val="21"/>
                <w:lang w:val="sr-Latn-RS"/>
              </w:rPr>
            </w:pPr>
          </w:p>
          <w:p w14:paraId="4853162C" w14:textId="77777777" w:rsidR="0015512A" w:rsidRPr="001F70D3" w:rsidRDefault="0015512A" w:rsidP="001F70D3">
            <w:pPr>
              <w:pStyle w:val="TableParagraph"/>
              <w:spacing w:before="0"/>
              <w:ind w:left="238" w:right="176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4%</w:t>
            </w:r>
            <w:r w:rsidRPr="001F70D3">
              <w:rPr>
                <w:spacing w:val="-5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(0%)</w:t>
            </w:r>
          </w:p>
        </w:tc>
      </w:tr>
      <w:tr w:rsidR="0015512A" w:rsidRPr="001F70D3" w14:paraId="5F7F6C27" w14:textId="77777777" w:rsidTr="0015512A">
        <w:trPr>
          <w:gridAfter w:val="1"/>
          <w:wAfter w:w="10" w:type="dxa"/>
          <w:trHeight w:val="237"/>
        </w:trPr>
        <w:tc>
          <w:tcPr>
            <w:tcW w:w="9074" w:type="dxa"/>
            <w:gridSpan w:val="10"/>
          </w:tcPr>
          <w:p w14:paraId="5F8DD709" w14:textId="77777777" w:rsidR="0015512A" w:rsidRPr="001F70D3" w:rsidRDefault="0015512A" w:rsidP="001F70D3">
            <w:pPr>
              <w:pStyle w:val="TableParagraph"/>
              <w:spacing w:line="212" w:lineRule="exact"/>
              <w:ind w:left="57"/>
              <w:jc w:val="both"/>
              <w:rPr>
                <w:b/>
                <w:sz w:val="20"/>
                <w:lang w:val="sr-Latn-RS"/>
              </w:rPr>
            </w:pPr>
            <w:r w:rsidRPr="001F70D3">
              <w:rPr>
                <w:b/>
                <w:sz w:val="20"/>
                <w:lang w:val="sr-Latn-RS"/>
              </w:rPr>
              <w:t>Poremećaji</w:t>
            </w:r>
            <w:r w:rsidRPr="001F70D3">
              <w:rPr>
                <w:b/>
                <w:spacing w:val="15"/>
                <w:sz w:val="20"/>
                <w:lang w:val="sr-Latn-RS"/>
              </w:rPr>
              <w:t xml:space="preserve"> </w:t>
            </w:r>
            <w:r w:rsidRPr="001F70D3">
              <w:rPr>
                <w:b/>
                <w:sz w:val="20"/>
                <w:lang w:val="sr-Latn-RS"/>
              </w:rPr>
              <w:t>kože</w:t>
            </w:r>
            <w:r w:rsidRPr="001F70D3">
              <w:rPr>
                <w:b/>
                <w:spacing w:val="14"/>
                <w:sz w:val="20"/>
                <w:lang w:val="sr-Latn-RS"/>
              </w:rPr>
              <w:t xml:space="preserve"> </w:t>
            </w:r>
            <w:r w:rsidRPr="001F70D3">
              <w:rPr>
                <w:b/>
                <w:sz w:val="20"/>
                <w:lang w:val="sr-Latn-RS"/>
              </w:rPr>
              <w:t>i</w:t>
            </w:r>
            <w:r w:rsidRPr="001F70D3">
              <w:rPr>
                <w:b/>
                <w:spacing w:val="19"/>
                <w:sz w:val="20"/>
                <w:lang w:val="sr-Latn-RS"/>
              </w:rPr>
              <w:t xml:space="preserve"> </w:t>
            </w:r>
            <w:r w:rsidRPr="001F70D3">
              <w:rPr>
                <w:b/>
                <w:sz w:val="20"/>
                <w:lang w:val="sr-Latn-RS"/>
              </w:rPr>
              <w:t>potkožnog</w:t>
            </w:r>
            <w:r w:rsidRPr="001F70D3">
              <w:rPr>
                <w:b/>
                <w:spacing w:val="13"/>
                <w:sz w:val="20"/>
                <w:lang w:val="sr-Latn-RS"/>
              </w:rPr>
              <w:t xml:space="preserve"> </w:t>
            </w:r>
            <w:r w:rsidRPr="001F70D3">
              <w:rPr>
                <w:b/>
                <w:spacing w:val="-4"/>
                <w:sz w:val="20"/>
                <w:lang w:val="sr-Latn-RS"/>
              </w:rPr>
              <w:t>tkiva</w:t>
            </w:r>
          </w:p>
        </w:tc>
      </w:tr>
      <w:tr w:rsidR="0015512A" w:rsidRPr="001F70D3" w14:paraId="1EC566EB" w14:textId="77777777" w:rsidTr="0015512A">
        <w:trPr>
          <w:gridAfter w:val="1"/>
          <w:wAfter w:w="10" w:type="dxa"/>
          <w:trHeight w:val="237"/>
        </w:trPr>
        <w:tc>
          <w:tcPr>
            <w:tcW w:w="2804" w:type="dxa"/>
            <w:gridSpan w:val="2"/>
          </w:tcPr>
          <w:p w14:paraId="366505FC" w14:textId="77777777" w:rsidR="0015512A" w:rsidRPr="001F70D3" w:rsidRDefault="0015512A" w:rsidP="001F70D3">
            <w:pPr>
              <w:pStyle w:val="TableParagraph"/>
              <w:spacing w:line="212" w:lineRule="exact"/>
              <w:ind w:left="57"/>
              <w:jc w:val="both"/>
              <w:rPr>
                <w:sz w:val="20"/>
                <w:lang w:val="sr-Latn-RS"/>
              </w:rPr>
            </w:pPr>
            <w:r w:rsidRPr="001F70D3">
              <w:rPr>
                <w:sz w:val="20"/>
                <w:lang w:val="sr-Latn-RS"/>
              </w:rPr>
              <w:t>Poremećaj</w:t>
            </w:r>
            <w:r w:rsidRPr="001F70D3">
              <w:rPr>
                <w:spacing w:val="26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sz w:val="20"/>
                <w:lang w:val="sr-Latn-RS"/>
              </w:rPr>
              <w:t>kože</w:t>
            </w:r>
          </w:p>
        </w:tc>
        <w:tc>
          <w:tcPr>
            <w:tcW w:w="1466" w:type="dxa"/>
            <w:gridSpan w:val="2"/>
          </w:tcPr>
          <w:p w14:paraId="5CA36B03" w14:textId="77777777" w:rsidR="0015512A" w:rsidRPr="001F70D3" w:rsidRDefault="0015512A" w:rsidP="001F70D3">
            <w:pPr>
              <w:pStyle w:val="TableParagraph"/>
              <w:spacing w:line="212" w:lineRule="exact"/>
              <w:ind w:left="358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1%</w:t>
            </w:r>
            <w:r w:rsidRPr="001F70D3">
              <w:rPr>
                <w:spacing w:val="-5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(0%)</w:t>
            </w:r>
          </w:p>
        </w:tc>
        <w:tc>
          <w:tcPr>
            <w:tcW w:w="1736" w:type="dxa"/>
            <w:gridSpan w:val="2"/>
          </w:tcPr>
          <w:p w14:paraId="044D4376" w14:textId="77777777" w:rsidR="0015512A" w:rsidRPr="001F70D3" w:rsidRDefault="0015512A" w:rsidP="001F70D3">
            <w:pPr>
              <w:pStyle w:val="TableParagraph"/>
              <w:spacing w:line="212" w:lineRule="exact"/>
              <w:ind w:left="214" w:right="203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4%</w:t>
            </w:r>
            <w:r w:rsidRPr="001F70D3">
              <w:rPr>
                <w:spacing w:val="-7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(4%)</w:t>
            </w:r>
          </w:p>
        </w:tc>
        <w:tc>
          <w:tcPr>
            <w:tcW w:w="1602" w:type="dxa"/>
            <w:gridSpan w:val="2"/>
          </w:tcPr>
          <w:p w14:paraId="2321B287" w14:textId="77777777" w:rsidR="0015512A" w:rsidRPr="001F70D3" w:rsidRDefault="0015512A" w:rsidP="001F70D3">
            <w:pPr>
              <w:pStyle w:val="TableParagraph"/>
              <w:spacing w:line="212" w:lineRule="exact"/>
              <w:ind w:left="325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19%</w:t>
            </w:r>
            <w:r w:rsidRPr="001F70D3">
              <w:rPr>
                <w:spacing w:val="-9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2"/>
                <w:w w:val="105"/>
                <w:sz w:val="20"/>
                <w:lang w:val="sr-Latn-RS"/>
              </w:rPr>
              <w:t>(17%)</w:t>
            </w:r>
          </w:p>
        </w:tc>
        <w:tc>
          <w:tcPr>
            <w:tcW w:w="1466" w:type="dxa"/>
            <w:gridSpan w:val="2"/>
          </w:tcPr>
          <w:p w14:paraId="5ECAA268" w14:textId="77777777" w:rsidR="0015512A" w:rsidRPr="001F70D3" w:rsidRDefault="0015512A" w:rsidP="001F70D3">
            <w:pPr>
              <w:pStyle w:val="TableParagraph"/>
              <w:spacing w:line="212" w:lineRule="exact"/>
              <w:ind w:left="216" w:right="205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6%</w:t>
            </w:r>
            <w:r w:rsidRPr="001F70D3">
              <w:rPr>
                <w:spacing w:val="-5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(8%)</w:t>
            </w:r>
          </w:p>
        </w:tc>
      </w:tr>
      <w:tr w:rsidR="0015512A" w:rsidRPr="001F70D3" w14:paraId="6934E52A" w14:textId="77777777" w:rsidTr="0015512A">
        <w:trPr>
          <w:gridAfter w:val="1"/>
          <w:wAfter w:w="10" w:type="dxa"/>
          <w:trHeight w:val="238"/>
        </w:trPr>
        <w:tc>
          <w:tcPr>
            <w:tcW w:w="2804" w:type="dxa"/>
            <w:gridSpan w:val="2"/>
          </w:tcPr>
          <w:p w14:paraId="160A17DF" w14:textId="77777777" w:rsidR="0015512A" w:rsidRPr="001F70D3" w:rsidRDefault="0015512A" w:rsidP="001F70D3">
            <w:pPr>
              <w:pStyle w:val="TableParagraph"/>
              <w:spacing w:line="213" w:lineRule="exact"/>
              <w:ind w:left="57"/>
              <w:jc w:val="both"/>
              <w:rPr>
                <w:sz w:val="20"/>
                <w:lang w:val="sr-Latn-RS"/>
              </w:rPr>
            </w:pPr>
            <w:r w:rsidRPr="001F70D3">
              <w:rPr>
                <w:sz w:val="20"/>
                <w:lang w:val="sr-Latn-RS"/>
              </w:rPr>
              <w:t>Osip</w:t>
            </w:r>
            <w:r w:rsidRPr="001F70D3">
              <w:rPr>
                <w:sz w:val="20"/>
                <w:vertAlign w:val="superscript"/>
                <w:lang w:val="sr-Latn-RS"/>
              </w:rPr>
              <w:t>Λ</w:t>
            </w:r>
            <w:r w:rsidRPr="001F70D3">
              <w:rPr>
                <w:spacing w:val="14"/>
                <w:sz w:val="20"/>
                <w:lang w:val="sr-Latn-RS"/>
              </w:rPr>
              <w:t xml:space="preserve"> </w:t>
            </w:r>
            <w:r w:rsidRPr="001F70D3">
              <w:rPr>
                <w:spacing w:val="-10"/>
                <w:sz w:val="20"/>
                <w:vertAlign w:val="superscript"/>
                <w:lang w:val="sr-Latn-RS"/>
              </w:rPr>
              <w:t>○</w:t>
            </w:r>
          </w:p>
        </w:tc>
        <w:tc>
          <w:tcPr>
            <w:tcW w:w="1466" w:type="dxa"/>
            <w:gridSpan w:val="2"/>
          </w:tcPr>
          <w:p w14:paraId="1C4278F7" w14:textId="77777777" w:rsidR="0015512A" w:rsidRPr="001F70D3" w:rsidRDefault="0015512A" w:rsidP="001F70D3">
            <w:pPr>
              <w:pStyle w:val="TableParagraph"/>
              <w:spacing w:line="213" w:lineRule="exact"/>
              <w:ind w:left="306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11%</w:t>
            </w:r>
            <w:r w:rsidRPr="001F70D3">
              <w:rPr>
                <w:spacing w:val="-9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(3%)</w:t>
            </w:r>
          </w:p>
        </w:tc>
        <w:tc>
          <w:tcPr>
            <w:tcW w:w="1736" w:type="dxa"/>
            <w:gridSpan w:val="2"/>
          </w:tcPr>
          <w:p w14:paraId="3D2762FD" w14:textId="77777777" w:rsidR="0015512A" w:rsidRPr="001F70D3" w:rsidRDefault="0015512A" w:rsidP="001F70D3">
            <w:pPr>
              <w:pStyle w:val="TableParagraph"/>
              <w:spacing w:line="213" w:lineRule="exact"/>
              <w:ind w:left="214" w:right="203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20%</w:t>
            </w:r>
            <w:r w:rsidRPr="001F70D3">
              <w:rPr>
                <w:spacing w:val="-9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2"/>
                <w:w w:val="105"/>
                <w:sz w:val="20"/>
                <w:lang w:val="sr-Latn-RS"/>
              </w:rPr>
              <w:t>(12%)</w:t>
            </w:r>
          </w:p>
        </w:tc>
        <w:tc>
          <w:tcPr>
            <w:tcW w:w="1602" w:type="dxa"/>
            <w:gridSpan w:val="2"/>
          </w:tcPr>
          <w:p w14:paraId="2B0D53C9" w14:textId="77777777" w:rsidR="0015512A" w:rsidRPr="001F70D3" w:rsidRDefault="0015512A" w:rsidP="001F70D3">
            <w:pPr>
              <w:pStyle w:val="TableParagraph"/>
              <w:spacing w:line="213" w:lineRule="exact"/>
              <w:ind w:left="325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26%</w:t>
            </w:r>
            <w:r w:rsidRPr="001F70D3">
              <w:rPr>
                <w:spacing w:val="-9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2"/>
                <w:w w:val="105"/>
                <w:sz w:val="20"/>
                <w:lang w:val="sr-Latn-RS"/>
              </w:rPr>
              <w:t>(20%)</w:t>
            </w:r>
          </w:p>
        </w:tc>
        <w:tc>
          <w:tcPr>
            <w:tcW w:w="1466" w:type="dxa"/>
            <w:gridSpan w:val="2"/>
          </w:tcPr>
          <w:p w14:paraId="3954119F" w14:textId="77777777" w:rsidR="0015512A" w:rsidRPr="001F70D3" w:rsidRDefault="0015512A" w:rsidP="001F70D3">
            <w:pPr>
              <w:pStyle w:val="TableParagraph"/>
              <w:spacing w:line="213" w:lineRule="exact"/>
              <w:ind w:left="216" w:right="205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27%</w:t>
            </w:r>
            <w:r w:rsidRPr="001F70D3">
              <w:rPr>
                <w:spacing w:val="-10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(32%)</w:t>
            </w:r>
          </w:p>
        </w:tc>
      </w:tr>
      <w:tr w:rsidR="0015512A" w:rsidRPr="001F70D3" w14:paraId="4D66345F" w14:textId="77777777" w:rsidTr="0015512A">
        <w:trPr>
          <w:gridAfter w:val="1"/>
          <w:wAfter w:w="10" w:type="dxa"/>
          <w:trHeight w:val="235"/>
        </w:trPr>
        <w:tc>
          <w:tcPr>
            <w:tcW w:w="9074" w:type="dxa"/>
            <w:gridSpan w:val="10"/>
          </w:tcPr>
          <w:p w14:paraId="2D486562" w14:textId="77777777" w:rsidR="0015512A" w:rsidRPr="001F70D3" w:rsidRDefault="0015512A" w:rsidP="001F70D3">
            <w:pPr>
              <w:pStyle w:val="TableParagraph"/>
              <w:spacing w:before="6" w:line="210" w:lineRule="exact"/>
              <w:ind w:left="57"/>
              <w:jc w:val="both"/>
              <w:rPr>
                <w:b/>
                <w:sz w:val="20"/>
                <w:lang w:val="sr-Latn-RS"/>
              </w:rPr>
            </w:pPr>
            <w:r w:rsidRPr="001F70D3">
              <w:rPr>
                <w:b/>
                <w:sz w:val="20"/>
                <w:lang w:val="sr-Latn-RS"/>
              </w:rPr>
              <w:t>Poremećaji</w:t>
            </w:r>
            <w:r w:rsidRPr="001F70D3">
              <w:rPr>
                <w:b/>
                <w:spacing w:val="19"/>
                <w:sz w:val="20"/>
                <w:lang w:val="sr-Latn-RS"/>
              </w:rPr>
              <w:t xml:space="preserve"> </w:t>
            </w:r>
            <w:r w:rsidRPr="001F70D3">
              <w:rPr>
                <w:b/>
                <w:sz w:val="20"/>
                <w:lang w:val="sr-Latn-RS"/>
              </w:rPr>
              <w:t>mišićno-koštanog</w:t>
            </w:r>
            <w:r w:rsidRPr="001F70D3">
              <w:rPr>
                <w:b/>
                <w:spacing w:val="22"/>
                <w:sz w:val="20"/>
                <w:lang w:val="sr-Latn-RS"/>
              </w:rPr>
              <w:t xml:space="preserve"> </w:t>
            </w:r>
            <w:r w:rsidRPr="001F70D3">
              <w:rPr>
                <w:b/>
                <w:sz w:val="20"/>
                <w:lang w:val="sr-Latn-RS"/>
              </w:rPr>
              <w:t>sistema</w:t>
            </w:r>
            <w:r w:rsidRPr="001F70D3">
              <w:rPr>
                <w:b/>
                <w:spacing w:val="19"/>
                <w:sz w:val="20"/>
                <w:lang w:val="sr-Latn-RS"/>
              </w:rPr>
              <w:t xml:space="preserve"> </w:t>
            </w:r>
            <w:r w:rsidRPr="001F70D3">
              <w:rPr>
                <w:b/>
                <w:sz w:val="20"/>
                <w:lang w:val="sr-Latn-RS"/>
              </w:rPr>
              <w:t>i</w:t>
            </w:r>
            <w:r w:rsidRPr="001F70D3">
              <w:rPr>
                <w:b/>
                <w:spacing w:val="24"/>
                <w:sz w:val="20"/>
                <w:lang w:val="sr-Latn-RS"/>
              </w:rPr>
              <w:t xml:space="preserve"> </w:t>
            </w:r>
            <w:r w:rsidRPr="001F70D3">
              <w:rPr>
                <w:b/>
                <w:sz w:val="20"/>
                <w:lang w:val="sr-Latn-RS"/>
              </w:rPr>
              <w:t>vezivnog</w:t>
            </w:r>
            <w:r w:rsidRPr="001F70D3">
              <w:rPr>
                <w:b/>
                <w:spacing w:val="22"/>
                <w:sz w:val="20"/>
                <w:lang w:val="sr-Latn-RS"/>
              </w:rPr>
              <w:t xml:space="preserve"> </w:t>
            </w:r>
            <w:r w:rsidRPr="001F70D3">
              <w:rPr>
                <w:b/>
                <w:spacing w:val="-4"/>
                <w:sz w:val="20"/>
                <w:lang w:val="sr-Latn-RS"/>
              </w:rPr>
              <w:t>tkiva</w:t>
            </w:r>
          </w:p>
        </w:tc>
      </w:tr>
      <w:tr w:rsidR="0015512A" w:rsidRPr="001F70D3" w14:paraId="2FB52AD0" w14:textId="77777777" w:rsidTr="0015512A">
        <w:trPr>
          <w:gridAfter w:val="1"/>
          <w:wAfter w:w="10" w:type="dxa"/>
          <w:trHeight w:val="239"/>
        </w:trPr>
        <w:tc>
          <w:tcPr>
            <w:tcW w:w="2804" w:type="dxa"/>
            <w:gridSpan w:val="2"/>
          </w:tcPr>
          <w:p w14:paraId="64F3FD32" w14:textId="77777777" w:rsidR="0015512A" w:rsidRPr="001F70D3" w:rsidRDefault="0015512A" w:rsidP="001F70D3">
            <w:pPr>
              <w:pStyle w:val="TableParagraph"/>
              <w:spacing w:line="215" w:lineRule="exact"/>
              <w:ind w:left="57"/>
              <w:jc w:val="both"/>
              <w:rPr>
                <w:sz w:val="20"/>
                <w:lang w:val="sr-Latn-RS"/>
              </w:rPr>
            </w:pPr>
            <w:r w:rsidRPr="001F70D3">
              <w:rPr>
                <w:sz w:val="20"/>
                <w:lang w:val="sr-Latn-RS"/>
              </w:rPr>
              <w:t>Hipertonija</w:t>
            </w:r>
            <w:r w:rsidRPr="001F70D3">
              <w:rPr>
                <w:spacing w:val="28"/>
                <w:sz w:val="20"/>
                <w:lang w:val="sr-Latn-RS"/>
              </w:rPr>
              <w:t xml:space="preserve"> </w:t>
            </w:r>
            <w:r w:rsidRPr="001F70D3">
              <w:rPr>
                <w:spacing w:val="-10"/>
                <w:sz w:val="20"/>
                <w:vertAlign w:val="superscript"/>
                <w:lang w:val="sr-Latn-RS"/>
              </w:rPr>
              <w:t>○</w:t>
            </w:r>
          </w:p>
        </w:tc>
        <w:tc>
          <w:tcPr>
            <w:tcW w:w="1466" w:type="dxa"/>
            <w:gridSpan w:val="2"/>
          </w:tcPr>
          <w:p w14:paraId="7F455B73" w14:textId="77777777" w:rsidR="0015512A" w:rsidRPr="001F70D3" w:rsidRDefault="0015512A" w:rsidP="001F70D3">
            <w:pPr>
              <w:pStyle w:val="TableParagraph"/>
              <w:spacing w:line="215" w:lineRule="exact"/>
              <w:ind w:left="358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2%</w:t>
            </w:r>
            <w:r w:rsidRPr="001F70D3">
              <w:rPr>
                <w:spacing w:val="-5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(1%)</w:t>
            </w:r>
          </w:p>
        </w:tc>
        <w:tc>
          <w:tcPr>
            <w:tcW w:w="1736" w:type="dxa"/>
            <w:gridSpan w:val="2"/>
          </w:tcPr>
          <w:p w14:paraId="22D24763" w14:textId="77777777" w:rsidR="0015512A" w:rsidRPr="001F70D3" w:rsidRDefault="0015512A" w:rsidP="001F70D3">
            <w:pPr>
              <w:pStyle w:val="TableParagraph"/>
              <w:spacing w:line="215" w:lineRule="exact"/>
              <w:ind w:left="214" w:right="203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41%</w:t>
            </w:r>
            <w:r w:rsidRPr="001F70D3">
              <w:rPr>
                <w:spacing w:val="-9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2"/>
                <w:w w:val="105"/>
                <w:sz w:val="20"/>
                <w:lang w:val="sr-Latn-RS"/>
              </w:rPr>
              <w:t>(31%)</w:t>
            </w:r>
          </w:p>
        </w:tc>
        <w:tc>
          <w:tcPr>
            <w:tcW w:w="1602" w:type="dxa"/>
            <w:gridSpan w:val="2"/>
          </w:tcPr>
          <w:p w14:paraId="78095723" w14:textId="77777777" w:rsidR="0015512A" w:rsidRPr="001F70D3" w:rsidRDefault="0015512A" w:rsidP="001F70D3">
            <w:pPr>
              <w:pStyle w:val="TableParagraph"/>
              <w:spacing w:line="215" w:lineRule="exact"/>
              <w:ind w:left="325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57%</w:t>
            </w:r>
            <w:r w:rsidRPr="001F70D3">
              <w:rPr>
                <w:spacing w:val="-9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2"/>
                <w:w w:val="105"/>
                <w:sz w:val="20"/>
                <w:lang w:val="sr-Latn-RS"/>
              </w:rPr>
              <w:t>(57%)</w:t>
            </w:r>
          </w:p>
        </w:tc>
        <w:tc>
          <w:tcPr>
            <w:tcW w:w="1466" w:type="dxa"/>
            <w:gridSpan w:val="2"/>
          </w:tcPr>
          <w:p w14:paraId="1960C012" w14:textId="77777777" w:rsidR="0015512A" w:rsidRPr="001F70D3" w:rsidRDefault="0015512A" w:rsidP="001F70D3">
            <w:pPr>
              <w:pStyle w:val="TableParagraph"/>
              <w:spacing w:line="215" w:lineRule="exact"/>
              <w:ind w:left="216" w:right="205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26%</w:t>
            </w:r>
            <w:r w:rsidRPr="001F70D3">
              <w:rPr>
                <w:spacing w:val="-10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(24%)</w:t>
            </w:r>
          </w:p>
        </w:tc>
      </w:tr>
      <w:tr w:rsidR="0015512A" w:rsidRPr="001F70D3" w14:paraId="38AB0886" w14:textId="77777777" w:rsidTr="0015512A">
        <w:trPr>
          <w:gridAfter w:val="1"/>
          <w:wAfter w:w="10" w:type="dxa"/>
          <w:trHeight w:val="236"/>
        </w:trPr>
        <w:tc>
          <w:tcPr>
            <w:tcW w:w="2804" w:type="dxa"/>
            <w:gridSpan w:val="2"/>
          </w:tcPr>
          <w:p w14:paraId="543830D9" w14:textId="77777777" w:rsidR="0015512A" w:rsidRPr="001F70D3" w:rsidRDefault="0015512A" w:rsidP="001F70D3">
            <w:pPr>
              <w:pStyle w:val="TableParagraph"/>
              <w:spacing w:line="211" w:lineRule="exact"/>
              <w:ind w:left="57"/>
              <w:jc w:val="both"/>
              <w:rPr>
                <w:sz w:val="20"/>
                <w:lang w:val="sr-Latn-RS"/>
              </w:rPr>
            </w:pPr>
            <w:r w:rsidRPr="001F70D3">
              <w:rPr>
                <w:sz w:val="20"/>
                <w:lang w:val="sr-Latn-RS"/>
              </w:rPr>
              <w:t>Mijalgija</w:t>
            </w:r>
            <w:r w:rsidRPr="001F70D3">
              <w:rPr>
                <w:spacing w:val="12"/>
                <w:sz w:val="20"/>
                <w:lang w:val="sr-Latn-RS"/>
              </w:rPr>
              <w:t xml:space="preserve"> </w:t>
            </w:r>
            <w:r w:rsidRPr="001F70D3">
              <w:rPr>
                <w:sz w:val="20"/>
                <w:lang w:val="sr-Latn-RS"/>
              </w:rPr>
              <w:t>*</w:t>
            </w:r>
            <w:r w:rsidRPr="001F70D3">
              <w:rPr>
                <w:spacing w:val="14"/>
                <w:sz w:val="20"/>
                <w:lang w:val="sr-Latn-RS"/>
              </w:rPr>
              <w:t xml:space="preserve"> </w:t>
            </w:r>
            <w:r w:rsidRPr="001F70D3">
              <w:rPr>
                <w:spacing w:val="-10"/>
                <w:sz w:val="20"/>
                <w:vertAlign w:val="superscript"/>
                <w:lang w:val="sr-Latn-RS"/>
              </w:rPr>
              <w:t>○</w:t>
            </w:r>
          </w:p>
        </w:tc>
        <w:tc>
          <w:tcPr>
            <w:tcW w:w="1466" w:type="dxa"/>
            <w:gridSpan w:val="2"/>
          </w:tcPr>
          <w:p w14:paraId="0AB6D305" w14:textId="77777777" w:rsidR="0015512A" w:rsidRPr="001F70D3" w:rsidRDefault="0015512A" w:rsidP="001F70D3">
            <w:pPr>
              <w:pStyle w:val="TableParagraph"/>
              <w:spacing w:line="211" w:lineRule="exact"/>
              <w:ind w:left="358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8%</w:t>
            </w:r>
            <w:r w:rsidRPr="001F70D3">
              <w:rPr>
                <w:spacing w:val="-5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(8%)</w:t>
            </w:r>
          </w:p>
        </w:tc>
        <w:tc>
          <w:tcPr>
            <w:tcW w:w="1736" w:type="dxa"/>
            <w:gridSpan w:val="2"/>
          </w:tcPr>
          <w:p w14:paraId="22CA26A8" w14:textId="77777777" w:rsidR="0015512A" w:rsidRPr="001F70D3" w:rsidRDefault="0015512A" w:rsidP="001F70D3">
            <w:pPr>
              <w:pStyle w:val="TableParagraph"/>
              <w:spacing w:line="211" w:lineRule="exact"/>
              <w:ind w:left="214" w:right="202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23%</w:t>
            </w:r>
            <w:r w:rsidRPr="001F70D3">
              <w:rPr>
                <w:spacing w:val="-9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(9%)</w:t>
            </w:r>
          </w:p>
        </w:tc>
        <w:tc>
          <w:tcPr>
            <w:tcW w:w="1602" w:type="dxa"/>
            <w:gridSpan w:val="2"/>
          </w:tcPr>
          <w:p w14:paraId="4039CB94" w14:textId="77777777" w:rsidR="0015512A" w:rsidRPr="001F70D3" w:rsidRDefault="0015512A" w:rsidP="001F70D3">
            <w:pPr>
              <w:pStyle w:val="TableParagraph"/>
              <w:spacing w:line="211" w:lineRule="exact"/>
              <w:ind w:left="325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19%</w:t>
            </w:r>
            <w:r w:rsidRPr="001F70D3">
              <w:rPr>
                <w:spacing w:val="-9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2"/>
                <w:w w:val="105"/>
                <w:sz w:val="20"/>
                <w:lang w:val="sr-Latn-RS"/>
              </w:rPr>
              <w:t>(29%)</w:t>
            </w:r>
          </w:p>
        </w:tc>
        <w:tc>
          <w:tcPr>
            <w:tcW w:w="1466" w:type="dxa"/>
            <w:gridSpan w:val="2"/>
          </w:tcPr>
          <w:p w14:paraId="0443D0B9" w14:textId="77777777" w:rsidR="0015512A" w:rsidRPr="001F70D3" w:rsidRDefault="0015512A" w:rsidP="001F70D3">
            <w:pPr>
              <w:pStyle w:val="TableParagraph"/>
              <w:spacing w:line="211" w:lineRule="exact"/>
              <w:ind w:left="216" w:right="205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44%</w:t>
            </w:r>
            <w:r w:rsidRPr="001F70D3">
              <w:rPr>
                <w:spacing w:val="-10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(28%)</w:t>
            </w:r>
          </w:p>
        </w:tc>
      </w:tr>
      <w:tr w:rsidR="0015512A" w:rsidRPr="001F70D3" w14:paraId="538D7DBD" w14:textId="77777777" w:rsidTr="0015512A">
        <w:trPr>
          <w:gridAfter w:val="1"/>
          <w:wAfter w:w="10" w:type="dxa"/>
          <w:trHeight w:val="238"/>
        </w:trPr>
        <w:tc>
          <w:tcPr>
            <w:tcW w:w="2804" w:type="dxa"/>
            <w:gridSpan w:val="2"/>
          </w:tcPr>
          <w:p w14:paraId="1472C2D1" w14:textId="77777777" w:rsidR="0015512A" w:rsidRPr="001F70D3" w:rsidRDefault="0015512A" w:rsidP="001F70D3">
            <w:pPr>
              <w:pStyle w:val="TableParagraph"/>
              <w:spacing w:before="6" w:line="212" w:lineRule="exact"/>
              <w:ind w:left="4"/>
              <w:jc w:val="both"/>
              <w:rPr>
                <w:sz w:val="20"/>
                <w:lang w:val="sr-Latn-RS"/>
              </w:rPr>
            </w:pPr>
            <w:r w:rsidRPr="001F70D3">
              <w:rPr>
                <w:spacing w:val="-2"/>
                <w:w w:val="105"/>
                <w:sz w:val="20"/>
                <w:lang w:val="sr-Latn-RS"/>
              </w:rPr>
              <w:t>Mijastenija</w:t>
            </w:r>
          </w:p>
        </w:tc>
        <w:tc>
          <w:tcPr>
            <w:tcW w:w="1466" w:type="dxa"/>
            <w:gridSpan w:val="2"/>
          </w:tcPr>
          <w:p w14:paraId="11A88001" w14:textId="77777777" w:rsidR="0015512A" w:rsidRPr="001F70D3" w:rsidRDefault="0015512A" w:rsidP="001F70D3">
            <w:pPr>
              <w:pStyle w:val="TableParagraph"/>
              <w:spacing w:before="6" w:line="212" w:lineRule="exact"/>
              <w:ind w:left="358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2%</w:t>
            </w:r>
            <w:r w:rsidRPr="001F70D3">
              <w:rPr>
                <w:spacing w:val="-5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(2%)</w:t>
            </w:r>
          </w:p>
        </w:tc>
        <w:tc>
          <w:tcPr>
            <w:tcW w:w="1736" w:type="dxa"/>
            <w:gridSpan w:val="2"/>
          </w:tcPr>
          <w:p w14:paraId="0843630F" w14:textId="77777777" w:rsidR="0015512A" w:rsidRPr="001F70D3" w:rsidRDefault="0015512A" w:rsidP="001F70D3">
            <w:pPr>
              <w:pStyle w:val="TableParagraph"/>
              <w:spacing w:before="6" w:line="212" w:lineRule="exact"/>
              <w:ind w:left="214" w:right="203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39%</w:t>
            </w:r>
            <w:r w:rsidRPr="001F70D3">
              <w:rPr>
                <w:spacing w:val="-9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2"/>
                <w:w w:val="105"/>
                <w:sz w:val="20"/>
                <w:lang w:val="sr-Latn-RS"/>
              </w:rPr>
              <w:t>(40%)</w:t>
            </w:r>
          </w:p>
        </w:tc>
        <w:tc>
          <w:tcPr>
            <w:tcW w:w="1602" w:type="dxa"/>
            <w:gridSpan w:val="2"/>
          </w:tcPr>
          <w:p w14:paraId="1C3BEEDF" w14:textId="77777777" w:rsidR="0015512A" w:rsidRPr="001F70D3" w:rsidRDefault="0015512A" w:rsidP="001F70D3">
            <w:pPr>
              <w:pStyle w:val="TableParagraph"/>
              <w:spacing w:before="6" w:line="212" w:lineRule="exact"/>
              <w:ind w:left="325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57%</w:t>
            </w:r>
            <w:r w:rsidRPr="001F70D3">
              <w:rPr>
                <w:spacing w:val="-9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2"/>
                <w:w w:val="105"/>
                <w:sz w:val="20"/>
                <w:lang w:val="sr-Latn-RS"/>
              </w:rPr>
              <w:t>(60%)</w:t>
            </w:r>
          </w:p>
        </w:tc>
        <w:tc>
          <w:tcPr>
            <w:tcW w:w="1466" w:type="dxa"/>
            <w:gridSpan w:val="2"/>
          </w:tcPr>
          <w:p w14:paraId="4247B23C" w14:textId="77777777" w:rsidR="0015512A" w:rsidRPr="001F70D3" w:rsidRDefault="0015512A" w:rsidP="001F70D3">
            <w:pPr>
              <w:pStyle w:val="TableParagraph"/>
              <w:spacing w:before="6" w:line="212" w:lineRule="exact"/>
              <w:ind w:left="216" w:right="205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13%</w:t>
            </w:r>
            <w:r w:rsidRPr="001F70D3">
              <w:rPr>
                <w:spacing w:val="-10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(10%)</w:t>
            </w:r>
          </w:p>
        </w:tc>
      </w:tr>
      <w:tr w:rsidR="0015512A" w:rsidRPr="001F70D3" w14:paraId="0EBD6956" w14:textId="77777777" w:rsidTr="0015512A">
        <w:trPr>
          <w:gridAfter w:val="1"/>
          <w:wAfter w:w="10" w:type="dxa"/>
          <w:trHeight w:val="238"/>
        </w:trPr>
        <w:tc>
          <w:tcPr>
            <w:tcW w:w="2804" w:type="dxa"/>
            <w:gridSpan w:val="2"/>
          </w:tcPr>
          <w:p w14:paraId="761DA29C" w14:textId="77777777" w:rsidR="0015512A" w:rsidRPr="001F70D3" w:rsidRDefault="0015512A" w:rsidP="001F70D3">
            <w:pPr>
              <w:pStyle w:val="TableParagraph"/>
              <w:spacing w:line="213" w:lineRule="exact"/>
              <w:ind w:left="4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Bol</w:t>
            </w:r>
            <w:r w:rsidRPr="001F70D3">
              <w:rPr>
                <w:spacing w:val="-5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w w:val="105"/>
                <w:sz w:val="20"/>
                <w:lang w:val="sr-Latn-RS"/>
              </w:rPr>
              <w:t>u</w:t>
            </w:r>
            <w:r w:rsidRPr="001F70D3">
              <w:rPr>
                <w:spacing w:val="-6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2"/>
                <w:w w:val="105"/>
                <w:sz w:val="20"/>
                <w:lang w:val="sr-Latn-RS"/>
              </w:rPr>
              <w:t>leđima</w:t>
            </w:r>
          </w:p>
        </w:tc>
        <w:tc>
          <w:tcPr>
            <w:tcW w:w="1466" w:type="dxa"/>
            <w:gridSpan w:val="2"/>
          </w:tcPr>
          <w:p w14:paraId="69F42A8A" w14:textId="77777777" w:rsidR="0015512A" w:rsidRPr="001F70D3" w:rsidRDefault="0015512A" w:rsidP="001F70D3">
            <w:pPr>
              <w:pStyle w:val="TableParagraph"/>
              <w:spacing w:line="213" w:lineRule="exact"/>
              <w:ind w:left="306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10%</w:t>
            </w:r>
            <w:r w:rsidRPr="001F70D3">
              <w:rPr>
                <w:spacing w:val="-9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(7%)</w:t>
            </w:r>
          </w:p>
        </w:tc>
        <w:tc>
          <w:tcPr>
            <w:tcW w:w="1736" w:type="dxa"/>
            <w:gridSpan w:val="2"/>
          </w:tcPr>
          <w:p w14:paraId="5710D150" w14:textId="77777777" w:rsidR="0015512A" w:rsidRPr="001F70D3" w:rsidRDefault="0015512A" w:rsidP="001F70D3">
            <w:pPr>
              <w:pStyle w:val="TableParagraph"/>
              <w:spacing w:line="213" w:lineRule="exact"/>
              <w:ind w:left="214" w:right="203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26%</w:t>
            </w:r>
            <w:r w:rsidRPr="001F70D3">
              <w:rPr>
                <w:spacing w:val="-9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2"/>
                <w:w w:val="105"/>
                <w:sz w:val="20"/>
                <w:lang w:val="sr-Latn-RS"/>
              </w:rPr>
              <w:t>(24%)</w:t>
            </w:r>
          </w:p>
        </w:tc>
        <w:tc>
          <w:tcPr>
            <w:tcW w:w="1602" w:type="dxa"/>
            <w:gridSpan w:val="2"/>
          </w:tcPr>
          <w:p w14:paraId="3B3ADA75" w14:textId="77777777" w:rsidR="0015512A" w:rsidRPr="001F70D3" w:rsidRDefault="0015512A" w:rsidP="001F70D3">
            <w:pPr>
              <w:pStyle w:val="TableParagraph"/>
              <w:spacing w:line="213" w:lineRule="exact"/>
              <w:ind w:left="325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31%</w:t>
            </w:r>
            <w:r w:rsidRPr="001F70D3">
              <w:rPr>
                <w:spacing w:val="-9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2"/>
                <w:w w:val="105"/>
                <w:sz w:val="20"/>
                <w:lang w:val="sr-Latn-RS"/>
              </w:rPr>
              <w:t>(32%)</w:t>
            </w:r>
          </w:p>
        </w:tc>
        <w:tc>
          <w:tcPr>
            <w:tcW w:w="1466" w:type="dxa"/>
            <w:gridSpan w:val="2"/>
          </w:tcPr>
          <w:p w14:paraId="5BDB7FA9" w14:textId="77777777" w:rsidR="0015512A" w:rsidRPr="001F70D3" w:rsidRDefault="0015512A" w:rsidP="001F70D3">
            <w:pPr>
              <w:pStyle w:val="TableParagraph"/>
              <w:spacing w:line="213" w:lineRule="exact"/>
              <w:ind w:left="216" w:right="205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36%</w:t>
            </w:r>
            <w:r w:rsidRPr="001F70D3">
              <w:rPr>
                <w:spacing w:val="-10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(37%)</w:t>
            </w:r>
          </w:p>
        </w:tc>
      </w:tr>
      <w:tr w:rsidR="0015512A" w:rsidRPr="001F70D3" w14:paraId="7CD411D8" w14:textId="77777777" w:rsidTr="0015512A">
        <w:trPr>
          <w:gridAfter w:val="1"/>
          <w:wAfter w:w="10" w:type="dxa"/>
          <w:trHeight w:val="235"/>
        </w:trPr>
        <w:tc>
          <w:tcPr>
            <w:tcW w:w="2804" w:type="dxa"/>
            <w:gridSpan w:val="2"/>
          </w:tcPr>
          <w:p w14:paraId="137ED426" w14:textId="77777777" w:rsidR="0015512A" w:rsidRPr="001F70D3" w:rsidRDefault="0015512A" w:rsidP="001F70D3">
            <w:pPr>
              <w:pStyle w:val="TableParagraph"/>
              <w:spacing w:before="6" w:line="210" w:lineRule="exact"/>
              <w:ind w:left="4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Bol</w:t>
            </w:r>
            <w:r w:rsidRPr="001F70D3">
              <w:rPr>
                <w:spacing w:val="-5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w w:val="105"/>
                <w:sz w:val="20"/>
                <w:lang w:val="sr-Latn-RS"/>
              </w:rPr>
              <w:t>u</w:t>
            </w:r>
            <w:r w:rsidRPr="001F70D3">
              <w:rPr>
                <w:spacing w:val="-6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2"/>
                <w:w w:val="105"/>
                <w:sz w:val="20"/>
                <w:lang w:val="sr-Latn-RS"/>
              </w:rPr>
              <w:t>ekstremitetu</w:t>
            </w:r>
          </w:p>
        </w:tc>
        <w:tc>
          <w:tcPr>
            <w:tcW w:w="1466" w:type="dxa"/>
            <w:gridSpan w:val="2"/>
          </w:tcPr>
          <w:p w14:paraId="039D695C" w14:textId="77777777" w:rsidR="0015512A" w:rsidRPr="001F70D3" w:rsidRDefault="0015512A" w:rsidP="001F70D3">
            <w:pPr>
              <w:pStyle w:val="TableParagraph"/>
              <w:spacing w:before="6" w:line="210" w:lineRule="exact"/>
              <w:ind w:left="358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6%</w:t>
            </w:r>
            <w:r w:rsidRPr="001F70D3">
              <w:rPr>
                <w:spacing w:val="-5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(3%)</w:t>
            </w:r>
          </w:p>
        </w:tc>
        <w:tc>
          <w:tcPr>
            <w:tcW w:w="1736" w:type="dxa"/>
            <w:gridSpan w:val="2"/>
          </w:tcPr>
          <w:p w14:paraId="48DFA0B3" w14:textId="77777777" w:rsidR="0015512A" w:rsidRPr="001F70D3" w:rsidRDefault="0015512A" w:rsidP="001F70D3">
            <w:pPr>
              <w:pStyle w:val="TableParagraph"/>
              <w:spacing w:before="6" w:line="210" w:lineRule="exact"/>
              <w:ind w:left="214" w:right="203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14%</w:t>
            </w:r>
            <w:r w:rsidRPr="001F70D3">
              <w:rPr>
                <w:spacing w:val="-9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2"/>
                <w:w w:val="105"/>
                <w:sz w:val="20"/>
                <w:lang w:val="sr-Latn-RS"/>
              </w:rPr>
              <w:t>(12%)</w:t>
            </w:r>
          </w:p>
        </w:tc>
        <w:tc>
          <w:tcPr>
            <w:tcW w:w="1602" w:type="dxa"/>
            <w:gridSpan w:val="2"/>
          </w:tcPr>
          <w:p w14:paraId="4624C84C" w14:textId="77777777" w:rsidR="0015512A" w:rsidRPr="001F70D3" w:rsidRDefault="0015512A" w:rsidP="001F70D3">
            <w:pPr>
              <w:pStyle w:val="TableParagraph"/>
              <w:spacing w:before="0"/>
              <w:jc w:val="both"/>
              <w:rPr>
                <w:sz w:val="16"/>
                <w:lang w:val="sr-Latn-RS"/>
              </w:rPr>
            </w:pPr>
          </w:p>
        </w:tc>
        <w:tc>
          <w:tcPr>
            <w:tcW w:w="1466" w:type="dxa"/>
            <w:gridSpan w:val="2"/>
          </w:tcPr>
          <w:p w14:paraId="0C24DA36" w14:textId="77777777" w:rsidR="0015512A" w:rsidRPr="001F70D3" w:rsidRDefault="0015512A" w:rsidP="001F70D3">
            <w:pPr>
              <w:pStyle w:val="TableParagraph"/>
              <w:spacing w:before="6" w:line="210" w:lineRule="exact"/>
              <w:ind w:left="216" w:right="205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0%</w:t>
            </w:r>
            <w:r w:rsidRPr="001F70D3">
              <w:rPr>
                <w:spacing w:val="-5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(0%)</w:t>
            </w:r>
          </w:p>
        </w:tc>
      </w:tr>
      <w:tr w:rsidR="0015512A" w:rsidRPr="001F70D3" w14:paraId="79399081" w14:textId="77777777" w:rsidTr="0015512A">
        <w:trPr>
          <w:gridAfter w:val="1"/>
          <w:wAfter w:w="10" w:type="dxa"/>
          <w:trHeight w:val="239"/>
        </w:trPr>
        <w:tc>
          <w:tcPr>
            <w:tcW w:w="9074" w:type="dxa"/>
            <w:gridSpan w:val="10"/>
          </w:tcPr>
          <w:p w14:paraId="6EBD8F91" w14:textId="77777777" w:rsidR="0015512A" w:rsidRPr="001F70D3" w:rsidRDefault="0015512A" w:rsidP="001F70D3">
            <w:pPr>
              <w:pStyle w:val="TableParagraph"/>
              <w:spacing w:line="215" w:lineRule="exact"/>
              <w:ind w:left="4"/>
              <w:jc w:val="both"/>
              <w:rPr>
                <w:b/>
                <w:sz w:val="20"/>
                <w:lang w:val="sr-Latn-RS"/>
              </w:rPr>
            </w:pPr>
            <w:r w:rsidRPr="001F70D3">
              <w:rPr>
                <w:b/>
                <w:sz w:val="20"/>
                <w:lang w:val="sr-Latn-RS"/>
              </w:rPr>
              <w:t>Poremećaji</w:t>
            </w:r>
            <w:r w:rsidRPr="001F70D3">
              <w:rPr>
                <w:b/>
                <w:spacing w:val="17"/>
                <w:sz w:val="20"/>
                <w:lang w:val="sr-Latn-RS"/>
              </w:rPr>
              <w:t xml:space="preserve"> </w:t>
            </w:r>
            <w:r w:rsidRPr="001F70D3">
              <w:rPr>
                <w:b/>
                <w:sz w:val="20"/>
                <w:lang w:val="sr-Latn-RS"/>
              </w:rPr>
              <w:t>bubrega</w:t>
            </w:r>
            <w:r w:rsidRPr="001F70D3">
              <w:rPr>
                <w:b/>
                <w:spacing w:val="15"/>
                <w:sz w:val="20"/>
                <w:lang w:val="sr-Latn-RS"/>
              </w:rPr>
              <w:t xml:space="preserve"> </w:t>
            </w:r>
            <w:r w:rsidRPr="001F70D3">
              <w:rPr>
                <w:b/>
                <w:sz w:val="20"/>
                <w:lang w:val="sr-Latn-RS"/>
              </w:rPr>
              <w:t>i</w:t>
            </w:r>
            <w:r w:rsidRPr="001F70D3">
              <w:rPr>
                <w:b/>
                <w:spacing w:val="19"/>
                <w:sz w:val="20"/>
                <w:lang w:val="sr-Latn-RS"/>
              </w:rPr>
              <w:t xml:space="preserve"> </w:t>
            </w:r>
            <w:r w:rsidRPr="001F70D3">
              <w:rPr>
                <w:b/>
                <w:sz w:val="20"/>
                <w:lang w:val="sr-Latn-RS"/>
              </w:rPr>
              <w:t>urinarnog</w:t>
            </w:r>
            <w:r w:rsidRPr="001F70D3">
              <w:rPr>
                <w:b/>
                <w:spacing w:val="17"/>
                <w:sz w:val="20"/>
                <w:lang w:val="sr-Latn-RS"/>
              </w:rPr>
              <w:t xml:space="preserve"> </w:t>
            </w:r>
            <w:r w:rsidRPr="001F70D3">
              <w:rPr>
                <w:b/>
                <w:spacing w:val="-2"/>
                <w:sz w:val="20"/>
                <w:lang w:val="sr-Latn-RS"/>
              </w:rPr>
              <w:t>sistema</w:t>
            </w:r>
          </w:p>
        </w:tc>
      </w:tr>
      <w:tr w:rsidR="0015512A" w:rsidRPr="001F70D3" w14:paraId="58E1C7F3" w14:textId="77777777" w:rsidTr="0015512A">
        <w:trPr>
          <w:gridAfter w:val="1"/>
          <w:wAfter w:w="10" w:type="dxa"/>
          <w:trHeight w:val="236"/>
        </w:trPr>
        <w:tc>
          <w:tcPr>
            <w:tcW w:w="2804" w:type="dxa"/>
            <w:gridSpan w:val="2"/>
          </w:tcPr>
          <w:p w14:paraId="3069952F" w14:textId="77777777" w:rsidR="0015512A" w:rsidRPr="001F70D3" w:rsidRDefault="0015512A" w:rsidP="001F70D3">
            <w:pPr>
              <w:pStyle w:val="TableParagraph"/>
              <w:spacing w:line="211" w:lineRule="exact"/>
              <w:ind w:left="4"/>
              <w:jc w:val="both"/>
              <w:rPr>
                <w:sz w:val="20"/>
                <w:lang w:val="sr-Latn-RS"/>
              </w:rPr>
            </w:pPr>
            <w:r w:rsidRPr="001F70D3">
              <w:rPr>
                <w:sz w:val="20"/>
                <w:lang w:val="sr-Latn-RS"/>
              </w:rPr>
              <w:t>Retencija</w:t>
            </w:r>
            <w:r w:rsidRPr="001F70D3">
              <w:rPr>
                <w:spacing w:val="21"/>
                <w:sz w:val="20"/>
                <w:lang w:val="sr-Latn-RS"/>
              </w:rPr>
              <w:t xml:space="preserve"> </w:t>
            </w:r>
            <w:r w:rsidRPr="001F70D3">
              <w:rPr>
                <w:spacing w:val="-2"/>
                <w:sz w:val="20"/>
                <w:lang w:val="sr-Latn-RS"/>
              </w:rPr>
              <w:t>urina</w:t>
            </w:r>
          </w:p>
        </w:tc>
        <w:tc>
          <w:tcPr>
            <w:tcW w:w="1466" w:type="dxa"/>
            <w:gridSpan w:val="2"/>
          </w:tcPr>
          <w:p w14:paraId="5D8CEA57" w14:textId="77777777" w:rsidR="0015512A" w:rsidRPr="001F70D3" w:rsidRDefault="0015512A" w:rsidP="001F70D3">
            <w:pPr>
              <w:pStyle w:val="TableParagraph"/>
              <w:spacing w:line="211" w:lineRule="exact"/>
              <w:ind w:left="358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1%</w:t>
            </w:r>
            <w:r w:rsidRPr="001F70D3">
              <w:rPr>
                <w:spacing w:val="-5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(1%)</w:t>
            </w:r>
          </w:p>
        </w:tc>
        <w:tc>
          <w:tcPr>
            <w:tcW w:w="1736" w:type="dxa"/>
            <w:gridSpan w:val="2"/>
          </w:tcPr>
          <w:p w14:paraId="0206E347" w14:textId="77777777" w:rsidR="0015512A" w:rsidRPr="001F70D3" w:rsidRDefault="0015512A" w:rsidP="001F70D3">
            <w:pPr>
              <w:pStyle w:val="TableParagraph"/>
              <w:spacing w:line="211" w:lineRule="exact"/>
              <w:ind w:left="214" w:right="203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4%</w:t>
            </w:r>
            <w:r w:rsidRPr="001F70D3">
              <w:rPr>
                <w:spacing w:val="-7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(6%)</w:t>
            </w:r>
          </w:p>
        </w:tc>
        <w:tc>
          <w:tcPr>
            <w:tcW w:w="1602" w:type="dxa"/>
            <w:gridSpan w:val="2"/>
          </w:tcPr>
          <w:p w14:paraId="5D49BBD6" w14:textId="77777777" w:rsidR="0015512A" w:rsidRPr="001F70D3" w:rsidRDefault="0015512A" w:rsidP="001F70D3">
            <w:pPr>
              <w:pStyle w:val="TableParagraph"/>
              <w:spacing w:line="211" w:lineRule="exact"/>
              <w:ind w:left="325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15%</w:t>
            </w:r>
            <w:r w:rsidRPr="001F70D3">
              <w:rPr>
                <w:spacing w:val="-9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2"/>
                <w:w w:val="105"/>
                <w:sz w:val="20"/>
                <w:lang w:val="sr-Latn-RS"/>
              </w:rPr>
              <w:t>(13%)</w:t>
            </w:r>
          </w:p>
        </w:tc>
        <w:tc>
          <w:tcPr>
            <w:tcW w:w="1466" w:type="dxa"/>
            <w:gridSpan w:val="2"/>
          </w:tcPr>
          <w:p w14:paraId="70B7DE8D" w14:textId="77777777" w:rsidR="0015512A" w:rsidRPr="001F70D3" w:rsidRDefault="0015512A" w:rsidP="001F70D3">
            <w:pPr>
              <w:pStyle w:val="TableParagraph"/>
              <w:spacing w:before="0"/>
              <w:jc w:val="both"/>
              <w:rPr>
                <w:sz w:val="16"/>
                <w:lang w:val="sr-Latn-RS"/>
              </w:rPr>
            </w:pPr>
          </w:p>
        </w:tc>
      </w:tr>
      <w:tr w:rsidR="0015512A" w:rsidRPr="001F70D3" w14:paraId="31E6D8C9" w14:textId="77777777" w:rsidTr="0015512A">
        <w:trPr>
          <w:gridAfter w:val="1"/>
          <w:wAfter w:w="10" w:type="dxa"/>
          <w:trHeight w:val="475"/>
        </w:trPr>
        <w:tc>
          <w:tcPr>
            <w:tcW w:w="2804" w:type="dxa"/>
            <w:gridSpan w:val="2"/>
          </w:tcPr>
          <w:p w14:paraId="68C09183" w14:textId="77777777" w:rsidR="0015512A" w:rsidRPr="001F70D3" w:rsidRDefault="0015512A" w:rsidP="001F70D3">
            <w:pPr>
              <w:pStyle w:val="TableParagraph"/>
              <w:spacing w:before="0" w:line="238" w:lineRule="exact"/>
              <w:ind w:left="54" w:right="531" w:hanging="51"/>
              <w:jc w:val="both"/>
              <w:rPr>
                <w:sz w:val="20"/>
                <w:lang w:val="sr-Latn-RS"/>
              </w:rPr>
            </w:pPr>
            <w:r w:rsidRPr="001F70D3">
              <w:rPr>
                <w:spacing w:val="-2"/>
                <w:w w:val="105"/>
                <w:sz w:val="20"/>
                <w:lang w:val="sr-Latn-RS"/>
              </w:rPr>
              <w:t>Pozitivan</w:t>
            </w:r>
            <w:r w:rsidRPr="001F70D3">
              <w:rPr>
                <w:spacing w:val="-11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2"/>
                <w:w w:val="105"/>
                <w:sz w:val="20"/>
                <w:lang w:val="sr-Latn-RS"/>
              </w:rPr>
              <w:t>urinarni</w:t>
            </w:r>
            <w:r w:rsidRPr="001F70D3">
              <w:rPr>
                <w:spacing w:val="-8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2"/>
                <w:w w:val="105"/>
                <w:sz w:val="20"/>
                <w:lang w:val="sr-Latn-RS"/>
              </w:rPr>
              <w:t xml:space="preserve">protein </w:t>
            </w:r>
            <w:r w:rsidRPr="001F70D3">
              <w:rPr>
                <w:w w:val="105"/>
                <w:sz w:val="20"/>
                <w:lang w:val="sr-Latn-RS"/>
              </w:rPr>
              <w:t xml:space="preserve">(&gt; 1+) </w:t>
            </w:r>
            <w:r w:rsidRPr="001F70D3">
              <w:rPr>
                <w:w w:val="105"/>
                <w:sz w:val="20"/>
                <w:vertAlign w:val="superscript"/>
                <w:lang w:val="sr-Latn-RS"/>
              </w:rPr>
              <w:t>x</w:t>
            </w:r>
          </w:p>
        </w:tc>
        <w:tc>
          <w:tcPr>
            <w:tcW w:w="1466" w:type="dxa"/>
            <w:gridSpan w:val="2"/>
          </w:tcPr>
          <w:p w14:paraId="3E9B3F6F" w14:textId="77777777" w:rsidR="0015512A" w:rsidRPr="001F70D3" w:rsidRDefault="0015512A" w:rsidP="001F70D3">
            <w:pPr>
              <w:pStyle w:val="TableParagraph"/>
              <w:spacing w:before="124"/>
              <w:ind w:left="255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25%</w:t>
            </w:r>
            <w:r w:rsidRPr="001F70D3">
              <w:rPr>
                <w:spacing w:val="-10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2"/>
                <w:w w:val="105"/>
                <w:sz w:val="20"/>
                <w:lang w:val="sr-Latn-RS"/>
              </w:rPr>
              <w:t>(26%)</w:t>
            </w:r>
          </w:p>
        </w:tc>
        <w:tc>
          <w:tcPr>
            <w:tcW w:w="1736" w:type="dxa"/>
            <w:gridSpan w:val="2"/>
          </w:tcPr>
          <w:p w14:paraId="64DD4DEE" w14:textId="77777777" w:rsidR="0015512A" w:rsidRPr="001F70D3" w:rsidRDefault="0015512A" w:rsidP="001F70D3">
            <w:pPr>
              <w:pStyle w:val="TableParagraph"/>
              <w:spacing w:before="124"/>
              <w:ind w:left="214" w:right="202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14%</w:t>
            </w:r>
            <w:r w:rsidRPr="001F70D3">
              <w:rPr>
                <w:spacing w:val="-9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2"/>
                <w:w w:val="105"/>
                <w:sz w:val="20"/>
                <w:lang w:val="sr-Latn-RS"/>
              </w:rPr>
              <w:t>(11%)</w:t>
            </w:r>
          </w:p>
        </w:tc>
        <w:tc>
          <w:tcPr>
            <w:tcW w:w="1602" w:type="dxa"/>
            <w:gridSpan w:val="2"/>
          </w:tcPr>
          <w:p w14:paraId="19037DAD" w14:textId="77777777" w:rsidR="0015512A" w:rsidRPr="001F70D3" w:rsidRDefault="0015512A" w:rsidP="001F70D3">
            <w:pPr>
              <w:pStyle w:val="TableParagraph"/>
              <w:spacing w:before="124"/>
              <w:ind w:left="430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5%</w:t>
            </w:r>
            <w:r w:rsidRPr="001F70D3">
              <w:rPr>
                <w:spacing w:val="-8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(5%)</w:t>
            </w:r>
          </w:p>
        </w:tc>
        <w:tc>
          <w:tcPr>
            <w:tcW w:w="1466" w:type="dxa"/>
            <w:gridSpan w:val="2"/>
          </w:tcPr>
          <w:p w14:paraId="35F92400" w14:textId="77777777" w:rsidR="0015512A" w:rsidRPr="001F70D3" w:rsidRDefault="0015512A" w:rsidP="001F70D3">
            <w:pPr>
              <w:pStyle w:val="TableParagraph"/>
              <w:spacing w:before="124"/>
              <w:ind w:left="216" w:right="205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5%</w:t>
            </w:r>
            <w:r w:rsidRPr="001F70D3">
              <w:rPr>
                <w:spacing w:val="-6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(3%)</w:t>
            </w:r>
          </w:p>
        </w:tc>
      </w:tr>
      <w:tr w:rsidR="0015512A" w:rsidRPr="001F70D3" w14:paraId="5D9A4EF0" w14:textId="77777777" w:rsidTr="0015512A">
        <w:trPr>
          <w:gridAfter w:val="1"/>
          <w:wAfter w:w="10" w:type="dxa"/>
          <w:trHeight w:val="238"/>
        </w:trPr>
        <w:tc>
          <w:tcPr>
            <w:tcW w:w="2804" w:type="dxa"/>
            <w:gridSpan w:val="2"/>
          </w:tcPr>
          <w:p w14:paraId="0017671F" w14:textId="77777777" w:rsidR="0015512A" w:rsidRPr="001F70D3" w:rsidRDefault="0015512A" w:rsidP="001F70D3">
            <w:pPr>
              <w:pStyle w:val="TableParagraph"/>
              <w:spacing w:line="213" w:lineRule="exact"/>
              <w:ind w:left="4"/>
              <w:jc w:val="both"/>
              <w:rPr>
                <w:sz w:val="20"/>
                <w:lang w:val="sr-Latn-RS"/>
              </w:rPr>
            </w:pPr>
            <w:r w:rsidRPr="001F70D3">
              <w:rPr>
                <w:sz w:val="20"/>
                <w:lang w:val="sr-Latn-RS"/>
              </w:rPr>
              <w:t>Učestalo</w:t>
            </w:r>
            <w:r w:rsidRPr="001F70D3">
              <w:rPr>
                <w:spacing w:val="18"/>
                <w:sz w:val="20"/>
                <w:lang w:val="sr-Latn-RS"/>
              </w:rPr>
              <w:t xml:space="preserve"> </w:t>
            </w:r>
            <w:r w:rsidRPr="001F70D3">
              <w:rPr>
                <w:spacing w:val="-2"/>
                <w:sz w:val="20"/>
                <w:lang w:val="sr-Latn-RS"/>
              </w:rPr>
              <w:t>mokrenje</w:t>
            </w:r>
          </w:p>
        </w:tc>
        <w:tc>
          <w:tcPr>
            <w:tcW w:w="1466" w:type="dxa"/>
            <w:gridSpan w:val="2"/>
          </w:tcPr>
          <w:p w14:paraId="1CDBCA69" w14:textId="77777777" w:rsidR="0015512A" w:rsidRPr="001F70D3" w:rsidRDefault="0015512A" w:rsidP="001F70D3">
            <w:pPr>
              <w:pStyle w:val="TableParagraph"/>
              <w:spacing w:line="213" w:lineRule="exact"/>
              <w:ind w:left="358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1%</w:t>
            </w:r>
            <w:r w:rsidRPr="001F70D3">
              <w:rPr>
                <w:spacing w:val="-5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(1%)</w:t>
            </w:r>
          </w:p>
        </w:tc>
        <w:tc>
          <w:tcPr>
            <w:tcW w:w="1736" w:type="dxa"/>
            <w:gridSpan w:val="2"/>
          </w:tcPr>
          <w:p w14:paraId="36F0CFD3" w14:textId="77777777" w:rsidR="0015512A" w:rsidRPr="001F70D3" w:rsidRDefault="0015512A" w:rsidP="001F70D3">
            <w:pPr>
              <w:pStyle w:val="TableParagraph"/>
              <w:spacing w:line="213" w:lineRule="exact"/>
              <w:ind w:left="214" w:right="203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6%</w:t>
            </w:r>
            <w:r w:rsidRPr="001F70D3">
              <w:rPr>
                <w:spacing w:val="-7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(5%)</w:t>
            </w:r>
          </w:p>
        </w:tc>
        <w:tc>
          <w:tcPr>
            <w:tcW w:w="1602" w:type="dxa"/>
            <w:gridSpan w:val="2"/>
          </w:tcPr>
          <w:p w14:paraId="4F61A32C" w14:textId="77777777" w:rsidR="0015512A" w:rsidRPr="001F70D3" w:rsidRDefault="0015512A" w:rsidP="001F70D3">
            <w:pPr>
              <w:pStyle w:val="TableParagraph"/>
              <w:spacing w:line="213" w:lineRule="exact"/>
              <w:ind w:left="325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12%</w:t>
            </w:r>
            <w:r w:rsidRPr="001F70D3">
              <w:rPr>
                <w:spacing w:val="-9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2"/>
                <w:w w:val="105"/>
                <w:sz w:val="20"/>
                <w:lang w:val="sr-Latn-RS"/>
              </w:rPr>
              <w:t>(11%)</w:t>
            </w:r>
          </w:p>
        </w:tc>
        <w:tc>
          <w:tcPr>
            <w:tcW w:w="1466" w:type="dxa"/>
            <w:gridSpan w:val="2"/>
          </w:tcPr>
          <w:p w14:paraId="6FBDC0CC" w14:textId="77777777" w:rsidR="0015512A" w:rsidRPr="001F70D3" w:rsidRDefault="0015512A" w:rsidP="001F70D3">
            <w:pPr>
              <w:pStyle w:val="TableParagraph"/>
              <w:spacing w:line="213" w:lineRule="exact"/>
              <w:ind w:left="216" w:right="205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3%</w:t>
            </w:r>
            <w:r w:rsidRPr="001F70D3">
              <w:rPr>
                <w:spacing w:val="-5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(5%)</w:t>
            </w:r>
          </w:p>
        </w:tc>
      </w:tr>
      <w:tr w:rsidR="0015512A" w:rsidRPr="001F70D3" w14:paraId="247CD0FF" w14:textId="77777777" w:rsidTr="0015512A">
        <w:trPr>
          <w:gridAfter w:val="1"/>
          <w:wAfter w:w="10" w:type="dxa"/>
          <w:trHeight w:val="235"/>
        </w:trPr>
        <w:tc>
          <w:tcPr>
            <w:tcW w:w="2804" w:type="dxa"/>
            <w:gridSpan w:val="2"/>
          </w:tcPr>
          <w:p w14:paraId="03D33EB5" w14:textId="77777777" w:rsidR="0015512A" w:rsidRPr="001F70D3" w:rsidRDefault="0015512A" w:rsidP="001F70D3">
            <w:pPr>
              <w:pStyle w:val="TableParagraph"/>
              <w:spacing w:before="4" w:line="212" w:lineRule="exact"/>
              <w:ind w:left="4"/>
              <w:jc w:val="both"/>
              <w:rPr>
                <w:sz w:val="20"/>
                <w:lang w:val="sr-Latn-RS"/>
              </w:rPr>
            </w:pPr>
            <w:r w:rsidRPr="001F70D3">
              <w:rPr>
                <w:sz w:val="20"/>
                <w:lang w:val="sr-Latn-RS"/>
              </w:rPr>
              <w:t>Urinarna</w:t>
            </w:r>
            <w:r w:rsidRPr="001F70D3">
              <w:rPr>
                <w:spacing w:val="20"/>
                <w:sz w:val="20"/>
                <w:lang w:val="sr-Latn-RS"/>
              </w:rPr>
              <w:t xml:space="preserve"> </w:t>
            </w:r>
            <w:r w:rsidRPr="001F70D3">
              <w:rPr>
                <w:spacing w:val="-2"/>
                <w:sz w:val="20"/>
                <w:lang w:val="sr-Latn-RS"/>
              </w:rPr>
              <w:t>inkontinencija</w:t>
            </w:r>
          </w:p>
        </w:tc>
        <w:tc>
          <w:tcPr>
            <w:tcW w:w="1466" w:type="dxa"/>
            <w:gridSpan w:val="2"/>
          </w:tcPr>
          <w:p w14:paraId="5A196059" w14:textId="77777777" w:rsidR="0015512A" w:rsidRPr="001F70D3" w:rsidRDefault="0015512A" w:rsidP="001F70D3">
            <w:pPr>
              <w:pStyle w:val="TableParagraph"/>
              <w:spacing w:before="4" w:line="212" w:lineRule="exact"/>
              <w:ind w:left="358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1%</w:t>
            </w:r>
            <w:r w:rsidRPr="001F70D3">
              <w:rPr>
                <w:spacing w:val="-5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(1%)</w:t>
            </w:r>
          </w:p>
        </w:tc>
        <w:tc>
          <w:tcPr>
            <w:tcW w:w="1736" w:type="dxa"/>
            <w:gridSpan w:val="2"/>
          </w:tcPr>
          <w:p w14:paraId="1A9211D2" w14:textId="77777777" w:rsidR="0015512A" w:rsidRPr="001F70D3" w:rsidRDefault="0015512A" w:rsidP="001F70D3">
            <w:pPr>
              <w:pStyle w:val="TableParagraph"/>
              <w:spacing w:before="4" w:line="212" w:lineRule="exact"/>
              <w:ind w:left="214" w:right="202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8%</w:t>
            </w:r>
            <w:r w:rsidRPr="001F70D3">
              <w:rPr>
                <w:spacing w:val="-5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(15%)</w:t>
            </w:r>
          </w:p>
        </w:tc>
        <w:tc>
          <w:tcPr>
            <w:tcW w:w="1602" w:type="dxa"/>
            <w:gridSpan w:val="2"/>
          </w:tcPr>
          <w:p w14:paraId="70C276CF" w14:textId="77777777" w:rsidR="0015512A" w:rsidRPr="001F70D3" w:rsidRDefault="0015512A" w:rsidP="001F70D3">
            <w:pPr>
              <w:pStyle w:val="TableParagraph"/>
              <w:spacing w:before="4" w:line="212" w:lineRule="exact"/>
              <w:ind w:left="325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20%</w:t>
            </w:r>
            <w:r w:rsidRPr="001F70D3">
              <w:rPr>
                <w:spacing w:val="-9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2"/>
                <w:w w:val="105"/>
                <w:sz w:val="20"/>
                <w:lang w:val="sr-Latn-RS"/>
              </w:rPr>
              <w:t>(19%)</w:t>
            </w:r>
          </w:p>
        </w:tc>
        <w:tc>
          <w:tcPr>
            <w:tcW w:w="1466" w:type="dxa"/>
            <w:gridSpan w:val="2"/>
          </w:tcPr>
          <w:p w14:paraId="6F54D503" w14:textId="77777777" w:rsidR="0015512A" w:rsidRPr="001F70D3" w:rsidRDefault="0015512A" w:rsidP="001F70D3">
            <w:pPr>
              <w:pStyle w:val="TableParagraph"/>
              <w:spacing w:before="4" w:line="212" w:lineRule="exact"/>
              <w:ind w:left="216" w:right="205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2%</w:t>
            </w:r>
            <w:r w:rsidRPr="001F70D3">
              <w:rPr>
                <w:spacing w:val="-5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(1%)</w:t>
            </w:r>
          </w:p>
        </w:tc>
      </w:tr>
      <w:tr w:rsidR="0015512A" w:rsidRPr="001F70D3" w14:paraId="584CEFAE" w14:textId="77777777" w:rsidTr="0015512A">
        <w:trPr>
          <w:gridAfter w:val="1"/>
          <w:wAfter w:w="10" w:type="dxa"/>
          <w:trHeight w:val="239"/>
        </w:trPr>
        <w:tc>
          <w:tcPr>
            <w:tcW w:w="2804" w:type="dxa"/>
            <w:gridSpan w:val="2"/>
          </w:tcPr>
          <w:p w14:paraId="636A98AE" w14:textId="77777777" w:rsidR="0015512A" w:rsidRPr="001F70D3" w:rsidRDefault="0015512A" w:rsidP="001F70D3">
            <w:pPr>
              <w:pStyle w:val="TableParagraph"/>
              <w:spacing w:before="7" w:line="212" w:lineRule="exact"/>
              <w:ind w:left="4"/>
              <w:jc w:val="both"/>
              <w:rPr>
                <w:sz w:val="20"/>
                <w:lang w:val="sr-Latn-RS"/>
              </w:rPr>
            </w:pPr>
            <w:r w:rsidRPr="001F70D3">
              <w:rPr>
                <w:sz w:val="20"/>
                <w:lang w:val="sr-Latn-RS"/>
              </w:rPr>
              <w:t>Hitnost</w:t>
            </w:r>
            <w:r w:rsidRPr="001F70D3">
              <w:rPr>
                <w:spacing w:val="15"/>
                <w:sz w:val="20"/>
                <w:lang w:val="sr-Latn-RS"/>
              </w:rPr>
              <w:t xml:space="preserve"> </w:t>
            </w:r>
            <w:r w:rsidRPr="001F70D3">
              <w:rPr>
                <w:spacing w:val="-2"/>
                <w:sz w:val="20"/>
                <w:lang w:val="sr-Latn-RS"/>
              </w:rPr>
              <w:t>mokrenja</w:t>
            </w:r>
          </w:p>
        </w:tc>
        <w:tc>
          <w:tcPr>
            <w:tcW w:w="1466" w:type="dxa"/>
            <w:gridSpan w:val="2"/>
          </w:tcPr>
          <w:p w14:paraId="0B704772" w14:textId="77777777" w:rsidR="0015512A" w:rsidRPr="001F70D3" w:rsidRDefault="0015512A" w:rsidP="001F70D3">
            <w:pPr>
              <w:pStyle w:val="TableParagraph"/>
              <w:spacing w:before="7" w:line="212" w:lineRule="exact"/>
              <w:ind w:left="358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1%</w:t>
            </w:r>
            <w:r w:rsidRPr="001F70D3">
              <w:rPr>
                <w:spacing w:val="-5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(1%)</w:t>
            </w:r>
          </w:p>
        </w:tc>
        <w:tc>
          <w:tcPr>
            <w:tcW w:w="1736" w:type="dxa"/>
            <w:gridSpan w:val="2"/>
          </w:tcPr>
          <w:p w14:paraId="6D719A08" w14:textId="77777777" w:rsidR="0015512A" w:rsidRPr="001F70D3" w:rsidRDefault="0015512A" w:rsidP="001F70D3">
            <w:pPr>
              <w:pStyle w:val="TableParagraph"/>
              <w:spacing w:before="7" w:line="212" w:lineRule="exact"/>
              <w:ind w:left="214" w:right="203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8%</w:t>
            </w:r>
            <w:r w:rsidRPr="001F70D3">
              <w:rPr>
                <w:spacing w:val="-7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(7%)</w:t>
            </w:r>
          </w:p>
        </w:tc>
        <w:tc>
          <w:tcPr>
            <w:tcW w:w="1602" w:type="dxa"/>
            <w:gridSpan w:val="2"/>
          </w:tcPr>
          <w:p w14:paraId="3A2F18E5" w14:textId="77777777" w:rsidR="0015512A" w:rsidRPr="001F70D3" w:rsidRDefault="0015512A" w:rsidP="001F70D3">
            <w:pPr>
              <w:pStyle w:val="TableParagraph"/>
              <w:spacing w:before="7" w:line="212" w:lineRule="exact"/>
              <w:ind w:left="325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21%</w:t>
            </w:r>
            <w:r w:rsidRPr="001F70D3">
              <w:rPr>
                <w:spacing w:val="-9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2"/>
                <w:w w:val="105"/>
                <w:sz w:val="20"/>
                <w:lang w:val="sr-Latn-RS"/>
              </w:rPr>
              <w:t>(17%)</w:t>
            </w:r>
          </w:p>
        </w:tc>
        <w:tc>
          <w:tcPr>
            <w:tcW w:w="1466" w:type="dxa"/>
            <w:gridSpan w:val="2"/>
          </w:tcPr>
          <w:p w14:paraId="3BDAE9ED" w14:textId="77777777" w:rsidR="0015512A" w:rsidRPr="001F70D3" w:rsidRDefault="0015512A" w:rsidP="001F70D3">
            <w:pPr>
              <w:pStyle w:val="TableParagraph"/>
              <w:spacing w:before="7" w:line="212" w:lineRule="exact"/>
              <w:ind w:left="216" w:right="205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4%</w:t>
            </w:r>
            <w:r w:rsidRPr="001F70D3">
              <w:rPr>
                <w:spacing w:val="-5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(2%)</w:t>
            </w:r>
          </w:p>
        </w:tc>
      </w:tr>
      <w:tr w:rsidR="0015512A" w:rsidRPr="001F70D3" w14:paraId="31D6BD69" w14:textId="77777777" w:rsidTr="0015512A">
        <w:trPr>
          <w:gridAfter w:val="1"/>
          <w:wAfter w:w="10" w:type="dxa"/>
          <w:trHeight w:val="269"/>
        </w:trPr>
        <w:tc>
          <w:tcPr>
            <w:tcW w:w="9074" w:type="dxa"/>
            <w:gridSpan w:val="10"/>
          </w:tcPr>
          <w:p w14:paraId="1A93C419" w14:textId="77777777" w:rsidR="0015512A" w:rsidRPr="001F70D3" w:rsidRDefault="0015512A" w:rsidP="001F70D3">
            <w:pPr>
              <w:pStyle w:val="TableParagraph"/>
              <w:spacing w:before="22" w:line="228" w:lineRule="exact"/>
              <w:ind w:left="4"/>
              <w:jc w:val="both"/>
              <w:rPr>
                <w:b/>
                <w:sz w:val="20"/>
                <w:lang w:val="sr-Latn-RS"/>
              </w:rPr>
            </w:pPr>
            <w:r w:rsidRPr="001F70D3">
              <w:rPr>
                <w:b/>
                <w:sz w:val="20"/>
                <w:lang w:val="sr-Latn-RS"/>
              </w:rPr>
              <w:t>Poremećaji</w:t>
            </w:r>
            <w:r w:rsidRPr="001F70D3">
              <w:rPr>
                <w:b/>
                <w:spacing w:val="20"/>
                <w:sz w:val="20"/>
                <w:lang w:val="sr-Latn-RS"/>
              </w:rPr>
              <w:t xml:space="preserve"> </w:t>
            </w:r>
            <w:r w:rsidRPr="001F70D3">
              <w:rPr>
                <w:b/>
                <w:sz w:val="20"/>
                <w:lang w:val="sr-Latn-RS"/>
              </w:rPr>
              <w:t>reproduktivnog</w:t>
            </w:r>
            <w:r w:rsidRPr="001F70D3">
              <w:rPr>
                <w:b/>
                <w:spacing w:val="20"/>
                <w:sz w:val="20"/>
                <w:lang w:val="sr-Latn-RS"/>
              </w:rPr>
              <w:t xml:space="preserve"> </w:t>
            </w:r>
            <w:r w:rsidRPr="001F70D3">
              <w:rPr>
                <w:b/>
                <w:sz w:val="20"/>
                <w:lang w:val="sr-Latn-RS"/>
              </w:rPr>
              <w:t>sistema</w:t>
            </w:r>
            <w:r w:rsidRPr="001F70D3">
              <w:rPr>
                <w:b/>
                <w:spacing w:val="18"/>
                <w:sz w:val="20"/>
                <w:lang w:val="sr-Latn-RS"/>
              </w:rPr>
              <w:t xml:space="preserve"> </w:t>
            </w:r>
            <w:r w:rsidRPr="001F70D3">
              <w:rPr>
                <w:b/>
                <w:sz w:val="20"/>
                <w:lang w:val="sr-Latn-RS"/>
              </w:rPr>
              <w:t>i</w:t>
            </w:r>
            <w:r w:rsidRPr="001F70D3">
              <w:rPr>
                <w:b/>
                <w:spacing w:val="21"/>
                <w:sz w:val="20"/>
                <w:lang w:val="sr-Latn-RS"/>
              </w:rPr>
              <w:t xml:space="preserve"> </w:t>
            </w:r>
            <w:r w:rsidRPr="001F70D3">
              <w:rPr>
                <w:b/>
                <w:spacing w:val="-4"/>
                <w:sz w:val="20"/>
                <w:lang w:val="sr-Latn-RS"/>
              </w:rPr>
              <w:t>dojki</w:t>
            </w:r>
          </w:p>
        </w:tc>
      </w:tr>
      <w:tr w:rsidR="0015512A" w:rsidRPr="001F70D3" w14:paraId="11216B53" w14:textId="77777777" w:rsidTr="0015512A">
        <w:trPr>
          <w:gridAfter w:val="1"/>
          <w:wAfter w:w="10" w:type="dxa"/>
          <w:trHeight w:val="238"/>
        </w:trPr>
        <w:tc>
          <w:tcPr>
            <w:tcW w:w="2804" w:type="dxa"/>
            <w:gridSpan w:val="2"/>
          </w:tcPr>
          <w:p w14:paraId="162D462E" w14:textId="77777777" w:rsidR="0015512A" w:rsidRPr="001F70D3" w:rsidRDefault="0015512A" w:rsidP="001F70D3">
            <w:pPr>
              <w:pStyle w:val="TableParagraph"/>
              <w:spacing w:before="4" w:line="215" w:lineRule="exact"/>
              <w:ind w:left="4"/>
              <w:jc w:val="both"/>
              <w:rPr>
                <w:sz w:val="20"/>
                <w:lang w:val="sr-Latn-RS"/>
              </w:rPr>
            </w:pPr>
            <w:r w:rsidRPr="001F70D3">
              <w:rPr>
                <w:spacing w:val="-2"/>
                <w:w w:val="105"/>
                <w:sz w:val="20"/>
                <w:lang w:val="sr-Latn-RS"/>
              </w:rPr>
              <w:t>Dismenoreja</w:t>
            </w:r>
          </w:p>
        </w:tc>
        <w:tc>
          <w:tcPr>
            <w:tcW w:w="1466" w:type="dxa"/>
            <w:gridSpan w:val="2"/>
          </w:tcPr>
          <w:p w14:paraId="61EA0ECD" w14:textId="77777777" w:rsidR="0015512A" w:rsidRPr="001F70D3" w:rsidRDefault="0015512A" w:rsidP="001F70D3">
            <w:pPr>
              <w:pStyle w:val="TableParagraph"/>
              <w:spacing w:before="4" w:line="215" w:lineRule="exact"/>
              <w:ind w:left="358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2%</w:t>
            </w:r>
            <w:r w:rsidRPr="001F70D3">
              <w:rPr>
                <w:spacing w:val="-5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(0%)</w:t>
            </w:r>
          </w:p>
        </w:tc>
        <w:tc>
          <w:tcPr>
            <w:tcW w:w="1736" w:type="dxa"/>
            <w:gridSpan w:val="2"/>
          </w:tcPr>
          <w:p w14:paraId="6B46C23C" w14:textId="77777777" w:rsidR="0015512A" w:rsidRPr="001F70D3" w:rsidRDefault="0015512A" w:rsidP="001F70D3">
            <w:pPr>
              <w:pStyle w:val="TableParagraph"/>
              <w:spacing w:before="4" w:line="215" w:lineRule="exact"/>
              <w:ind w:left="214" w:right="202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&lt;1%</w:t>
            </w:r>
            <w:r w:rsidRPr="001F70D3">
              <w:rPr>
                <w:spacing w:val="-12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2"/>
                <w:w w:val="105"/>
                <w:sz w:val="20"/>
                <w:lang w:val="sr-Latn-RS"/>
              </w:rPr>
              <w:t>(&lt;1%)</w:t>
            </w:r>
          </w:p>
        </w:tc>
        <w:tc>
          <w:tcPr>
            <w:tcW w:w="1602" w:type="dxa"/>
            <w:gridSpan w:val="2"/>
          </w:tcPr>
          <w:p w14:paraId="149669FE" w14:textId="77777777" w:rsidR="0015512A" w:rsidRPr="001F70D3" w:rsidRDefault="0015512A" w:rsidP="001F70D3">
            <w:pPr>
              <w:pStyle w:val="TableParagraph"/>
              <w:spacing w:before="4" w:line="215" w:lineRule="exact"/>
              <w:ind w:left="430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6%</w:t>
            </w:r>
            <w:r w:rsidRPr="001F70D3">
              <w:rPr>
                <w:spacing w:val="-7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(5%)</w:t>
            </w:r>
          </w:p>
        </w:tc>
        <w:tc>
          <w:tcPr>
            <w:tcW w:w="1466" w:type="dxa"/>
            <w:gridSpan w:val="2"/>
          </w:tcPr>
          <w:p w14:paraId="696CE1DB" w14:textId="77777777" w:rsidR="0015512A" w:rsidRPr="001F70D3" w:rsidRDefault="0015512A" w:rsidP="001F70D3">
            <w:pPr>
              <w:pStyle w:val="TableParagraph"/>
              <w:spacing w:before="4" w:line="215" w:lineRule="exact"/>
              <w:ind w:left="216" w:right="205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18%</w:t>
            </w:r>
            <w:r w:rsidRPr="001F70D3">
              <w:rPr>
                <w:spacing w:val="-10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(11%)</w:t>
            </w:r>
          </w:p>
        </w:tc>
      </w:tr>
      <w:tr w:rsidR="0015512A" w:rsidRPr="001F70D3" w14:paraId="4210603B" w14:textId="77777777" w:rsidTr="0015512A">
        <w:trPr>
          <w:gridAfter w:val="1"/>
          <w:wAfter w:w="10" w:type="dxa"/>
          <w:trHeight w:val="237"/>
        </w:trPr>
        <w:tc>
          <w:tcPr>
            <w:tcW w:w="2804" w:type="dxa"/>
            <w:gridSpan w:val="2"/>
          </w:tcPr>
          <w:p w14:paraId="4A1EFDAF" w14:textId="77777777" w:rsidR="0015512A" w:rsidRPr="001F70D3" w:rsidRDefault="0015512A" w:rsidP="001F70D3">
            <w:pPr>
              <w:pStyle w:val="TableParagraph"/>
              <w:spacing w:line="212" w:lineRule="exact"/>
              <w:ind w:left="4"/>
              <w:jc w:val="both"/>
              <w:rPr>
                <w:sz w:val="20"/>
                <w:lang w:val="sr-Latn-RS"/>
              </w:rPr>
            </w:pPr>
            <w:r w:rsidRPr="001F70D3">
              <w:rPr>
                <w:sz w:val="20"/>
                <w:lang w:val="sr-Latn-RS"/>
              </w:rPr>
              <w:t>Menstrualni</w:t>
            </w:r>
            <w:r w:rsidRPr="001F70D3">
              <w:rPr>
                <w:spacing w:val="24"/>
                <w:sz w:val="20"/>
                <w:lang w:val="sr-Latn-RS"/>
              </w:rPr>
              <w:t xml:space="preserve"> </w:t>
            </w:r>
            <w:r w:rsidRPr="001F70D3">
              <w:rPr>
                <w:sz w:val="20"/>
                <w:lang w:val="sr-Latn-RS"/>
              </w:rPr>
              <w:t>poremećaji</w:t>
            </w:r>
            <w:r w:rsidRPr="001F70D3">
              <w:rPr>
                <w:spacing w:val="25"/>
                <w:sz w:val="20"/>
                <w:lang w:val="sr-Latn-RS"/>
              </w:rPr>
              <w:t xml:space="preserve"> </w:t>
            </w:r>
            <w:r w:rsidRPr="001F70D3">
              <w:rPr>
                <w:spacing w:val="-10"/>
                <w:sz w:val="20"/>
                <w:lang w:val="sr-Latn-RS"/>
              </w:rPr>
              <w:t>*</w:t>
            </w:r>
          </w:p>
        </w:tc>
        <w:tc>
          <w:tcPr>
            <w:tcW w:w="1466" w:type="dxa"/>
            <w:gridSpan w:val="2"/>
          </w:tcPr>
          <w:p w14:paraId="21F6F4B3" w14:textId="77777777" w:rsidR="0015512A" w:rsidRPr="001F70D3" w:rsidRDefault="0015512A" w:rsidP="001F70D3">
            <w:pPr>
              <w:pStyle w:val="TableParagraph"/>
              <w:spacing w:line="212" w:lineRule="exact"/>
              <w:ind w:left="358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1%</w:t>
            </w:r>
            <w:r w:rsidRPr="001F70D3">
              <w:rPr>
                <w:spacing w:val="-5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(2%)</w:t>
            </w:r>
          </w:p>
        </w:tc>
        <w:tc>
          <w:tcPr>
            <w:tcW w:w="1736" w:type="dxa"/>
            <w:gridSpan w:val="2"/>
          </w:tcPr>
          <w:p w14:paraId="1A162D81" w14:textId="77777777" w:rsidR="0015512A" w:rsidRPr="001F70D3" w:rsidRDefault="0015512A" w:rsidP="001F70D3">
            <w:pPr>
              <w:pStyle w:val="TableParagraph"/>
              <w:spacing w:line="212" w:lineRule="exact"/>
              <w:ind w:left="214" w:right="202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9%</w:t>
            </w:r>
            <w:r w:rsidRPr="001F70D3">
              <w:rPr>
                <w:spacing w:val="-5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(13%)</w:t>
            </w:r>
          </w:p>
        </w:tc>
        <w:tc>
          <w:tcPr>
            <w:tcW w:w="1602" w:type="dxa"/>
            <w:gridSpan w:val="2"/>
          </w:tcPr>
          <w:p w14:paraId="5FDC635C" w14:textId="77777777" w:rsidR="0015512A" w:rsidRPr="001F70D3" w:rsidRDefault="0015512A" w:rsidP="001F70D3">
            <w:pPr>
              <w:pStyle w:val="TableParagraph"/>
              <w:spacing w:line="212" w:lineRule="exact"/>
              <w:ind w:left="377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10%</w:t>
            </w:r>
            <w:r w:rsidRPr="001F70D3">
              <w:rPr>
                <w:spacing w:val="-9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(8%)</w:t>
            </w:r>
          </w:p>
        </w:tc>
        <w:tc>
          <w:tcPr>
            <w:tcW w:w="1466" w:type="dxa"/>
            <w:gridSpan w:val="2"/>
          </w:tcPr>
          <w:p w14:paraId="24DCB4CA" w14:textId="77777777" w:rsidR="0015512A" w:rsidRPr="001F70D3" w:rsidRDefault="0015512A" w:rsidP="001F70D3">
            <w:pPr>
              <w:pStyle w:val="TableParagraph"/>
              <w:spacing w:line="212" w:lineRule="exact"/>
              <w:ind w:left="215" w:right="205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17%</w:t>
            </w:r>
            <w:r w:rsidRPr="001F70D3">
              <w:rPr>
                <w:spacing w:val="-9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(8%)</w:t>
            </w:r>
          </w:p>
        </w:tc>
      </w:tr>
      <w:tr w:rsidR="0015512A" w:rsidRPr="001F70D3" w14:paraId="1BD0A0C2" w14:textId="77777777" w:rsidTr="0015512A">
        <w:trPr>
          <w:gridAfter w:val="1"/>
          <w:wAfter w:w="10" w:type="dxa"/>
          <w:trHeight w:val="237"/>
        </w:trPr>
        <w:tc>
          <w:tcPr>
            <w:tcW w:w="2804" w:type="dxa"/>
            <w:gridSpan w:val="2"/>
          </w:tcPr>
          <w:p w14:paraId="09488FC7" w14:textId="77777777" w:rsidR="0015512A" w:rsidRPr="001F70D3" w:rsidRDefault="0015512A" w:rsidP="001F70D3">
            <w:pPr>
              <w:pStyle w:val="TableParagraph"/>
              <w:spacing w:before="7" w:line="210" w:lineRule="exact"/>
              <w:ind w:left="4"/>
              <w:jc w:val="both"/>
              <w:rPr>
                <w:sz w:val="20"/>
                <w:lang w:val="sr-Latn-RS"/>
              </w:rPr>
            </w:pPr>
            <w:r w:rsidRPr="001F70D3">
              <w:rPr>
                <w:spacing w:val="-2"/>
                <w:w w:val="105"/>
                <w:sz w:val="20"/>
                <w:lang w:val="sr-Latn-RS"/>
              </w:rPr>
              <w:t>Metroragija</w:t>
            </w:r>
          </w:p>
        </w:tc>
        <w:tc>
          <w:tcPr>
            <w:tcW w:w="1466" w:type="dxa"/>
            <w:gridSpan w:val="2"/>
          </w:tcPr>
          <w:p w14:paraId="3FC07EB0" w14:textId="77777777" w:rsidR="0015512A" w:rsidRPr="001F70D3" w:rsidRDefault="0015512A" w:rsidP="001F70D3">
            <w:pPr>
              <w:pStyle w:val="TableParagraph"/>
              <w:spacing w:before="7" w:line="210" w:lineRule="exact"/>
              <w:ind w:left="358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2%</w:t>
            </w:r>
            <w:r w:rsidRPr="001F70D3">
              <w:rPr>
                <w:spacing w:val="-5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(0%)</w:t>
            </w:r>
          </w:p>
        </w:tc>
        <w:tc>
          <w:tcPr>
            <w:tcW w:w="1736" w:type="dxa"/>
            <w:gridSpan w:val="2"/>
          </w:tcPr>
          <w:p w14:paraId="56C90505" w14:textId="77777777" w:rsidR="0015512A" w:rsidRPr="001F70D3" w:rsidRDefault="0015512A" w:rsidP="001F70D3">
            <w:pPr>
              <w:pStyle w:val="TableParagraph"/>
              <w:spacing w:before="7" w:line="210" w:lineRule="exact"/>
              <w:ind w:left="214" w:right="202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12%</w:t>
            </w:r>
            <w:r w:rsidRPr="001F70D3">
              <w:rPr>
                <w:spacing w:val="-9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(6%)</w:t>
            </w:r>
          </w:p>
        </w:tc>
        <w:tc>
          <w:tcPr>
            <w:tcW w:w="1602" w:type="dxa"/>
            <w:gridSpan w:val="2"/>
          </w:tcPr>
          <w:p w14:paraId="78D27DE9" w14:textId="77777777" w:rsidR="0015512A" w:rsidRPr="001F70D3" w:rsidRDefault="0015512A" w:rsidP="001F70D3">
            <w:pPr>
              <w:pStyle w:val="TableParagraph"/>
              <w:spacing w:before="7" w:line="210" w:lineRule="exact"/>
              <w:ind w:left="325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10%</w:t>
            </w:r>
            <w:r w:rsidRPr="001F70D3">
              <w:rPr>
                <w:spacing w:val="-9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2"/>
                <w:w w:val="105"/>
                <w:sz w:val="20"/>
                <w:lang w:val="sr-Latn-RS"/>
              </w:rPr>
              <w:t>(10%)</w:t>
            </w:r>
          </w:p>
        </w:tc>
        <w:tc>
          <w:tcPr>
            <w:tcW w:w="1466" w:type="dxa"/>
            <w:gridSpan w:val="2"/>
          </w:tcPr>
          <w:p w14:paraId="3E353F77" w14:textId="77777777" w:rsidR="0015512A" w:rsidRPr="001F70D3" w:rsidRDefault="0015512A" w:rsidP="001F70D3">
            <w:pPr>
              <w:pStyle w:val="TableParagraph"/>
              <w:spacing w:before="7" w:line="210" w:lineRule="exact"/>
              <w:ind w:left="215" w:right="205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15%</w:t>
            </w:r>
            <w:r w:rsidRPr="001F70D3">
              <w:rPr>
                <w:spacing w:val="-9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(8%)</w:t>
            </w:r>
          </w:p>
        </w:tc>
      </w:tr>
      <w:tr w:rsidR="0015512A" w:rsidRPr="001F70D3" w14:paraId="511D0A47" w14:textId="77777777" w:rsidTr="0015512A">
        <w:trPr>
          <w:gridAfter w:val="1"/>
          <w:wAfter w:w="10" w:type="dxa"/>
          <w:trHeight w:val="239"/>
        </w:trPr>
        <w:tc>
          <w:tcPr>
            <w:tcW w:w="2804" w:type="dxa"/>
            <w:gridSpan w:val="2"/>
          </w:tcPr>
          <w:p w14:paraId="2DB3F4DD" w14:textId="77777777" w:rsidR="0015512A" w:rsidRPr="001F70D3" w:rsidRDefault="0015512A" w:rsidP="001F70D3">
            <w:pPr>
              <w:pStyle w:val="TableParagraph"/>
              <w:spacing w:line="215" w:lineRule="exact"/>
              <w:ind w:left="4"/>
              <w:jc w:val="both"/>
              <w:rPr>
                <w:sz w:val="20"/>
                <w:lang w:val="sr-Latn-RS"/>
              </w:rPr>
            </w:pPr>
            <w:r w:rsidRPr="001F70D3">
              <w:rPr>
                <w:spacing w:val="-2"/>
                <w:w w:val="105"/>
                <w:sz w:val="20"/>
                <w:lang w:val="sr-Latn-RS"/>
              </w:rPr>
              <w:t>Impotencija</w:t>
            </w:r>
          </w:p>
        </w:tc>
        <w:tc>
          <w:tcPr>
            <w:tcW w:w="1466" w:type="dxa"/>
            <w:gridSpan w:val="2"/>
          </w:tcPr>
          <w:p w14:paraId="6BC59993" w14:textId="77777777" w:rsidR="0015512A" w:rsidRPr="001F70D3" w:rsidRDefault="0015512A" w:rsidP="001F70D3">
            <w:pPr>
              <w:pStyle w:val="TableParagraph"/>
              <w:spacing w:line="215" w:lineRule="exact"/>
              <w:ind w:left="358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1%</w:t>
            </w:r>
            <w:r w:rsidRPr="001F70D3">
              <w:rPr>
                <w:spacing w:val="-5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(0%)</w:t>
            </w:r>
          </w:p>
        </w:tc>
        <w:tc>
          <w:tcPr>
            <w:tcW w:w="1736" w:type="dxa"/>
            <w:gridSpan w:val="2"/>
          </w:tcPr>
          <w:p w14:paraId="16A18DB2" w14:textId="77777777" w:rsidR="0015512A" w:rsidRPr="001F70D3" w:rsidRDefault="0015512A" w:rsidP="001F70D3">
            <w:pPr>
              <w:pStyle w:val="TableParagraph"/>
              <w:spacing w:line="215" w:lineRule="exact"/>
              <w:ind w:left="214" w:right="203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7%</w:t>
            </w:r>
            <w:r w:rsidRPr="001F70D3">
              <w:rPr>
                <w:spacing w:val="-7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(4%)</w:t>
            </w:r>
          </w:p>
        </w:tc>
        <w:tc>
          <w:tcPr>
            <w:tcW w:w="1602" w:type="dxa"/>
            <w:gridSpan w:val="2"/>
          </w:tcPr>
          <w:p w14:paraId="4EC5B1B7" w14:textId="77777777" w:rsidR="0015512A" w:rsidRPr="001F70D3" w:rsidRDefault="0015512A" w:rsidP="001F70D3">
            <w:pPr>
              <w:pStyle w:val="TableParagraph"/>
              <w:spacing w:line="215" w:lineRule="exact"/>
              <w:ind w:left="325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10%</w:t>
            </w:r>
            <w:r w:rsidRPr="001F70D3">
              <w:rPr>
                <w:spacing w:val="-9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2"/>
                <w:w w:val="105"/>
                <w:sz w:val="20"/>
                <w:lang w:val="sr-Latn-RS"/>
              </w:rPr>
              <w:t>(11%)</w:t>
            </w:r>
          </w:p>
        </w:tc>
        <w:tc>
          <w:tcPr>
            <w:tcW w:w="1466" w:type="dxa"/>
            <w:gridSpan w:val="2"/>
          </w:tcPr>
          <w:p w14:paraId="113FA156" w14:textId="77777777" w:rsidR="0015512A" w:rsidRPr="001F70D3" w:rsidRDefault="0015512A" w:rsidP="001F70D3">
            <w:pPr>
              <w:pStyle w:val="TableParagraph"/>
              <w:spacing w:line="215" w:lineRule="exact"/>
              <w:ind w:left="216" w:right="205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2%</w:t>
            </w:r>
            <w:r w:rsidRPr="001F70D3">
              <w:rPr>
                <w:spacing w:val="-5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(1%)</w:t>
            </w:r>
          </w:p>
        </w:tc>
      </w:tr>
      <w:tr w:rsidR="0015512A" w:rsidRPr="001F70D3" w14:paraId="04D7C21F" w14:textId="77777777" w:rsidTr="0015512A">
        <w:trPr>
          <w:gridAfter w:val="1"/>
          <w:wAfter w:w="10" w:type="dxa"/>
          <w:trHeight w:val="235"/>
        </w:trPr>
        <w:tc>
          <w:tcPr>
            <w:tcW w:w="9074" w:type="dxa"/>
            <w:gridSpan w:val="10"/>
          </w:tcPr>
          <w:p w14:paraId="62201BCF" w14:textId="77777777" w:rsidR="0015512A" w:rsidRPr="001F70D3" w:rsidRDefault="0015512A" w:rsidP="001F70D3">
            <w:pPr>
              <w:pStyle w:val="TableParagraph"/>
              <w:spacing w:line="211" w:lineRule="exact"/>
              <w:ind w:left="4"/>
              <w:jc w:val="both"/>
              <w:rPr>
                <w:b/>
                <w:sz w:val="20"/>
                <w:lang w:val="sr-Latn-RS"/>
              </w:rPr>
            </w:pPr>
            <w:r w:rsidRPr="001F70D3">
              <w:rPr>
                <w:b/>
                <w:spacing w:val="-2"/>
                <w:w w:val="105"/>
                <w:sz w:val="20"/>
                <w:lang w:val="sr-Latn-RS"/>
              </w:rPr>
              <w:t>Opšti</w:t>
            </w:r>
            <w:r w:rsidRPr="001F70D3">
              <w:rPr>
                <w:b/>
                <w:spacing w:val="-3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b/>
                <w:spacing w:val="-2"/>
                <w:w w:val="105"/>
                <w:sz w:val="20"/>
                <w:lang w:val="sr-Latn-RS"/>
              </w:rPr>
              <w:t>poremećaji</w:t>
            </w:r>
            <w:r w:rsidRPr="001F70D3">
              <w:rPr>
                <w:b/>
                <w:spacing w:val="-4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b/>
                <w:spacing w:val="-2"/>
                <w:w w:val="105"/>
                <w:sz w:val="20"/>
                <w:lang w:val="sr-Latn-RS"/>
              </w:rPr>
              <w:t>i reakcije na mestu</w:t>
            </w:r>
            <w:r w:rsidRPr="001F70D3">
              <w:rPr>
                <w:b/>
                <w:spacing w:val="-6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b/>
                <w:spacing w:val="-2"/>
                <w:w w:val="105"/>
                <w:sz w:val="20"/>
                <w:lang w:val="sr-Latn-RS"/>
              </w:rPr>
              <w:t>primene</w:t>
            </w:r>
          </w:p>
        </w:tc>
      </w:tr>
      <w:tr w:rsidR="0015512A" w:rsidRPr="001F70D3" w14:paraId="01BFA8A0" w14:textId="77777777" w:rsidTr="0015512A">
        <w:trPr>
          <w:gridAfter w:val="1"/>
          <w:wAfter w:w="10" w:type="dxa"/>
          <w:trHeight w:val="475"/>
        </w:trPr>
        <w:tc>
          <w:tcPr>
            <w:tcW w:w="2804" w:type="dxa"/>
            <w:gridSpan w:val="2"/>
          </w:tcPr>
          <w:p w14:paraId="643EE4A5" w14:textId="77777777" w:rsidR="0015512A" w:rsidRPr="001F70D3" w:rsidRDefault="0015512A" w:rsidP="001F70D3">
            <w:pPr>
              <w:pStyle w:val="TableParagraph"/>
              <w:spacing w:before="4"/>
              <w:ind w:left="4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Reakcije</w:t>
            </w:r>
            <w:r w:rsidRPr="001F70D3">
              <w:rPr>
                <w:spacing w:val="-12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w w:val="105"/>
                <w:sz w:val="20"/>
                <w:lang w:val="sr-Latn-RS"/>
              </w:rPr>
              <w:t>na</w:t>
            </w:r>
            <w:r w:rsidRPr="001F70D3">
              <w:rPr>
                <w:spacing w:val="-13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w w:val="105"/>
                <w:sz w:val="20"/>
                <w:lang w:val="sr-Latn-RS"/>
              </w:rPr>
              <w:t>mjestu</w:t>
            </w:r>
            <w:r w:rsidRPr="001F70D3">
              <w:rPr>
                <w:spacing w:val="-12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2"/>
                <w:w w:val="105"/>
                <w:sz w:val="20"/>
                <w:lang w:val="sr-Latn-RS"/>
              </w:rPr>
              <w:t>davanja</w:t>
            </w:r>
          </w:p>
          <w:p w14:paraId="5BD66F6C" w14:textId="77777777" w:rsidR="0015512A" w:rsidRPr="001F70D3" w:rsidRDefault="0015512A" w:rsidP="001F70D3">
            <w:pPr>
              <w:pStyle w:val="TableParagraph"/>
              <w:spacing w:before="10" w:line="212" w:lineRule="exact"/>
              <w:ind w:left="4"/>
              <w:jc w:val="both"/>
              <w:rPr>
                <w:sz w:val="20"/>
                <w:lang w:val="sr-Latn-RS"/>
              </w:rPr>
            </w:pPr>
            <w:r w:rsidRPr="001F70D3">
              <w:rPr>
                <w:sz w:val="20"/>
                <w:lang w:val="sr-Latn-RS"/>
              </w:rPr>
              <w:t>injekcije</w:t>
            </w:r>
            <w:r w:rsidRPr="001F70D3">
              <w:rPr>
                <w:spacing w:val="7"/>
                <w:sz w:val="20"/>
                <w:lang w:val="sr-Latn-RS"/>
              </w:rPr>
              <w:t xml:space="preserve"> </w:t>
            </w:r>
            <w:r w:rsidRPr="001F70D3">
              <w:rPr>
                <w:sz w:val="20"/>
                <w:lang w:val="sr-Latn-RS"/>
              </w:rPr>
              <w:t>(razne)</w:t>
            </w:r>
            <w:r w:rsidRPr="001F70D3">
              <w:rPr>
                <w:spacing w:val="8"/>
                <w:sz w:val="20"/>
                <w:lang w:val="sr-Latn-RS"/>
              </w:rPr>
              <w:t xml:space="preserve"> </w:t>
            </w:r>
            <w:r w:rsidRPr="001F70D3">
              <w:rPr>
                <w:sz w:val="20"/>
                <w:vertAlign w:val="superscript"/>
                <w:lang w:val="sr-Latn-RS"/>
              </w:rPr>
              <w:t>Λ</w:t>
            </w:r>
            <w:r w:rsidRPr="001F70D3">
              <w:rPr>
                <w:spacing w:val="12"/>
                <w:sz w:val="20"/>
                <w:lang w:val="sr-Latn-RS"/>
              </w:rPr>
              <w:t xml:space="preserve"> </w:t>
            </w:r>
            <w:r w:rsidRPr="001F70D3">
              <w:rPr>
                <w:sz w:val="20"/>
                <w:lang w:val="sr-Latn-RS"/>
              </w:rPr>
              <w:t>*</w:t>
            </w:r>
            <w:r w:rsidRPr="001F70D3">
              <w:rPr>
                <w:spacing w:val="11"/>
                <w:sz w:val="20"/>
                <w:lang w:val="sr-Latn-RS"/>
              </w:rPr>
              <w:t xml:space="preserve"> </w:t>
            </w:r>
            <w:r w:rsidRPr="001F70D3">
              <w:rPr>
                <w:sz w:val="20"/>
                <w:vertAlign w:val="superscript"/>
                <w:lang w:val="sr-Latn-RS"/>
              </w:rPr>
              <w:t>○</w:t>
            </w:r>
            <w:r w:rsidRPr="001F70D3">
              <w:rPr>
                <w:spacing w:val="-10"/>
                <w:sz w:val="20"/>
                <w:lang w:val="sr-Latn-RS"/>
              </w:rPr>
              <w:t xml:space="preserve"> </w:t>
            </w:r>
            <w:r w:rsidRPr="001F70D3">
              <w:rPr>
                <w:spacing w:val="-10"/>
                <w:sz w:val="20"/>
                <w:vertAlign w:val="superscript"/>
                <w:lang w:val="sr-Latn-RS"/>
              </w:rPr>
              <w:t>§</w:t>
            </w:r>
          </w:p>
        </w:tc>
        <w:tc>
          <w:tcPr>
            <w:tcW w:w="1466" w:type="dxa"/>
            <w:gridSpan w:val="2"/>
          </w:tcPr>
          <w:p w14:paraId="4C7D6823" w14:textId="77777777" w:rsidR="0015512A" w:rsidRPr="001F70D3" w:rsidRDefault="0015512A" w:rsidP="001F70D3">
            <w:pPr>
              <w:pStyle w:val="TableParagraph"/>
              <w:spacing w:before="124"/>
              <w:ind w:left="255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52%</w:t>
            </w:r>
            <w:r w:rsidRPr="001F70D3">
              <w:rPr>
                <w:spacing w:val="-10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2"/>
                <w:w w:val="105"/>
                <w:sz w:val="20"/>
                <w:lang w:val="sr-Latn-RS"/>
              </w:rPr>
              <w:t>(11%)</w:t>
            </w:r>
          </w:p>
        </w:tc>
        <w:tc>
          <w:tcPr>
            <w:tcW w:w="1736" w:type="dxa"/>
            <w:gridSpan w:val="2"/>
          </w:tcPr>
          <w:p w14:paraId="0210E1C2" w14:textId="77777777" w:rsidR="0015512A" w:rsidRPr="001F70D3" w:rsidRDefault="0015512A" w:rsidP="001F70D3">
            <w:pPr>
              <w:pStyle w:val="TableParagraph"/>
              <w:spacing w:before="124"/>
              <w:ind w:left="214" w:right="202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78%</w:t>
            </w:r>
            <w:r w:rsidRPr="001F70D3">
              <w:rPr>
                <w:spacing w:val="-9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2"/>
                <w:w w:val="105"/>
                <w:sz w:val="20"/>
                <w:lang w:val="sr-Latn-RS"/>
              </w:rPr>
              <w:t>(20%)</w:t>
            </w:r>
          </w:p>
        </w:tc>
        <w:tc>
          <w:tcPr>
            <w:tcW w:w="1602" w:type="dxa"/>
            <w:gridSpan w:val="2"/>
          </w:tcPr>
          <w:p w14:paraId="5CB17730" w14:textId="77777777" w:rsidR="0015512A" w:rsidRPr="001F70D3" w:rsidRDefault="0015512A" w:rsidP="001F70D3">
            <w:pPr>
              <w:pStyle w:val="TableParagraph"/>
              <w:spacing w:before="124"/>
              <w:ind w:left="325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89%</w:t>
            </w:r>
            <w:r w:rsidRPr="001F70D3">
              <w:rPr>
                <w:spacing w:val="-10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2"/>
                <w:w w:val="105"/>
                <w:sz w:val="20"/>
                <w:lang w:val="sr-Latn-RS"/>
              </w:rPr>
              <w:t>(37%)</w:t>
            </w:r>
          </w:p>
        </w:tc>
        <w:tc>
          <w:tcPr>
            <w:tcW w:w="1466" w:type="dxa"/>
            <w:gridSpan w:val="2"/>
          </w:tcPr>
          <w:p w14:paraId="1F36509F" w14:textId="77777777" w:rsidR="0015512A" w:rsidRPr="001F70D3" w:rsidRDefault="0015512A" w:rsidP="001F70D3">
            <w:pPr>
              <w:pStyle w:val="TableParagraph"/>
              <w:spacing w:before="124"/>
              <w:ind w:left="214" w:right="205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85%</w:t>
            </w:r>
            <w:r w:rsidRPr="001F70D3">
              <w:rPr>
                <w:spacing w:val="-10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(37%)</w:t>
            </w:r>
          </w:p>
        </w:tc>
      </w:tr>
      <w:tr w:rsidR="0015512A" w:rsidRPr="001F70D3" w14:paraId="306DAF4A" w14:textId="77777777" w:rsidTr="0015512A">
        <w:trPr>
          <w:gridAfter w:val="1"/>
          <w:wAfter w:w="10" w:type="dxa"/>
          <w:trHeight w:val="238"/>
        </w:trPr>
        <w:tc>
          <w:tcPr>
            <w:tcW w:w="2804" w:type="dxa"/>
            <w:gridSpan w:val="2"/>
          </w:tcPr>
          <w:p w14:paraId="30B4B2D4" w14:textId="77777777" w:rsidR="0015512A" w:rsidRPr="001F70D3" w:rsidRDefault="0015512A" w:rsidP="001F70D3">
            <w:pPr>
              <w:pStyle w:val="TableParagraph"/>
              <w:spacing w:line="213" w:lineRule="exact"/>
              <w:ind w:left="4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Nekroza</w:t>
            </w:r>
            <w:r w:rsidRPr="001F70D3">
              <w:rPr>
                <w:spacing w:val="-13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w w:val="105"/>
                <w:sz w:val="20"/>
                <w:lang w:val="sr-Latn-RS"/>
              </w:rPr>
              <w:t>na</w:t>
            </w:r>
            <w:r w:rsidRPr="001F70D3">
              <w:rPr>
                <w:spacing w:val="-13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w w:val="105"/>
                <w:sz w:val="20"/>
                <w:lang w:val="sr-Latn-RS"/>
              </w:rPr>
              <w:t>mjestu</w:t>
            </w:r>
            <w:r w:rsidRPr="001F70D3">
              <w:rPr>
                <w:spacing w:val="-12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w w:val="105"/>
                <w:sz w:val="20"/>
                <w:lang w:val="sr-Latn-RS"/>
              </w:rPr>
              <w:t>injekcije</w:t>
            </w:r>
            <w:r w:rsidRPr="001F70D3">
              <w:rPr>
                <w:spacing w:val="-11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w w:val="105"/>
                <w:sz w:val="20"/>
                <w:lang w:val="sr-Latn-RS"/>
              </w:rPr>
              <w:t>*</w:t>
            </w:r>
            <w:r w:rsidRPr="001F70D3">
              <w:rPr>
                <w:spacing w:val="-12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10"/>
                <w:w w:val="105"/>
                <w:sz w:val="20"/>
                <w:vertAlign w:val="superscript"/>
                <w:lang w:val="sr-Latn-RS"/>
              </w:rPr>
              <w:t>○</w:t>
            </w:r>
          </w:p>
        </w:tc>
        <w:tc>
          <w:tcPr>
            <w:tcW w:w="1466" w:type="dxa"/>
            <w:gridSpan w:val="2"/>
          </w:tcPr>
          <w:p w14:paraId="1F3D4B68" w14:textId="77777777" w:rsidR="0015512A" w:rsidRPr="001F70D3" w:rsidRDefault="0015512A" w:rsidP="001F70D3">
            <w:pPr>
              <w:pStyle w:val="TableParagraph"/>
              <w:spacing w:line="213" w:lineRule="exact"/>
              <w:ind w:left="358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1%</w:t>
            </w:r>
            <w:r w:rsidRPr="001F70D3">
              <w:rPr>
                <w:spacing w:val="-5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(0%)</w:t>
            </w:r>
          </w:p>
        </w:tc>
        <w:tc>
          <w:tcPr>
            <w:tcW w:w="1736" w:type="dxa"/>
            <w:gridSpan w:val="2"/>
          </w:tcPr>
          <w:p w14:paraId="0D829DD7" w14:textId="77777777" w:rsidR="0015512A" w:rsidRPr="001F70D3" w:rsidRDefault="0015512A" w:rsidP="001F70D3">
            <w:pPr>
              <w:pStyle w:val="TableParagraph"/>
              <w:spacing w:line="213" w:lineRule="exact"/>
              <w:ind w:left="214" w:right="203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5%</w:t>
            </w:r>
            <w:r w:rsidRPr="001F70D3">
              <w:rPr>
                <w:spacing w:val="-7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(0%)</w:t>
            </w:r>
          </w:p>
        </w:tc>
        <w:tc>
          <w:tcPr>
            <w:tcW w:w="1602" w:type="dxa"/>
            <w:gridSpan w:val="2"/>
          </w:tcPr>
          <w:p w14:paraId="66EDF867" w14:textId="77777777" w:rsidR="0015512A" w:rsidRPr="001F70D3" w:rsidRDefault="0015512A" w:rsidP="001F70D3">
            <w:pPr>
              <w:pStyle w:val="TableParagraph"/>
              <w:spacing w:line="213" w:lineRule="exact"/>
              <w:ind w:left="430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6%</w:t>
            </w:r>
            <w:r w:rsidRPr="001F70D3">
              <w:rPr>
                <w:spacing w:val="-7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(0%)</w:t>
            </w:r>
          </w:p>
        </w:tc>
        <w:tc>
          <w:tcPr>
            <w:tcW w:w="1466" w:type="dxa"/>
            <w:gridSpan w:val="2"/>
          </w:tcPr>
          <w:p w14:paraId="525F6334" w14:textId="77777777" w:rsidR="0015512A" w:rsidRPr="001F70D3" w:rsidRDefault="0015512A" w:rsidP="001F70D3">
            <w:pPr>
              <w:pStyle w:val="TableParagraph"/>
              <w:spacing w:line="213" w:lineRule="exact"/>
              <w:ind w:left="216" w:right="205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5%</w:t>
            </w:r>
            <w:r w:rsidRPr="001F70D3">
              <w:rPr>
                <w:spacing w:val="-5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(0%)</w:t>
            </w:r>
          </w:p>
        </w:tc>
      </w:tr>
      <w:tr w:rsidR="0015512A" w:rsidRPr="001F70D3" w14:paraId="63F6B639" w14:textId="77777777" w:rsidTr="0015512A">
        <w:trPr>
          <w:gridAfter w:val="1"/>
          <w:wAfter w:w="10" w:type="dxa"/>
          <w:trHeight w:val="243"/>
        </w:trPr>
        <w:tc>
          <w:tcPr>
            <w:tcW w:w="2804" w:type="dxa"/>
            <w:gridSpan w:val="2"/>
          </w:tcPr>
          <w:p w14:paraId="7AEA64D9" w14:textId="77777777" w:rsidR="0015512A" w:rsidRPr="001F70D3" w:rsidRDefault="0015512A" w:rsidP="001F70D3">
            <w:pPr>
              <w:pStyle w:val="TableParagraph"/>
              <w:spacing w:before="6" w:line="217" w:lineRule="exact"/>
              <w:ind w:left="4"/>
              <w:jc w:val="both"/>
              <w:rPr>
                <w:sz w:val="20"/>
                <w:lang w:val="sr-Latn-RS"/>
              </w:rPr>
            </w:pPr>
            <w:r w:rsidRPr="001F70D3">
              <w:rPr>
                <w:sz w:val="20"/>
                <w:lang w:val="sr-Latn-RS"/>
              </w:rPr>
              <w:t>Simptomi</w:t>
            </w:r>
            <w:r w:rsidRPr="001F70D3">
              <w:rPr>
                <w:spacing w:val="8"/>
                <w:sz w:val="20"/>
                <w:lang w:val="sr-Latn-RS"/>
              </w:rPr>
              <w:t xml:space="preserve"> </w:t>
            </w:r>
            <w:r w:rsidRPr="001F70D3">
              <w:rPr>
                <w:sz w:val="20"/>
                <w:lang w:val="sr-Latn-RS"/>
              </w:rPr>
              <w:t>slični</w:t>
            </w:r>
            <w:r w:rsidRPr="001F70D3">
              <w:rPr>
                <w:spacing w:val="11"/>
                <w:sz w:val="20"/>
                <w:lang w:val="sr-Latn-RS"/>
              </w:rPr>
              <w:t xml:space="preserve"> </w:t>
            </w:r>
            <w:r w:rsidRPr="001F70D3">
              <w:rPr>
                <w:sz w:val="20"/>
                <w:lang w:val="sr-Latn-RS"/>
              </w:rPr>
              <w:t>gripu</w:t>
            </w:r>
            <w:r w:rsidRPr="001F70D3">
              <w:rPr>
                <w:spacing w:val="13"/>
                <w:sz w:val="20"/>
                <w:lang w:val="sr-Latn-RS"/>
              </w:rPr>
              <w:t xml:space="preserve"> </w:t>
            </w:r>
            <w:r w:rsidRPr="001F70D3">
              <w:rPr>
                <w:sz w:val="20"/>
                <w:vertAlign w:val="superscript"/>
                <w:lang w:val="sr-Latn-RS"/>
              </w:rPr>
              <w:t>&amp;</w:t>
            </w:r>
            <w:r w:rsidRPr="001F70D3">
              <w:rPr>
                <w:spacing w:val="-11"/>
                <w:sz w:val="20"/>
                <w:lang w:val="sr-Latn-RS"/>
              </w:rPr>
              <w:t xml:space="preserve"> </w:t>
            </w:r>
            <w:r w:rsidRPr="001F70D3">
              <w:rPr>
                <w:sz w:val="20"/>
                <w:vertAlign w:val="superscript"/>
                <w:lang w:val="sr-Latn-RS"/>
              </w:rPr>
              <w:t>Λ</w:t>
            </w:r>
            <w:r w:rsidRPr="001F70D3">
              <w:rPr>
                <w:spacing w:val="8"/>
                <w:sz w:val="20"/>
                <w:lang w:val="sr-Latn-RS"/>
              </w:rPr>
              <w:t xml:space="preserve"> </w:t>
            </w:r>
            <w:r w:rsidRPr="001F70D3">
              <w:rPr>
                <w:sz w:val="20"/>
                <w:lang w:val="sr-Latn-RS"/>
              </w:rPr>
              <w:t>*</w:t>
            </w:r>
            <w:r w:rsidRPr="001F70D3">
              <w:rPr>
                <w:spacing w:val="7"/>
                <w:sz w:val="20"/>
                <w:lang w:val="sr-Latn-RS"/>
              </w:rPr>
              <w:t xml:space="preserve"> </w:t>
            </w:r>
            <w:r w:rsidRPr="001F70D3">
              <w:rPr>
                <w:spacing w:val="-10"/>
                <w:sz w:val="20"/>
                <w:vertAlign w:val="superscript"/>
                <w:lang w:val="sr-Latn-RS"/>
              </w:rPr>
              <w:t>○</w:t>
            </w:r>
          </w:p>
        </w:tc>
        <w:tc>
          <w:tcPr>
            <w:tcW w:w="1466" w:type="dxa"/>
            <w:gridSpan w:val="2"/>
          </w:tcPr>
          <w:p w14:paraId="0D2BD72A" w14:textId="77777777" w:rsidR="0015512A" w:rsidRPr="001F70D3" w:rsidRDefault="0015512A" w:rsidP="001F70D3">
            <w:pPr>
              <w:pStyle w:val="TableParagraph"/>
              <w:spacing w:before="6" w:line="217" w:lineRule="exact"/>
              <w:ind w:left="254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44%</w:t>
            </w:r>
            <w:r w:rsidRPr="001F70D3">
              <w:rPr>
                <w:spacing w:val="-9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2"/>
                <w:w w:val="105"/>
                <w:sz w:val="20"/>
                <w:lang w:val="sr-Latn-RS"/>
              </w:rPr>
              <w:t>(18%)</w:t>
            </w:r>
          </w:p>
        </w:tc>
        <w:tc>
          <w:tcPr>
            <w:tcW w:w="1736" w:type="dxa"/>
            <w:gridSpan w:val="2"/>
          </w:tcPr>
          <w:p w14:paraId="65EA2353" w14:textId="77777777" w:rsidR="0015512A" w:rsidRPr="001F70D3" w:rsidRDefault="0015512A" w:rsidP="001F70D3">
            <w:pPr>
              <w:pStyle w:val="TableParagraph"/>
              <w:spacing w:before="6" w:line="217" w:lineRule="exact"/>
              <w:ind w:left="214" w:right="204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61%</w:t>
            </w:r>
            <w:r w:rsidRPr="001F70D3">
              <w:rPr>
                <w:spacing w:val="-9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2"/>
                <w:w w:val="105"/>
                <w:sz w:val="20"/>
                <w:lang w:val="sr-Latn-RS"/>
              </w:rPr>
              <w:t>(40%)</w:t>
            </w:r>
          </w:p>
        </w:tc>
        <w:tc>
          <w:tcPr>
            <w:tcW w:w="1602" w:type="dxa"/>
            <w:gridSpan w:val="2"/>
          </w:tcPr>
          <w:p w14:paraId="625A026A" w14:textId="77777777" w:rsidR="0015512A" w:rsidRPr="001F70D3" w:rsidRDefault="0015512A" w:rsidP="001F70D3">
            <w:pPr>
              <w:pStyle w:val="TableParagraph"/>
              <w:spacing w:before="6" w:line="217" w:lineRule="exact"/>
              <w:ind w:left="324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43%</w:t>
            </w:r>
            <w:r w:rsidRPr="001F70D3">
              <w:rPr>
                <w:spacing w:val="-10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2"/>
                <w:w w:val="105"/>
                <w:sz w:val="20"/>
                <w:lang w:val="sr-Latn-RS"/>
              </w:rPr>
              <w:t>(33%)</w:t>
            </w:r>
          </w:p>
        </w:tc>
        <w:tc>
          <w:tcPr>
            <w:tcW w:w="1466" w:type="dxa"/>
            <w:gridSpan w:val="2"/>
          </w:tcPr>
          <w:p w14:paraId="321B7F7D" w14:textId="77777777" w:rsidR="0015512A" w:rsidRPr="001F70D3" w:rsidRDefault="0015512A" w:rsidP="001F70D3">
            <w:pPr>
              <w:pStyle w:val="TableParagraph"/>
              <w:spacing w:before="6" w:line="217" w:lineRule="exact"/>
              <w:ind w:left="212" w:right="205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52%</w:t>
            </w:r>
            <w:r w:rsidRPr="001F70D3">
              <w:rPr>
                <w:spacing w:val="-9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2"/>
                <w:w w:val="105"/>
                <w:sz w:val="20"/>
                <w:lang w:val="sr-Latn-RS"/>
              </w:rPr>
              <w:t>(48%)</w:t>
            </w:r>
          </w:p>
        </w:tc>
      </w:tr>
      <w:tr w:rsidR="0015512A" w:rsidRPr="001F70D3" w14:paraId="22AEC267" w14:textId="77777777" w:rsidTr="0015512A">
        <w:trPr>
          <w:gridAfter w:val="1"/>
          <w:wAfter w:w="10" w:type="dxa"/>
          <w:trHeight w:val="237"/>
        </w:trPr>
        <w:tc>
          <w:tcPr>
            <w:tcW w:w="2804" w:type="dxa"/>
            <w:gridSpan w:val="2"/>
          </w:tcPr>
          <w:p w14:paraId="0AB9A46B" w14:textId="77777777" w:rsidR="0015512A" w:rsidRPr="001F70D3" w:rsidRDefault="0015512A" w:rsidP="001F70D3">
            <w:pPr>
              <w:pStyle w:val="TableParagraph"/>
              <w:spacing w:line="212" w:lineRule="exact"/>
              <w:ind w:left="4"/>
              <w:jc w:val="both"/>
              <w:rPr>
                <w:sz w:val="20"/>
                <w:lang w:val="sr-Latn-RS"/>
              </w:rPr>
            </w:pPr>
            <w:r w:rsidRPr="001F70D3">
              <w:rPr>
                <w:sz w:val="20"/>
                <w:lang w:val="sr-Latn-RS"/>
              </w:rPr>
              <w:t>Groznica</w:t>
            </w:r>
            <w:r w:rsidRPr="001F70D3">
              <w:rPr>
                <w:spacing w:val="11"/>
                <w:sz w:val="20"/>
                <w:lang w:val="sr-Latn-RS"/>
              </w:rPr>
              <w:t xml:space="preserve"> </w:t>
            </w:r>
            <w:r w:rsidRPr="001F70D3">
              <w:rPr>
                <w:sz w:val="20"/>
                <w:vertAlign w:val="superscript"/>
                <w:lang w:val="sr-Latn-RS"/>
              </w:rPr>
              <w:t>Λ</w:t>
            </w:r>
            <w:r w:rsidRPr="001F70D3">
              <w:rPr>
                <w:spacing w:val="8"/>
                <w:sz w:val="20"/>
                <w:lang w:val="sr-Latn-RS"/>
              </w:rPr>
              <w:t xml:space="preserve"> </w:t>
            </w:r>
            <w:r w:rsidRPr="001F70D3">
              <w:rPr>
                <w:sz w:val="20"/>
                <w:lang w:val="sr-Latn-RS"/>
              </w:rPr>
              <w:t>*</w:t>
            </w:r>
            <w:r w:rsidRPr="001F70D3">
              <w:rPr>
                <w:spacing w:val="10"/>
                <w:sz w:val="20"/>
                <w:lang w:val="sr-Latn-RS"/>
              </w:rPr>
              <w:t xml:space="preserve"> </w:t>
            </w:r>
            <w:r w:rsidRPr="001F70D3">
              <w:rPr>
                <w:spacing w:val="-12"/>
                <w:sz w:val="20"/>
                <w:vertAlign w:val="superscript"/>
                <w:lang w:val="sr-Latn-RS"/>
              </w:rPr>
              <w:t>○</w:t>
            </w:r>
          </w:p>
        </w:tc>
        <w:tc>
          <w:tcPr>
            <w:tcW w:w="1466" w:type="dxa"/>
            <w:gridSpan w:val="2"/>
          </w:tcPr>
          <w:p w14:paraId="0EE54C14" w14:textId="77777777" w:rsidR="0015512A" w:rsidRPr="001F70D3" w:rsidRDefault="0015512A" w:rsidP="001F70D3">
            <w:pPr>
              <w:pStyle w:val="TableParagraph"/>
              <w:spacing w:line="212" w:lineRule="exact"/>
              <w:ind w:left="306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13%</w:t>
            </w:r>
            <w:r w:rsidRPr="001F70D3">
              <w:rPr>
                <w:spacing w:val="-9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(5%)</w:t>
            </w:r>
          </w:p>
        </w:tc>
        <w:tc>
          <w:tcPr>
            <w:tcW w:w="1736" w:type="dxa"/>
            <w:gridSpan w:val="2"/>
          </w:tcPr>
          <w:p w14:paraId="0DA45F61" w14:textId="77777777" w:rsidR="0015512A" w:rsidRPr="001F70D3" w:rsidRDefault="0015512A" w:rsidP="001F70D3">
            <w:pPr>
              <w:pStyle w:val="TableParagraph"/>
              <w:spacing w:line="212" w:lineRule="exact"/>
              <w:ind w:left="214" w:right="203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40%</w:t>
            </w:r>
            <w:r w:rsidRPr="001F70D3">
              <w:rPr>
                <w:spacing w:val="-9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2"/>
                <w:w w:val="105"/>
                <w:sz w:val="20"/>
                <w:lang w:val="sr-Latn-RS"/>
              </w:rPr>
              <w:t>(13%)</w:t>
            </w:r>
          </w:p>
        </w:tc>
        <w:tc>
          <w:tcPr>
            <w:tcW w:w="1602" w:type="dxa"/>
            <w:gridSpan w:val="2"/>
          </w:tcPr>
          <w:p w14:paraId="75EBC3FB" w14:textId="77777777" w:rsidR="0015512A" w:rsidRPr="001F70D3" w:rsidRDefault="0015512A" w:rsidP="001F70D3">
            <w:pPr>
              <w:pStyle w:val="TableParagraph"/>
              <w:spacing w:line="212" w:lineRule="exact"/>
              <w:ind w:left="325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29%</w:t>
            </w:r>
            <w:r w:rsidRPr="001F70D3">
              <w:rPr>
                <w:spacing w:val="-9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2"/>
                <w:w w:val="105"/>
                <w:sz w:val="20"/>
                <w:lang w:val="sr-Latn-RS"/>
              </w:rPr>
              <w:t>(24%)</w:t>
            </w:r>
          </w:p>
        </w:tc>
        <w:tc>
          <w:tcPr>
            <w:tcW w:w="1466" w:type="dxa"/>
            <w:gridSpan w:val="2"/>
          </w:tcPr>
          <w:p w14:paraId="70CA79C7" w14:textId="77777777" w:rsidR="0015512A" w:rsidRPr="001F70D3" w:rsidRDefault="0015512A" w:rsidP="001F70D3">
            <w:pPr>
              <w:pStyle w:val="TableParagraph"/>
              <w:spacing w:line="212" w:lineRule="exact"/>
              <w:ind w:left="216" w:right="205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59%</w:t>
            </w:r>
            <w:r w:rsidRPr="001F70D3">
              <w:rPr>
                <w:spacing w:val="-10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(41%)</w:t>
            </w:r>
          </w:p>
        </w:tc>
      </w:tr>
      <w:tr w:rsidR="0015512A" w:rsidRPr="001F70D3" w14:paraId="00D9EC0E" w14:textId="77777777" w:rsidTr="0015512A">
        <w:trPr>
          <w:gridAfter w:val="1"/>
          <w:wAfter w:w="10" w:type="dxa"/>
          <w:trHeight w:val="237"/>
        </w:trPr>
        <w:tc>
          <w:tcPr>
            <w:tcW w:w="2804" w:type="dxa"/>
            <w:gridSpan w:val="2"/>
          </w:tcPr>
          <w:p w14:paraId="2564ADAE" w14:textId="77777777" w:rsidR="0015512A" w:rsidRPr="001F70D3" w:rsidRDefault="0015512A" w:rsidP="001F70D3">
            <w:pPr>
              <w:pStyle w:val="TableParagraph"/>
              <w:spacing w:line="212" w:lineRule="exact"/>
              <w:ind w:left="4"/>
              <w:jc w:val="both"/>
              <w:rPr>
                <w:sz w:val="20"/>
                <w:lang w:val="sr-Latn-RS"/>
              </w:rPr>
            </w:pPr>
            <w:r w:rsidRPr="001F70D3">
              <w:rPr>
                <w:spacing w:val="-5"/>
                <w:w w:val="105"/>
                <w:sz w:val="20"/>
                <w:lang w:val="sr-Latn-RS"/>
              </w:rPr>
              <w:t>Bol</w:t>
            </w:r>
          </w:p>
        </w:tc>
        <w:tc>
          <w:tcPr>
            <w:tcW w:w="1466" w:type="dxa"/>
            <w:gridSpan w:val="2"/>
          </w:tcPr>
          <w:p w14:paraId="2267B1E5" w14:textId="77777777" w:rsidR="0015512A" w:rsidRPr="001F70D3" w:rsidRDefault="0015512A" w:rsidP="001F70D3">
            <w:pPr>
              <w:pStyle w:val="TableParagraph"/>
              <w:spacing w:line="212" w:lineRule="exact"/>
              <w:ind w:left="358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4%</w:t>
            </w:r>
            <w:r w:rsidRPr="001F70D3">
              <w:rPr>
                <w:spacing w:val="-5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(4%)</w:t>
            </w:r>
          </w:p>
        </w:tc>
        <w:tc>
          <w:tcPr>
            <w:tcW w:w="1736" w:type="dxa"/>
            <w:gridSpan w:val="2"/>
          </w:tcPr>
          <w:p w14:paraId="7F20752E" w14:textId="77777777" w:rsidR="0015512A" w:rsidRPr="001F70D3" w:rsidRDefault="0015512A" w:rsidP="001F70D3">
            <w:pPr>
              <w:pStyle w:val="TableParagraph"/>
              <w:spacing w:line="212" w:lineRule="exact"/>
              <w:ind w:left="214" w:right="203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31%</w:t>
            </w:r>
            <w:r w:rsidRPr="001F70D3">
              <w:rPr>
                <w:spacing w:val="-9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2"/>
                <w:w w:val="105"/>
                <w:sz w:val="20"/>
                <w:lang w:val="sr-Latn-RS"/>
              </w:rPr>
              <w:t>(25%)</w:t>
            </w:r>
          </w:p>
        </w:tc>
        <w:tc>
          <w:tcPr>
            <w:tcW w:w="1602" w:type="dxa"/>
            <w:gridSpan w:val="2"/>
          </w:tcPr>
          <w:p w14:paraId="1B3C617F" w14:textId="77777777" w:rsidR="0015512A" w:rsidRPr="001F70D3" w:rsidRDefault="0015512A" w:rsidP="001F70D3">
            <w:pPr>
              <w:pStyle w:val="TableParagraph"/>
              <w:spacing w:line="212" w:lineRule="exact"/>
              <w:ind w:left="325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59%</w:t>
            </w:r>
            <w:r w:rsidRPr="001F70D3">
              <w:rPr>
                <w:spacing w:val="-9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2"/>
                <w:w w:val="105"/>
                <w:sz w:val="20"/>
                <w:lang w:val="sr-Latn-RS"/>
              </w:rPr>
              <w:t>(59%)</w:t>
            </w:r>
          </w:p>
        </w:tc>
        <w:tc>
          <w:tcPr>
            <w:tcW w:w="1466" w:type="dxa"/>
            <w:gridSpan w:val="2"/>
          </w:tcPr>
          <w:p w14:paraId="7674FB4F" w14:textId="77777777" w:rsidR="0015512A" w:rsidRPr="001F70D3" w:rsidRDefault="0015512A" w:rsidP="001F70D3">
            <w:pPr>
              <w:pStyle w:val="TableParagraph"/>
              <w:spacing w:line="212" w:lineRule="exact"/>
              <w:ind w:left="216" w:right="205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52%</w:t>
            </w:r>
            <w:r w:rsidRPr="001F70D3">
              <w:rPr>
                <w:spacing w:val="-10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(48%)</w:t>
            </w:r>
          </w:p>
        </w:tc>
      </w:tr>
      <w:tr w:rsidR="0015512A" w:rsidRPr="001F70D3" w14:paraId="355DCB5B" w14:textId="77777777" w:rsidTr="0015512A">
        <w:trPr>
          <w:gridAfter w:val="1"/>
          <w:wAfter w:w="10" w:type="dxa"/>
          <w:trHeight w:val="237"/>
        </w:trPr>
        <w:tc>
          <w:tcPr>
            <w:tcW w:w="2804" w:type="dxa"/>
            <w:gridSpan w:val="2"/>
          </w:tcPr>
          <w:p w14:paraId="43418D5B" w14:textId="77777777" w:rsidR="0015512A" w:rsidRPr="001F70D3" w:rsidRDefault="0015512A" w:rsidP="001F70D3">
            <w:pPr>
              <w:pStyle w:val="TableParagraph"/>
              <w:spacing w:line="212" w:lineRule="exact"/>
              <w:ind w:left="4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Bol</w:t>
            </w:r>
            <w:r w:rsidRPr="001F70D3">
              <w:rPr>
                <w:spacing w:val="-9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w w:val="105"/>
                <w:sz w:val="20"/>
                <w:lang w:val="sr-Latn-RS"/>
              </w:rPr>
              <w:t>u</w:t>
            </w:r>
            <w:r w:rsidRPr="001F70D3">
              <w:rPr>
                <w:spacing w:val="-10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w w:val="105"/>
                <w:sz w:val="20"/>
                <w:lang w:val="sr-Latn-RS"/>
              </w:rPr>
              <w:t>grudima</w:t>
            </w:r>
            <w:r w:rsidRPr="001F70D3">
              <w:rPr>
                <w:spacing w:val="-9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10"/>
                <w:w w:val="105"/>
                <w:sz w:val="20"/>
                <w:vertAlign w:val="superscript"/>
                <w:lang w:val="sr-Latn-RS"/>
              </w:rPr>
              <w:t>○</w:t>
            </w:r>
          </w:p>
        </w:tc>
        <w:tc>
          <w:tcPr>
            <w:tcW w:w="1466" w:type="dxa"/>
            <w:gridSpan w:val="2"/>
          </w:tcPr>
          <w:p w14:paraId="44D8C5B5" w14:textId="77777777" w:rsidR="0015512A" w:rsidRPr="001F70D3" w:rsidRDefault="0015512A" w:rsidP="001F70D3">
            <w:pPr>
              <w:pStyle w:val="TableParagraph"/>
              <w:spacing w:line="212" w:lineRule="exact"/>
              <w:ind w:left="358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1%</w:t>
            </w:r>
            <w:r w:rsidRPr="001F70D3">
              <w:rPr>
                <w:spacing w:val="-5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(0%)</w:t>
            </w:r>
          </w:p>
        </w:tc>
        <w:tc>
          <w:tcPr>
            <w:tcW w:w="1736" w:type="dxa"/>
            <w:gridSpan w:val="2"/>
          </w:tcPr>
          <w:p w14:paraId="4B259A67" w14:textId="77777777" w:rsidR="0015512A" w:rsidRPr="001F70D3" w:rsidRDefault="0015512A" w:rsidP="001F70D3">
            <w:pPr>
              <w:pStyle w:val="TableParagraph"/>
              <w:spacing w:line="212" w:lineRule="exact"/>
              <w:ind w:left="214" w:right="203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5%</w:t>
            </w:r>
            <w:r w:rsidRPr="001F70D3">
              <w:rPr>
                <w:spacing w:val="-7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(4%)</w:t>
            </w:r>
          </w:p>
        </w:tc>
        <w:tc>
          <w:tcPr>
            <w:tcW w:w="1602" w:type="dxa"/>
            <w:gridSpan w:val="2"/>
          </w:tcPr>
          <w:p w14:paraId="7CA13F99" w14:textId="77777777" w:rsidR="0015512A" w:rsidRPr="001F70D3" w:rsidRDefault="0015512A" w:rsidP="001F70D3">
            <w:pPr>
              <w:pStyle w:val="TableParagraph"/>
              <w:spacing w:line="212" w:lineRule="exact"/>
              <w:ind w:left="377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15%</w:t>
            </w:r>
            <w:r w:rsidRPr="001F70D3">
              <w:rPr>
                <w:spacing w:val="-9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(8%)</w:t>
            </w:r>
          </w:p>
        </w:tc>
        <w:tc>
          <w:tcPr>
            <w:tcW w:w="1466" w:type="dxa"/>
            <w:gridSpan w:val="2"/>
          </w:tcPr>
          <w:p w14:paraId="5111DD26" w14:textId="77777777" w:rsidR="0015512A" w:rsidRPr="001F70D3" w:rsidRDefault="0015512A" w:rsidP="001F70D3">
            <w:pPr>
              <w:pStyle w:val="TableParagraph"/>
              <w:spacing w:line="212" w:lineRule="exact"/>
              <w:ind w:left="216" w:right="205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15%</w:t>
            </w:r>
            <w:r w:rsidRPr="001F70D3">
              <w:rPr>
                <w:spacing w:val="-10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(15%)</w:t>
            </w:r>
          </w:p>
        </w:tc>
      </w:tr>
      <w:tr w:rsidR="0015512A" w:rsidRPr="001F70D3" w14:paraId="766EC934" w14:textId="77777777" w:rsidTr="0015512A">
        <w:trPr>
          <w:gridAfter w:val="1"/>
          <w:wAfter w:w="10" w:type="dxa"/>
          <w:trHeight w:val="238"/>
        </w:trPr>
        <w:tc>
          <w:tcPr>
            <w:tcW w:w="2804" w:type="dxa"/>
            <w:gridSpan w:val="2"/>
          </w:tcPr>
          <w:p w14:paraId="6A4F1FA6" w14:textId="77777777" w:rsidR="0015512A" w:rsidRPr="001F70D3" w:rsidRDefault="0015512A" w:rsidP="001F70D3">
            <w:pPr>
              <w:pStyle w:val="TableParagraph"/>
              <w:spacing w:before="7" w:line="211" w:lineRule="exact"/>
              <w:ind w:left="4"/>
              <w:jc w:val="both"/>
              <w:rPr>
                <w:sz w:val="20"/>
                <w:lang w:val="sr-Latn-RS"/>
              </w:rPr>
            </w:pPr>
            <w:r w:rsidRPr="001F70D3">
              <w:rPr>
                <w:sz w:val="20"/>
                <w:lang w:val="sr-Latn-RS"/>
              </w:rPr>
              <w:t>Periferni</w:t>
            </w:r>
            <w:r w:rsidRPr="001F70D3">
              <w:rPr>
                <w:spacing w:val="17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sz w:val="20"/>
                <w:lang w:val="sr-Latn-RS"/>
              </w:rPr>
              <w:t>edem</w:t>
            </w:r>
          </w:p>
        </w:tc>
        <w:tc>
          <w:tcPr>
            <w:tcW w:w="1466" w:type="dxa"/>
            <w:gridSpan w:val="2"/>
          </w:tcPr>
          <w:p w14:paraId="787E08FB" w14:textId="77777777" w:rsidR="0015512A" w:rsidRPr="001F70D3" w:rsidRDefault="0015512A" w:rsidP="001F70D3">
            <w:pPr>
              <w:pStyle w:val="TableParagraph"/>
              <w:spacing w:before="7" w:line="211" w:lineRule="exact"/>
              <w:ind w:left="358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0%</w:t>
            </w:r>
            <w:r w:rsidRPr="001F70D3">
              <w:rPr>
                <w:spacing w:val="-5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(0%)</w:t>
            </w:r>
          </w:p>
        </w:tc>
        <w:tc>
          <w:tcPr>
            <w:tcW w:w="1736" w:type="dxa"/>
            <w:gridSpan w:val="2"/>
          </w:tcPr>
          <w:p w14:paraId="162B71AF" w14:textId="77777777" w:rsidR="0015512A" w:rsidRPr="001F70D3" w:rsidRDefault="0015512A" w:rsidP="001F70D3">
            <w:pPr>
              <w:pStyle w:val="TableParagraph"/>
              <w:spacing w:before="7" w:line="211" w:lineRule="exact"/>
              <w:ind w:left="214" w:right="203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7%</w:t>
            </w:r>
            <w:r w:rsidRPr="001F70D3">
              <w:rPr>
                <w:spacing w:val="-7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(7%)</w:t>
            </w:r>
          </w:p>
        </w:tc>
        <w:tc>
          <w:tcPr>
            <w:tcW w:w="1602" w:type="dxa"/>
            <w:gridSpan w:val="2"/>
          </w:tcPr>
          <w:p w14:paraId="1BB4FAA7" w14:textId="77777777" w:rsidR="0015512A" w:rsidRPr="001F70D3" w:rsidRDefault="0015512A" w:rsidP="001F70D3">
            <w:pPr>
              <w:pStyle w:val="TableParagraph"/>
              <w:spacing w:before="7" w:line="211" w:lineRule="exact"/>
              <w:ind w:left="325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21%</w:t>
            </w:r>
            <w:r w:rsidRPr="001F70D3">
              <w:rPr>
                <w:spacing w:val="-9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2"/>
                <w:w w:val="105"/>
                <w:sz w:val="20"/>
                <w:lang w:val="sr-Latn-RS"/>
              </w:rPr>
              <w:t>(18%)</w:t>
            </w:r>
          </w:p>
        </w:tc>
        <w:tc>
          <w:tcPr>
            <w:tcW w:w="1466" w:type="dxa"/>
            <w:gridSpan w:val="2"/>
          </w:tcPr>
          <w:p w14:paraId="0900955D" w14:textId="77777777" w:rsidR="0015512A" w:rsidRPr="001F70D3" w:rsidRDefault="0015512A" w:rsidP="001F70D3">
            <w:pPr>
              <w:pStyle w:val="TableParagraph"/>
              <w:spacing w:before="7" w:line="211" w:lineRule="exact"/>
              <w:ind w:left="216" w:right="205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7%</w:t>
            </w:r>
            <w:r w:rsidRPr="001F70D3">
              <w:rPr>
                <w:spacing w:val="-5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(8%)</w:t>
            </w:r>
          </w:p>
        </w:tc>
      </w:tr>
    </w:tbl>
    <w:p w14:paraId="44D66943" w14:textId="77777777" w:rsidR="0015512A" w:rsidRPr="001F70D3" w:rsidRDefault="0015512A" w:rsidP="001F70D3">
      <w:pPr>
        <w:pStyle w:val="BodyText"/>
        <w:spacing w:before="2"/>
        <w:ind w:left="0"/>
        <w:jc w:val="both"/>
        <w:rPr>
          <w:i/>
          <w:sz w:val="2"/>
          <w:lang w:val="sr-Latn-RS"/>
        </w:rPr>
      </w:pPr>
    </w:p>
    <w:tbl>
      <w:tblPr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4"/>
        <w:gridCol w:w="1466"/>
        <w:gridCol w:w="1736"/>
        <w:gridCol w:w="1602"/>
        <w:gridCol w:w="1466"/>
      </w:tblGrid>
      <w:tr w:rsidR="0015512A" w:rsidRPr="001F70D3" w14:paraId="02D7496D" w14:textId="77777777" w:rsidTr="001F70D3">
        <w:trPr>
          <w:trHeight w:val="239"/>
        </w:trPr>
        <w:tc>
          <w:tcPr>
            <w:tcW w:w="2804" w:type="dxa"/>
          </w:tcPr>
          <w:p w14:paraId="7091164A" w14:textId="77777777" w:rsidR="0015512A" w:rsidRPr="001F70D3" w:rsidRDefault="0015512A" w:rsidP="001F70D3">
            <w:pPr>
              <w:pStyle w:val="TableParagraph"/>
              <w:spacing w:before="7" w:line="212" w:lineRule="exact"/>
              <w:ind w:left="4"/>
              <w:jc w:val="both"/>
              <w:rPr>
                <w:sz w:val="20"/>
                <w:lang w:val="sr-Latn-RS"/>
              </w:rPr>
            </w:pPr>
            <w:r w:rsidRPr="001F70D3">
              <w:rPr>
                <w:sz w:val="20"/>
                <w:lang w:val="sr-Latn-RS"/>
              </w:rPr>
              <w:t>Astenija</w:t>
            </w:r>
            <w:r w:rsidRPr="001F70D3">
              <w:rPr>
                <w:spacing w:val="17"/>
                <w:sz w:val="20"/>
                <w:lang w:val="sr-Latn-RS"/>
              </w:rPr>
              <w:t xml:space="preserve"> </w:t>
            </w:r>
            <w:r w:rsidRPr="001F70D3">
              <w:rPr>
                <w:spacing w:val="-10"/>
                <w:sz w:val="20"/>
                <w:lang w:val="sr-Latn-RS"/>
              </w:rPr>
              <w:t>*</w:t>
            </w:r>
          </w:p>
        </w:tc>
        <w:tc>
          <w:tcPr>
            <w:tcW w:w="1466" w:type="dxa"/>
          </w:tcPr>
          <w:p w14:paraId="091104C1" w14:textId="77777777" w:rsidR="0015512A" w:rsidRPr="001F70D3" w:rsidRDefault="0015512A" w:rsidP="001F70D3">
            <w:pPr>
              <w:pStyle w:val="TableParagraph"/>
              <w:spacing w:before="7" w:line="212" w:lineRule="exact"/>
              <w:ind w:left="209" w:right="205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22%</w:t>
            </w:r>
            <w:r w:rsidRPr="001F70D3">
              <w:rPr>
                <w:spacing w:val="-10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2"/>
                <w:w w:val="105"/>
                <w:sz w:val="20"/>
                <w:lang w:val="sr-Latn-RS"/>
              </w:rPr>
              <w:t>(17%)</w:t>
            </w:r>
          </w:p>
        </w:tc>
        <w:tc>
          <w:tcPr>
            <w:tcW w:w="1736" w:type="dxa"/>
          </w:tcPr>
          <w:p w14:paraId="6CF01AEE" w14:textId="77777777" w:rsidR="0015512A" w:rsidRPr="001F70D3" w:rsidRDefault="0015512A" w:rsidP="001F70D3">
            <w:pPr>
              <w:pStyle w:val="TableParagraph"/>
              <w:spacing w:before="7" w:line="212" w:lineRule="exact"/>
              <w:ind w:left="214" w:right="203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63%</w:t>
            </w:r>
            <w:r w:rsidRPr="001F70D3">
              <w:rPr>
                <w:spacing w:val="-9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2"/>
                <w:w w:val="105"/>
                <w:sz w:val="20"/>
                <w:lang w:val="sr-Latn-RS"/>
              </w:rPr>
              <w:t>(58%)</w:t>
            </w:r>
          </w:p>
        </w:tc>
        <w:tc>
          <w:tcPr>
            <w:tcW w:w="1602" w:type="dxa"/>
          </w:tcPr>
          <w:p w14:paraId="52460CDA" w14:textId="77777777" w:rsidR="0015512A" w:rsidRPr="001F70D3" w:rsidRDefault="0015512A" w:rsidP="001F70D3">
            <w:pPr>
              <w:pStyle w:val="TableParagraph"/>
              <w:spacing w:before="7" w:line="212" w:lineRule="exact"/>
              <w:ind w:left="257" w:right="247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64%</w:t>
            </w:r>
            <w:r w:rsidRPr="001F70D3">
              <w:rPr>
                <w:spacing w:val="-9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2"/>
                <w:w w:val="105"/>
                <w:sz w:val="20"/>
                <w:lang w:val="sr-Latn-RS"/>
              </w:rPr>
              <w:t>(58%)</w:t>
            </w:r>
          </w:p>
        </w:tc>
        <w:tc>
          <w:tcPr>
            <w:tcW w:w="1466" w:type="dxa"/>
          </w:tcPr>
          <w:p w14:paraId="6467F2B7" w14:textId="77777777" w:rsidR="0015512A" w:rsidRPr="001F70D3" w:rsidRDefault="0015512A" w:rsidP="001F70D3">
            <w:pPr>
              <w:pStyle w:val="TableParagraph"/>
              <w:spacing w:before="7" w:line="212" w:lineRule="exact"/>
              <w:ind w:left="258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49%</w:t>
            </w:r>
            <w:r w:rsidRPr="001F70D3">
              <w:rPr>
                <w:spacing w:val="-10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(35%)</w:t>
            </w:r>
          </w:p>
        </w:tc>
      </w:tr>
      <w:tr w:rsidR="0015512A" w:rsidRPr="001F70D3" w14:paraId="4161E21E" w14:textId="77777777" w:rsidTr="001F70D3">
        <w:trPr>
          <w:trHeight w:val="243"/>
        </w:trPr>
        <w:tc>
          <w:tcPr>
            <w:tcW w:w="2804" w:type="dxa"/>
          </w:tcPr>
          <w:p w14:paraId="18288024" w14:textId="77777777" w:rsidR="0015512A" w:rsidRPr="001F70D3" w:rsidRDefault="0015512A" w:rsidP="001F70D3">
            <w:pPr>
              <w:pStyle w:val="TableParagraph"/>
              <w:spacing w:before="7" w:line="216" w:lineRule="exact"/>
              <w:ind w:left="4"/>
              <w:jc w:val="both"/>
              <w:rPr>
                <w:sz w:val="20"/>
                <w:lang w:val="sr-Latn-RS"/>
              </w:rPr>
            </w:pPr>
            <w:r w:rsidRPr="001F70D3">
              <w:rPr>
                <w:sz w:val="20"/>
                <w:lang w:val="sr-Latn-RS"/>
              </w:rPr>
              <w:t>Drhtavica</w:t>
            </w:r>
            <w:r w:rsidRPr="001F70D3">
              <w:rPr>
                <w:spacing w:val="9"/>
                <w:sz w:val="20"/>
                <w:lang w:val="sr-Latn-RS"/>
              </w:rPr>
              <w:t xml:space="preserve"> </w:t>
            </w:r>
            <w:r w:rsidRPr="001F70D3">
              <w:rPr>
                <w:sz w:val="20"/>
                <w:vertAlign w:val="superscript"/>
                <w:lang w:val="sr-Latn-RS"/>
              </w:rPr>
              <w:t>Λ</w:t>
            </w:r>
            <w:r w:rsidRPr="001F70D3">
              <w:rPr>
                <w:spacing w:val="8"/>
                <w:sz w:val="20"/>
                <w:lang w:val="sr-Latn-RS"/>
              </w:rPr>
              <w:t xml:space="preserve"> </w:t>
            </w:r>
            <w:r w:rsidRPr="001F70D3">
              <w:rPr>
                <w:sz w:val="20"/>
                <w:lang w:val="sr-Latn-RS"/>
              </w:rPr>
              <w:t>*</w:t>
            </w:r>
            <w:r w:rsidRPr="001F70D3">
              <w:rPr>
                <w:spacing w:val="10"/>
                <w:sz w:val="20"/>
                <w:lang w:val="sr-Latn-RS"/>
              </w:rPr>
              <w:t xml:space="preserve"> </w:t>
            </w:r>
            <w:r w:rsidRPr="001F70D3">
              <w:rPr>
                <w:spacing w:val="-10"/>
                <w:sz w:val="20"/>
                <w:vertAlign w:val="superscript"/>
                <w:lang w:val="sr-Latn-RS"/>
              </w:rPr>
              <w:t>○</w:t>
            </w:r>
          </w:p>
        </w:tc>
        <w:tc>
          <w:tcPr>
            <w:tcW w:w="1466" w:type="dxa"/>
          </w:tcPr>
          <w:p w14:paraId="64C898A1" w14:textId="77777777" w:rsidR="0015512A" w:rsidRPr="001F70D3" w:rsidRDefault="0015512A" w:rsidP="001F70D3">
            <w:pPr>
              <w:pStyle w:val="TableParagraph"/>
              <w:spacing w:before="7" w:line="216" w:lineRule="exact"/>
              <w:ind w:left="209" w:right="205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5%</w:t>
            </w:r>
            <w:r w:rsidRPr="001F70D3">
              <w:rPr>
                <w:spacing w:val="-3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(1%)</w:t>
            </w:r>
          </w:p>
        </w:tc>
        <w:tc>
          <w:tcPr>
            <w:tcW w:w="1736" w:type="dxa"/>
          </w:tcPr>
          <w:p w14:paraId="7E944821" w14:textId="77777777" w:rsidR="0015512A" w:rsidRPr="001F70D3" w:rsidRDefault="0015512A" w:rsidP="001F70D3">
            <w:pPr>
              <w:pStyle w:val="TableParagraph"/>
              <w:spacing w:before="7" w:line="216" w:lineRule="exact"/>
              <w:ind w:left="214" w:right="203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23%</w:t>
            </w:r>
            <w:r w:rsidRPr="001F70D3">
              <w:rPr>
                <w:spacing w:val="-9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(7%)</w:t>
            </w:r>
          </w:p>
        </w:tc>
        <w:tc>
          <w:tcPr>
            <w:tcW w:w="1602" w:type="dxa"/>
          </w:tcPr>
          <w:p w14:paraId="19A00C8E" w14:textId="77777777" w:rsidR="0015512A" w:rsidRPr="001F70D3" w:rsidRDefault="0015512A" w:rsidP="001F70D3">
            <w:pPr>
              <w:pStyle w:val="TableParagraph"/>
              <w:spacing w:before="7" w:line="216" w:lineRule="exact"/>
              <w:ind w:left="253" w:right="247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22%</w:t>
            </w:r>
            <w:r w:rsidRPr="001F70D3">
              <w:rPr>
                <w:spacing w:val="-10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2"/>
                <w:w w:val="105"/>
                <w:sz w:val="20"/>
                <w:lang w:val="sr-Latn-RS"/>
              </w:rPr>
              <w:t>(12%)</w:t>
            </w:r>
          </w:p>
        </w:tc>
        <w:tc>
          <w:tcPr>
            <w:tcW w:w="1466" w:type="dxa"/>
          </w:tcPr>
          <w:p w14:paraId="2C0E7316" w14:textId="77777777" w:rsidR="0015512A" w:rsidRPr="001F70D3" w:rsidRDefault="0015512A" w:rsidP="001F70D3">
            <w:pPr>
              <w:pStyle w:val="TableParagraph"/>
              <w:spacing w:before="7" w:line="216" w:lineRule="exact"/>
              <w:ind w:left="255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46%</w:t>
            </w:r>
            <w:r w:rsidRPr="001F70D3">
              <w:rPr>
                <w:spacing w:val="-9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2"/>
                <w:w w:val="105"/>
                <w:sz w:val="20"/>
                <w:lang w:val="sr-Latn-RS"/>
              </w:rPr>
              <w:t>(19%)</w:t>
            </w:r>
          </w:p>
        </w:tc>
      </w:tr>
      <w:tr w:rsidR="0015512A" w:rsidRPr="001F70D3" w14:paraId="24E1E2F6" w14:textId="77777777" w:rsidTr="001F70D3">
        <w:trPr>
          <w:trHeight w:val="238"/>
        </w:trPr>
        <w:tc>
          <w:tcPr>
            <w:tcW w:w="2804" w:type="dxa"/>
          </w:tcPr>
          <w:p w14:paraId="632C6B8B" w14:textId="77777777" w:rsidR="0015512A" w:rsidRPr="001F70D3" w:rsidRDefault="0015512A" w:rsidP="001F70D3">
            <w:pPr>
              <w:pStyle w:val="TableParagraph"/>
              <w:spacing w:before="4" w:line="215" w:lineRule="exact"/>
              <w:ind w:left="4"/>
              <w:jc w:val="both"/>
              <w:rPr>
                <w:sz w:val="20"/>
                <w:lang w:val="sr-Latn-RS"/>
              </w:rPr>
            </w:pPr>
            <w:r w:rsidRPr="001F70D3">
              <w:rPr>
                <w:sz w:val="20"/>
                <w:lang w:val="sr-Latn-RS"/>
              </w:rPr>
              <w:t>Znojenje</w:t>
            </w:r>
            <w:r w:rsidRPr="001F70D3">
              <w:rPr>
                <w:spacing w:val="20"/>
                <w:sz w:val="20"/>
                <w:lang w:val="sr-Latn-RS"/>
              </w:rPr>
              <w:t xml:space="preserve"> </w:t>
            </w:r>
            <w:r w:rsidRPr="001F70D3">
              <w:rPr>
                <w:spacing w:val="-10"/>
                <w:sz w:val="20"/>
                <w:lang w:val="sr-Latn-RS"/>
              </w:rPr>
              <w:t>*</w:t>
            </w:r>
          </w:p>
        </w:tc>
        <w:tc>
          <w:tcPr>
            <w:tcW w:w="1466" w:type="dxa"/>
          </w:tcPr>
          <w:p w14:paraId="3A269ABF" w14:textId="77777777" w:rsidR="0015512A" w:rsidRPr="001F70D3" w:rsidRDefault="0015512A" w:rsidP="001F70D3">
            <w:pPr>
              <w:pStyle w:val="TableParagraph"/>
              <w:spacing w:before="4" w:line="215" w:lineRule="exact"/>
              <w:ind w:left="209" w:right="205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2%</w:t>
            </w:r>
            <w:r w:rsidRPr="001F70D3">
              <w:rPr>
                <w:spacing w:val="-5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(1%)</w:t>
            </w:r>
          </w:p>
        </w:tc>
        <w:tc>
          <w:tcPr>
            <w:tcW w:w="1736" w:type="dxa"/>
          </w:tcPr>
          <w:p w14:paraId="760B76C3" w14:textId="77777777" w:rsidR="0015512A" w:rsidRPr="001F70D3" w:rsidRDefault="0015512A" w:rsidP="001F70D3">
            <w:pPr>
              <w:pStyle w:val="TableParagraph"/>
              <w:spacing w:before="4" w:line="215" w:lineRule="exact"/>
              <w:ind w:left="214" w:right="203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6%</w:t>
            </w:r>
            <w:r w:rsidRPr="001F70D3">
              <w:rPr>
                <w:spacing w:val="-7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(6%)</w:t>
            </w:r>
          </w:p>
        </w:tc>
        <w:tc>
          <w:tcPr>
            <w:tcW w:w="1602" w:type="dxa"/>
          </w:tcPr>
          <w:p w14:paraId="30D80DD4" w14:textId="77777777" w:rsidR="0015512A" w:rsidRPr="001F70D3" w:rsidRDefault="0015512A" w:rsidP="001F70D3">
            <w:pPr>
              <w:pStyle w:val="TableParagraph"/>
              <w:spacing w:before="4" w:line="215" w:lineRule="exact"/>
              <w:ind w:left="257" w:right="247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10%</w:t>
            </w:r>
            <w:r w:rsidRPr="001F70D3">
              <w:rPr>
                <w:spacing w:val="-9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2"/>
                <w:w w:val="105"/>
                <w:sz w:val="20"/>
                <w:lang w:val="sr-Latn-RS"/>
              </w:rPr>
              <w:t>(10%)</w:t>
            </w:r>
          </w:p>
        </w:tc>
        <w:tc>
          <w:tcPr>
            <w:tcW w:w="1466" w:type="dxa"/>
          </w:tcPr>
          <w:p w14:paraId="6B974293" w14:textId="77777777" w:rsidR="0015512A" w:rsidRPr="001F70D3" w:rsidRDefault="0015512A" w:rsidP="001F70D3">
            <w:pPr>
              <w:pStyle w:val="TableParagraph"/>
              <w:spacing w:before="4" w:line="215" w:lineRule="exact"/>
              <w:ind w:left="258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23%</w:t>
            </w:r>
            <w:r w:rsidRPr="001F70D3">
              <w:rPr>
                <w:spacing w:val="-10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(11%)</w:t>
            </w:r>
          </w:p>
        </w:tc>
      </w:tr>
      <w:tr w:rsidR="0015512A" w:rsidRPr="001F70D3" w14:paraId="2D5FA706" w14:textId="77777777" w:rsidTr="001F70D3">
        <w:trPr>
          <w:trHeight w:val="237"/>
        </w:trPr>
        <w:tc>
          <w:tcPr>
            <w:tcW w:w="2804" w:type="dxa"/>
          </w:tcPr>
          <w:p w14:paraId="08CCBE07" w14:textId="77777777" w:rsidR="0015512A" w:rsidRPr="001F70D3" w:rsidRDefault="0015512A" w:rsidP="001F70D3">
            <w:pPr>
              <w:pStyle w:val="TableParagraph"/>
              <w:spacing w:line="212" w:lineRule="exact"/>
              <w:ind w:left="4"/>
              <w:jc w:val="both"/>
              <w:rPr>
                <w:sz w:val="20"/>
                <w:lang w:val="sr-Latn-RS"/>
              </w:rPr>
            </w:pPr>
            <w:r w:rsidRPr="001F70D3">
              <w:rPr>
                <w:sz w:val="20"/>
                <w:lang w:val="sr-Latn-RS"/>
              </w:rPr>
              <w:t>Osjećaj</w:t>
            </w:r>
            <w:r w:rsidRPr="001F70D3">
              <w:rPr>
                <w:spacing w:val="13"/>
                <w:sz w:val="20"/>
                <w:lang w:val="sr-Latn-RS"/>
              </w:rPr>
              <w:t xml:space="preserve"> </w:t>
            </w:r>
            <w:r w:rsidRPr="001F70D3">
              <w:rPr>
                <w:spacing w:val="-2"/>
                <w:sz w:val="20"/>
                <w:lang w:val="sr-Latn-RS"/>
              </w:rPr>
              <w:t>slabosti*</w:t>
            </w:r>
          </w:p>
        </w:tc>
        <w:tc>
          <w:tcPr>
            <w:tcW w:w="1466" w:type="dxa"/>
          </w:tcPr>
          <w:p w14:paraId="31A2D109" w14:textId="77777777" w:rsidR="0015512A" w:rsidRPr="001F70D3" w:rsidRDefault="0015512A" w:rsidP="001F70D3">
            <w:pPr>
              <w:pStyle w:val="TableParagraph"/>
              <w:spacing w:line="212" w:lineRule="exact"/>
              <w:ind w:left="209" w:right="205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0%</w:t>
            </w:r>
            <w:r w:rsidRPr="001F70D3">
              <w:rPr>
                <w:spacing w:val="-5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(1%)</w:t>
            </w:r>
          </w:p>
        </w:tc>
        <w:tc>
          <w:tcPr>
            <w:tcW w:w="1736" w:type="dxa"/>
          </w:tcPr>
          <w:p w14:paraId="4E3A0C7A" w14:textId="77777777" w:rsidR="0015512A" w:rsidRPr="001F70D3" w:rsidRDefault="0015512A" w:rsidP="001F70D3">
            <w:pPr>
              <w:pStyle w:val="TableParagraph"/>
              <w:spacing w:line="212" w:lineRule="exact"/>
              <w:ind w:left="214" w:right="203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8%</w:t>
            </w:r>
            <w:r w:rsidRPr="001F70D3">
              <w:rPr>
                <w:spacing w:val="-7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(5%)</w:t>
            </w:r>
          </w:p>
        </w:tc>
        <w:tc>
          <w:tcPr>
            <w:tcW w:w="1602" w:type="dxa"/>
          </w:tcPr>
          <w:p w14:paraId="23FD85BB" w14:textId="77777777" w:rsidR="0015512A" w:rsidRPr="001F70D3" w:rsidRDefault="0015512A" w:rsidP="001F70D3">
            <w:pPr>
              <w:pStyle w:val="TableParagraph"/>
              <w:spacing w:line="212" w:lineRule="exact"/>
              <w:ind w:left="256" w:right="247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6%</w:t>
            </w:r>
            <w:r w:rsidRPr="001F70D3">
              <w:rPr>
                <w:spacing w:val="-7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(2%)</w:t>
            </w:r>
          </w:p>
        </w:tc>
        <w:tc>
          <w:tcPr>
            <w:tcW w:w="1466" w:type="dxa"/>
          </w:tcPr>
          <w:p w14:paraId="50000F81" w14:textId="77777777" w:rsidR="0015512A" w:rsidRPr="001F70D3" w:rsidRDefault="0015512A" w:rsidP="001F70D3">
            <w:pPr>
              <w:pStyle w:val="TableParagraph"/>
              <w:spacing w:line="212" w:lineRule="exact"/>
              <w:ind w:left="309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15%</w:t>
            </w:r>
            <w:r w:rsidRPr="001F70D3">
              <w:rPr>
                <w:spacing w:val="-9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(3%)</w:t>
            </w:r>
          </w:p>
        </w:tc>
      </w:tr>
      <w:tr w:rsidR="0015512A" w:rsidRPr="001F70D3" w14:paraId="60D12F86" w14:textId="77777777" w:rsidTr="001F70D3">
        <w:trPr>
          <w:trHeight w:val="3333"/>
        </w:trPr>
        <w:tc>
          <w:tcPr>
            <w:tcW w:w="9074" w:type="dxa"/>
            <w:gridSpan w:val="5"/>
          </w:tcPr>
          <w:p w14:paraId="49975EE1" w14:textId="19B1E1C5" w:rsidR="0015512A" w:rsidRPr="001F70D3" w:rsidRDefault="0015512A" w:rsidP="001F70D3">
            <w:pPr>
              <w:pStyle w:val="TableParagraph"/>
              <w:ind w:left="83"/>
              <w:jc w:val="both"/>
              <w:rPr>
                <w:sz w:val="20"/>
                <w:lang w:val="sr-Latn-RS"/>
              </w:rPr>
            </w:pPr>
            <w:r w:rsidRPr="001F70D3">
              <w:rPr>
                <w:sz w:val="20"/>
                <w:lang w:val="sr-Latn-RS"/>
              </w:rPr>
              <w:lastRenderedPageBreak/>
              <w:t>Abnormalni</w:t>
            </w:r>
            <w:r w:rsidRPr="001F70D3">
              <w:rPr>
                <w:spacing w:val="18"/>
                <w:sz w:val="20"/>
                <w:lang w:val="sr-Latn-RS"/>
              </w:rPr>
              <w:t xml:space="preserve"> </w:t>
            </w:r>
            <w:r w:rsidRPr="001F70D3">
              <w:rPr>
                <w:sz w:val="20"/>
                <w:lang w:val="sr-Latn-RS"/>
              </w:rPr>
              <w:t>laboratorijski</w:t>
            </w:r>
            <w:r w:rsidRPr="001F70D3">
              <w:rPr>
                <w:spacing w:val="20"/>
                <w:sz w:val="20"/>
                <w:lang w:val="sr-Latn-RS"/>
              </w:rPr>
              <w:t xml:space="preserve"> </w:t>
            </w:r>
            <w:r w:rsidRPr="001F70D3">
              <w:rPr>
                <w:spacing w:val="-2"/>
                <w:sz w:val="20"/>
                <w:lang w:val="sr-Latn-RS"/>
              </w:rPr>
              <w:t>nalazi</w:t>
            </w:r>
          </w:p>
          <w:p w14:paraId="4F1FC570" w14:textId="77777777" w:rsidR="0015512A" w:rsidRPr="001F70D3" w:rsidRDefault="0015512A" w:rsidP="001F70D3">
            <w:pPr>
              <w:pStyle w:val="TableParagraph"/>
              <w:spacing w:before="7" w:line="247" w:lineRule="auto"/>
              <w:ind w:left="83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vertAlign w:val="superscript"/>
                <w:lang w:val="sr-Latn-RS"/>
              </w:rPr>
              <w:t>Λ</w:t>
            </w:r>
            <w:r w:rsidRPr="001F70D3">
              <w:rPr>
                <w:spacing w:val="-9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w w:val="105"/>
                <w:sz w:val="20"/>
                <w:lang w:val="sr-Latn-RS"/>
              </w:rPr>
              <w:t>U</w:t>
            </w:r>
            <w:r w:rsidRPr="001F70D3">
              <w:rPr>
                <w:spacing w:val="-10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w w:val="105"/>
                <w:sz w:val="20"/>
                <w:lang w:val="sr-Latn-RS"/>
              </w:rPr>
              <w:t>značajnoj</w:t>
            </w:r>
            <w:r w:rsidRPr="001F70D3">
              <w:rPr>
                <w:spacing w:val="-11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w w:val="105"/>
                <w:sz w:val="20"/>
                <w:lang w:val="sr-Latn-RS"/>
              </w:rPr>
              <w:t>mjeri</w:t>
            </w:r>
            <w:r w:rsidRPr="001F70D3">
              <w:rPr>
                <w:spacing w:val="-9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w w:val="105"/>
                <w:sz w:val="20"/>
                <w:lang w:val="sr-Latn-RS"/>
              </w:rPr>
              <w:t>povezano</w:t>
            </w:r>
            <w:r w:rsidRPr="001F70D3">
              <w:rPr>
                <w:spacing w:val="-10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w w:val="105"/>
                <w:sz w:val="20"/>
                <w:lang w:val="sr-Latn-RS"/>
              </w:rPr>
              <w:t>sa</w:t>
            </w:r>
            <w:r w:rsidRPr="001F70D3">
              <w:rPr>
                <w:spacing w:val="-11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w w:val="105"/>
                <w:sz w:val="20"/>
                <w:lang w:val="sr-Latn-RS"/>
              </w:rPr>
              <w:t>liječenjem</w:t>
            </w:r>
            <w:r w:rsidRPr="001F70D3">
              <w:rPr>
                <w:spacing w:val="-7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w w:val="105"/>
                <w:sz w:val="20"/>
                <w:lang w:val="sr-Latn-RS"/>
              </w:rPr>
              <w:t>lijekom</w:t>
            </w:r>
            <w:r w:rsidRPr="001F70D3">
              <w:rPr>
                <w:spacing w:val="-9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w w:val="105"/>
                <w:sz w:val="20"/>
                <w:lang w:val="sr-Latn-RS"/>
              </w:rPr>
              <w:t>Betaferon</w:t>
            </w:r>
            <w:r w:rsidRPr="001F70D3">
              <w:rPr>
                <w:spacing w:val="-11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w w:val="105"/>
                <w:sz w:val="20"/>
                <w:lang w:val="sr-Latn-RS"/>
              </w:rPr>
              <w:t>za</w:t>
            </w:r>
            <w:r w:rsidRPr="001F70D3">
              <w:rPr>
                <w:spacing w:val="-10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w w:val="105"/>
                <w:sz w:val="20"/>
                <w:lang w:val="sr-Latn-RS"/>
              </w:rPr>
              <w:t>pacijente</w:t>
            </w:r>
            <w:r w:rsidRPr="001F70D3">
              <w:rPr>
                <w:spacing w:val="-10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w w:val="105"/>
                <w:sz w:val="20"/>
                <w:lang w:val="sr-Latn-RS"/>
              </w:rPr>
              <w:t>kod</w:t>
            </w:r>
            <w:r w:rsidRPr="001F70D3">
              <w:rPr>
                <w:spacing w:val="-10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w w:val="105"/>
                <w:sz w:val="20"/>
                <w:lang w:val="sr-Latn-RS"/>
              </w:rPr>
              <w:t>kojih</w:t>
            </w:r>
            <w:r w:rsidRPr="001F70D3">
              <w:rPr>
                <w:spacing w:val="-11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w w:val="105"/>
                <w:sz w:val="20"/>
                <w:lang w:val="sr-Latn-RS"/>
              </w:rPr>
              <w:t>postoji</w:t>
            </w:r>
            <w:r w:rsidRPr="001F70D3">
              <w:rPr>
                <w:spacing w:val="-10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w w:val="105"/>
                <w:sz w:val="20"/>
                <w:lang w:val="sr-Latn-RS"/>
              </w:rPr>
              <w:t>prvi</w:t>
            </w:r>
            <w:r w:rsidRPr="001F70D3">
              <w:rPr>
                <w:spacing w:val="-9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w w:val="105"/>
                <w:sz w:val="20"/>
                <w:lang w:val="sr-Latn-RS"/>
              </w:rPr>
              <w:t>događaj koji ukazuje na MS, p &lt;0,05</w:t>
            </w:r>
          </w:p>
          <w:p w14:paraId="10E64284" w14:textId="77777777" w:rsidR="0015512A" w:rsidRPr="001F70D3" w:rsidRDefault="0015512A" w:rsidP="001F70D3">
            <w:pPr>
              <w:pStyle w:val="TableParagraph"/>
              <w:spacing w:before="4"/>
              <w:ind w:left="83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*</w:t>
            </w:r>
            <w:r w:rsidRPr="001F70D3">
              <w:rPr>
                <w:spacing w:val="-14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w w:val="105"/>
                <w:sz w:val="20"/>
                <w:lang w:val="sr-Latn-RS"/>
              </w:rPr>
              <w:t>U</w:t>
            </w:r>
            <w:r w:rsidRPr="001F70D3">
              <w:rPr>
                <w:spacing w:val="-13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w w:val="105"/>
                <w:sz w:val="20"/>
                <w:lang w:val="sr-Latn-RS"/>
              </w:rPr>
              <w:t>značajnoj</w:t>
            </w:r>
            <w:r w:rsidRPr="001F70D3">
              <w:rPr>
                <w:spacing w:val="-11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w w:val="105"/>
                <w:sz w:val="20"/>
                <w:lang w:val="sr-Latn-RS"/>
              </w:rPr>
              <w:t>mjeri</w:t>
            </w:r>
            <w:r w:rsidRPr="001F70D3">
              <w:rPr>
                <w:spacing w:val="-10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w w:val="105"/>
                <w:sz w:val="20"/>
                <w:lang w:val="sr-Latn-RS"/>
              </w:rPr>
              <w:t>povezano</w:t>
            </w:r>
            <w:r w:rsidRPr="001F70D3">
              <w:rPr>
                <w:spacing w:val="-12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w w:val="105"/>
                <w:sz w:val="20"/>
                <w:lang w:val="sr-Latn-RS"/>
              </w:rPr>
              <w:t>sa</w:t>
            </w:r>
            <w:r w:rsidRPr="001F70D3">
              <w:rPr>
                <w:spacing w:val="-13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w w:val="105"/>
                <w:sz w:val="20"/>
                <w:lang w:val="sr-Latn-RS"/>
              </w:rPr>
              <w:t>liječenjem</w:t>
            </w:r>
            <w:r w:rsidRPr="001F70D3">
              <w:rPr>
                <w:spacing w:val="-12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w w:val="105"/>
                <w:sz w:val="20"/>
                <w:lang w:val="sr-Latn-RS"/>
              </w:rPr>
              <w:t>lijekom</w:t>
            </w:r>
            <w:r w:rsidRPr="001F70D3">
              <w:rPr>
                <w:spacing w:val="-11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w w:val="105"/>
                <w:sz w:val="20"/>
                <w:lang w:val="sr-Latn-RS"/>
              </w:rPr>
              <w:t>Betaferon</w:t>
            </w:r>
            <w:r w:rsidRPr="001F70D3">
              <w:rPr>
                <w:spacing w:val="-13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w w:val="105"/>
                <w:sz w:val="20"/>
                <w:lang w:val="sr-Latn-RS"/>
              </w:rPr>
              <w:t>za</w:t>
            </w:r>
            <w:r w:rsidRPr="001F70D3">
              <w:rPr>
                <w:spacing w:val="-12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w w:val="105"/>
                <w:sz w:val="20"/>
                <w:lang w:val="sr-Latn-RS"/>
              </w:rPr>
              <w:t>RRMS,</w:t>
            </w:r>
            <w:r w:rsidRPr="001F70D3">
              <w:rPr>
                <w:spacing w:val="-13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w w:val="105"/>
                <w:sz w:val="20"/>
                <w:lang w:val="sr-Latn-RS"/>
              </w:rPr>
              <w:t>p</w:t>
            </w:r>
            <w:r w:rsidRPr="001F70D3">
              <w:rPr>
                <w:spacing w:val="-10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w w:val="105"/>
                <w:sz w:val="20"/>
                <w:lang w:val="sr-Latn-RS"/>
              </w:rPr>
              <w:t>&lt;</w:t>
            </w:r>
            <w:r w:rsidRPr="001F70D3">
              <w:rPr>
                <w:spacing w:val="-10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0,05</w:t>
            </w:r>
          </w:p>
          <w:p w14:paraId="6C9279D9" w14:textId="77777777" w:rsidR="0015512A" w:rsidRPr="001F70D3" w:rsidRDefault="0015512A" w:rsidP="001F70D3">
            <w:pPr>
              <w:pStyle w:val="TableParagraph"/>
              <w:numPr>
                <w:ilvl w:val="0"/>
                <w:numId w:val="1"/>
              </w:numPr>
              <w:tabs>
                <w:tab w:val="left" w:pos="213"/>
              </w:tabs>
              <w:spacing w:before="8"/>
              <w:ind w:hanging="130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lang w:val="sr-Latn-RS"/>
              </w:rPr>
              <w:t>U</w:t>
            </w:r>
            <w:r w:rsidRPr="001F70D3">
              <w:rPr>
                <w:spacing w:val="-14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w w:val="105"/>
                <w:sz w:val="20"/>
                <w:lang w:val="sr-Latn-RS"/>
              </w:rPr>
              <w:t>značajnoj</w:t>
            </w:r>
            <w:r w:rsidRPr="001F70D3">
              <w:rPr>
                <w:spacing w:val="-13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w w:val="105"/>
                <w:sz w:val="20"/>
                <w:lang w:val="sr-Latn-RS"/>
              </w:rPr>
              <w:t>mjeri</w:t>
            </w:r>
            <w:r w:rsidRPr="001F70D3">
              <w:rPr>
                <w:spacing w:val="-11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w w:val="105"/>
                <w:sz w:val="20"/>
                <w:lang w:val="sr-Latn-RS"/>
              </w:rPr>
              <w:t>povezano</w:t>
            </w:r>
            <w:r w:rsidRPr="001F70D3">
              <w:rPr>
                <w:spacing w:val="-13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w w:val="105"/>
                <w:sz w:val="20"/>
                <w:lang w:val="sr-Latn-RS"/>
              </w:rPr>
              <w:t>sa</w:t>
            </w:r>
            <w:r w:rsidRPr="001F70D3">
              <w:rPr>
                <w:spacing w:val="-13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w w:val="105"/>
                <w:sz w:val="20"/>
                <w:lang w:val="sr-Latn-RS"/>
              </w:rPr>
              <w:t>liječenjem</w:t>
            </w:r>
            <w:r w:rsidRPr="001F70D3">
              <w:rPr>
                <w:spacing w:val="-13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w w:val="105"/>
                <w:sz w:val="20"/>
                <w:lang w:val="sr-Latn-RS"/>
              </w:rPr>
              <w:t>lijekom</w:t>
            </w:r>
            <w:r w:rsidRPr="001F70D3">
              <w:rPr>
                <w:spacing w:val="-10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w w:val="105"/>
                <w:sz w:val="20"/>
                <w:lang w:val="sr-Latn-RS"/>
              </w:rPr>
              <w:t>Betaferon</w:t>
            </w:r>
            <w:r w:rsidRPr="001F70D3">
              <w:rPr>
                <w:spacing w:val="-13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w w:val="105"/>
                <w:sz w:val="20"/>
                <w:lang w:val="sr-Latn-RS"/>
              </w:rPr>
              <w:t>za</w:t>
            </w:r>
            <w:r w:rsidRPr="001F70D3">
              <w:rPr>
                <w:spacing w:val="-11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w w:val="105"/>
                <w:sz w:val="20"/>
                <w:lang w:val="sr-Latn-RS"/>
              </w:rPr>
              <w:t>SPMS,</w:t>
            </w:r>
            <w:r w:rsidRPr="001F70D3">
              <w:rPr>
                <w:spacing w:val="-13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w w:val="105"/>
                <w:sz w:val="20"/>
                <w:lang w:val="sr-Latn-RS"/>
              </w:rPr>
              <w:t>p</w:t>
            </w:r>
            <w:r w:rsidRPr="001F70D3">
              <w:rPr>
                <w:spacing w:val="-13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w w:val="105"/>
                <w:sz w:val="20"/>
                <w:lang w:val="sr-Latn-RS"/>
              </w:rPr>
              <w:t>&lt;</w:t>
            </w:r>
            <w:r w:rsidRPr="001F70D3">
              <w:rPr>
                <w:spacing w:val="-12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sz w:val="20"/>
                <w:lang w:val="sr-Latn-RS"/>
              </w:rPr>
              <w:t>0,05</w:t>
            </w:r>
          </w:p>
          <w:p w14:paraId="4A596701" w14:textId="77777777" w:rsidR="0015512A" w:rsidRPr="001F70D3" w:rsidRDefault="0015512A" w:rsidP="001F70D3">
            <w:pPr>
              <w:pStyle w:val="TableParagraph"/>
              <w:spacing w:before="10" w:line="247" w:lineRule="auto"/>
              <w:ind w:left="100" w:right="90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vertAlign w:val="superscript"/>
                <w:lang w:val="sr-Latn-RS"/>
              </w:rPr>
              <w:t>§</w:t>
            </w:r>
            <w:r w:rsidRPr="001F70D3">
              <w:rPr>
                <w:w w:val="105"/>
                <w:sz w:val="20"/>
                <w:lang w:val="sr-Latn-RS"/>
              </w:rPr>
              <w:t xml:space="preserve"> Reakcije na mjestu primjene injekcije (različite) obuhvataju sve neželjene događaje koji se javljaju na mjestu primjene injekcije, tj. sljedeće: krvarenje na mjestu ubrizgavanja, preosjetljivost na mjestu ubrizgavanja, zapaljenje na mjestu ubrizgavanja, otvrdnuće na mjestu ubrizgavanja, nekroza na mjestu ubrizgavanja,</w:t>
            </w:r>
            <w:r w:rsidRPr="001F70D3">
              <w:rPr>
                <w:spacing w:val="-5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w w:val="105"/>
                <w:sz w:val="20"/>
                <w:lang w:val="sr-Latn-RS"/>
              </w:rPr>
              <w:t>bol</w:t>
            </w:r>
            <w:r w:rsidRPr="001F70D3">
              <w:rPr>
                <w:spacing w:val="-5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w w:val="105"/>
                <w:sz w:val="20"/>
                <w:lang w:val="sr-Latn-RS"/>
              </w:rPr>
              <w:t>na</w:t>
            </w:r>
            <w:r w:rsidRPr="001F70D3">
              <w:rPr>
                <w:spacing w:val="-5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w w:val="105"/>
                <w:sz w:val="20"/>
                <w:lang w:val="sr-Latn-RS"/>
              </w:rPr>
              <w:t>mjestu</w:t>
            </w:r>
            <w:r w:rsidRPr="001F70D3">
              <w:rPr>
                <w:spacing w:val="-6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w w:val="105"/>
                <w:sz w:val="20"/>
                <w:lang w:val="sr-Latn-RS"/>
              </w:rPr>
              <w:t>ubrizgavanja,</w:t>
            </w:r>
            <w:r w:rsidRPr="001F70D3">
              <w:rPr>
                <w:spacing w:val="-6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w w:val="105"/>
                <w:sz w:val="20"/>
                <w:lang w:val="sr-Latn-RS"/>
              </w:rPr>
              <w:t>reakcija</w:t>
            </w:r>
            <w:r w:rsidRPr="001F70D3">
              <w:rPr>
                <w:spacing w:val="-5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w w:val="105"/>
                <w:sz w:val="20"/>
                <w:lang w:val="sr-Latn-RS"/>
              </w:rPr>
              <w:t>na</w:t>
            </w:r>
            <w:r w:rsidRPr="001F70D3">
              <w:rPr>
                <w:spacing w:val="-5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w w:val="105"/>
                <w:sz w:val="20"/>
                <w:lang w:val="sr-Latn-RS"/>
              </w:rPr>
              <w:t>mjestu</w:t>
            </w:r>
            <w:r w:rsidRPr="001F70D3">
              <w:rPr>
                <w:spacing w:val="-5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w w:val="105"/>
                <w:sz w:val="20"/>
                <w:lang w:val="sr-Latn-RS"/>
              </w:rPr>
              <w:t>ubrizgavanja,</w:t>
            </w:r>
            <w:r w:rsidRPr="001F70D3">
              <w:rPr>
                <w:spacing w:val="-6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w w:val="105"/>
                <w:sz w:val="20"/>
                <w:lang w:val="sr-Latn-RS"/>
              </w:rPr>
              <w:t>edem</w:t>
            </w:r>
            <w:r w:rsidRPr="001F70D3">
              <w:rPr>
                <w:spacing w:val="-6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w w:val="105"/>
                <w:sz w:val="20"/>
                <w:lang w:val="sr-Latn-RS"/>
              </w:rPr>
              <w:t>na</w:t>
            </w:r>
            <w:r w:rsidRPr="001F70D3">
              <w:rPr>
                <w:spacing w:val="-5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w w:val="105"/>
                <w:sz w:val="20"/>
                <w:lang w:val="sr-Latn-RS"/>
              </w:rPr>
              <w:t>mjestu</w:t>
            </w:r>
            <w:r w:rsidRPr="001F70D3">
              <w:rPr>
                <w:spacing w:val="-5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w w:val="105"/>
                <w:sz w:val="20"/>
                <w:lang w:val="sr-Latn-RS"/>
              </w:rPr>
              <w:t>ubrizgavanja</w:t>
            </w:r>
            <w:r w:rsidRPr="001F70D3">
              <w:rPr>
                <w:spacing w:val="-7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w w:val="105"/>
                <w:sz w:val="20"/>
                <w:lang w:val="sr-Latn-RS"/>
              </w:rPr>
              <w:t>i atrofija na mjestu ubrizgavanja</w:t>
            </w:r>
          </w:p>
          <w:p w14:paraId="62D15DDD" w14:textId="77777777" w:rsidR="0015512A" w:rsidRPr="001F70D3" w:rsidRDefault="0015512A" w:rsidP="001F70D3">
            <w:pPr>
              <w:pStyle w:val="TableParagraph"/>
              <w:spacing w:before="6" w:line="247" w:lineRule="auto"/>
              <w:ind w:left="100" w:right="90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vertAlign w:val="superscript"/>
                <w:lang w:val="sr-Latn-RS"/>
              </w:rPr>
              <w:t>&amp;</w:t>
            </w:r>
            <w:r w:rsidRPr="001F70D3">
              <w:rPr>
                <w:w w:val="105"/>
                <w:sz w:val="20"/>
                <w:lang w:val="sr-Latn-RS"/>
              </w:rPr>
              <w:t xml:space="preserve"> "Kompleks simptoma sličnih gripu" označava sindrom gripa i/ili kombinaciju najmanje dva neželjena događaja od sljedećih: groznice, drhtavice, mijalgije, osjećaja slabosti, znojenja.</w:t>
            </w:r>
          </w:p>
          <w:p w14:paraId="150AD296" w14:textId="77777777" w:rsidR="0015512A" w:rsidRPr="001F70D3" w:rsidRDefault="0015512A" w:rsidP="001F70D3">
            <w:pPr>
              <w:pStyle w:val="TableParagraph"/>
              <w:spacing w:before="1"/>
              <w:ind w:left="100"/>
              <w:jc w:val="both"/>
              <w:rPr>
                <w:sz w:val="20"/>
                <w:lang w:val="sr-Latn-RS"/>
              </w:rPr>
            </w:pPr>
            <w:r w:rsidRPr="001F70D3">
              <w:rPr>
                <w:w w:val="105"/>
                <w:sz w:val="20"/>
                <w:vertAlign w:val="superscript"/>
                <w:lang w:val="sr-Latn-RS"/>
              </w:rPr>
              <w:t>#</w:t>
            </w:r>
            <w:r w:rsidRPr="001F70D3">
              <w:rPr>
                <w:spacing w:val="35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w w:val="105"/>
                <w:sz w:val="20"/>
                <w:lang w:val="sr-Latn-RS"/>
              </w:rPr>
              <w:t>Tokom</w:t>
            </w:r>
            <w:r w:rsidRPr="001F70D3">
              <w:rPr>
                <w:spacing w:val="34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w w:val="105"/>
                <w:sz w:val="20"/>
                <w:lang w:val="sr-Latn-RS"/>
              </w:rPr>
              <w:t>BENEFIT</w:t>
            </w:r>
            <w:r w:rsidRPr="001F70D3">
              <w:rPr>
                <w:spacing w:val="34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w w:val="105"/>
                <w:sz w:val="20"/>
                <w:lang w:val="sr-Latn-RS"/>
              </w:rPr>
              <w:t>studije</w:t>
            </w:r>
            <w:r w:rsidRPr="001F70D3">
              <w:rPr>
                <w:spacing w:val="33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w w:val="105"/>
                <w:sz w:val="20"/>
                <w:lang w:val="sr-Latn-RS"/>
              </w:rPr>
              <w:t>praćenja,</w:t>
            </w:r>
            <w:r w:rsidRPr="001F70D3">
              <w:rPr>
                <w:spacing w:val="34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w w:val="105"/>
                <w:sz w:val="20"/>
                <w:lang w:val="sr-Latn-RS"/>
              </w:rPr>
              <w:t>nijesu</w:t>
            </w:r>
            <w:r w:rsidRPr="001F70D3">
              <w:rPr>
                <w:spacing w:val="33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w w:val="105"/>
                <w:sz w:val="20"/>
                <w:lang w:val="sr-Latn-RS"/>
              </w:rPr>
              <w:t>uočene</w:t>
            </w:r>
            <w:r w:rsidRPr="001F70D3">
              <w:rPr>
                <w:spacing w:val="32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w w:val="105"/>
                <w:sz w:val="20"/>
                <w:lang w:val="sr-Latn-RS"/>
              </w:rPr>
              <w:t>nikakave</w:t>
            </w:r>
            <w:r w:rsidRPr="001F70D3">
              <w:rPr>
                <w:spacing w:val="35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w w:val="105"/>
                <w:sz w:val="20"/>
                <w:lang w:val="sr-Latn-RS"/>
              </w:rPr>
              <w:t>promjene</w:t>
            </w:r>
            <w:r w:rsidRPr="001F70D3">
              <w:rPr>
                <w:spacing w:val="34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w w:val="105"/>
                <w:sz w:val="20"/>
                <w:lang w:val="sr-Latn-RS"/>
              </w:rPr>
              <w:t>u</w:t>
            </w:r>
            <w:r w:rsidRPr="001F70D3">
              <w:rPr>
                <w:spacing w:val="31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w w:val="105"/>
                <w:sz w:val="20"/>
                <w:lang w:val="sr-Latn-RS"/>
              </w:rPr>
              <w:t>poznatom</w:t>
            </w:r>
            <w:r w:rsidRPr="001F70D3">
              <w:rPr>
                <w:spacing w:val="34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w w:val="105"/>
                <w:sz w:val="20"/>
                <w:lang w:val="sr-Latn-RS"/>
              </w:rPr>
              <w:t>profilu</w:t>
            </w:r>
            <w:r w:rsidRPr="001F70D3">
              <w:rPr>
                <w:spacing w:val="32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w w:val="105"/>
                <w:sz w:val="20"/>
                <w:lang w:val="sr-Latn-RS"/>
              </w:rPr>
              <w:t>rizika</w:t>
            </w:r>
            <w:r w:rsidRPr="001F70D3">
              <w:rPr>
                <w:spacing w:val="32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spacing w:val="-5"/>
                <w:w w:val="105"/>
                <w:sz w:val="20"/>
                <w:lang w:val="sr-Latn-RS"/>
              </w:rPr>
              <w:t>za</w:t>
            </w:r>
          </w:p>
          <w:p w14:paraId="5B3D7C2A" w14:textId="77777777" w:rsidR="0015512A" w:rsidRPr="001F70D3" w:rsidRDefault="0015512A" w:rsidP="001F70D3">
            <w:pPr>
              <w:pStyle w:val="TableParagraph"/>
              <w:spacing w:before="10" w:line="210" w:lineRule="exact"/>
              <w:ind w:left="100"/>
              <w:jc w:val="both"/>
              <w:rPr>
                <w:sz w:val="20"/>
                <w:lang w:val="sr-Latn-RS"/>
              </w:rPr>
            </w:pPr>
            <w:r w:rsidRPr="001F70D3">
              <w:rPr>
                <w:spacing w:val="-2"/>
                <w:w w:val="105"/>
                <w:sz w:val="20"/>
                <w:lang w:val="sr-Latn-RS"/>
              </w:rPr>
              <w:t>Betaferon.</w:t>
            </w:r>
          </w:p>
        </w:tc>
      </w:tr>
    </w:tbl>
    <w:p w14:paraId="5F20D3CA" w14:textId="77777777" w:rsidR="00115334" w:rsidRPr="001F70D3" w:rsidRDefault="00115334" w:rsidP="001F70D3">
      <w:pPr>
        <w:pStyle w:val="BodyText"/>
        <w:spacing w:before="2"/>
        <w:ind w:left="0"/>
        <w:jc w:val="both"/>
        <w:rPr>
          <w:i/>
          <w:sz w:val="22"/>
          <w:szCs w:val="22"/>
          <w:lang w:val="sr-Latn-RS"/>
        </w:rPr>
      </w:pPr>
    </w:p>
    <w:p w14:paraId="0BCF674F" w14:textId="77777777" w:rsidR="00115334" w:rsidRPr="001F70D3" w:rsidRDefault="00D92647" w:rsidP="001F70D3">
      <w:pPr>
        <w:pStyle w:val="BodyText"/>
        <w:spacing w:before="7" w:line="249" w:lineRule="auto"/>
        <w:ind w:left="0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Korišćen je najadekvatniji MedDRA termin da se opiše određena reakcija i njeni sinonimi i srodna</w:t>
      </w:r>
      <w:r w:rsidRPr="001F70D3">
        <w:rPr>
          <w:spacing w:val="40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stanja.</w:t>
      </w:r>
    </w:p>
    <w:p w14:paraId="2EBAE6F1" w14:textId="77777777" w:rsidR="00115334" w:rsidRPr="001F70D3" w:rsidRDefault="00115334" w:rsidP="001F70D3">
      <w:pPr>
        <w:pStyle w:val="BodyText"/>
        <w:spacing w:before="9"/>
        <w:ind w:left="0"/>
        <w:jc w:val="both"/>
        <w:rPr>
          <w:sz w:val="22"/>
          <w:szCs w:val="22"/>
          <w:lang w:val="sr-Latn-RS"/>
        </w:rPr>
      </w:pPr>
    </w:p>
    <w:p w14:paraId="02F1AEFC" w14:textId="03A1E6A7" w:rsidR="00115334" w:rsidRPr="00BA4906" w:rsidRDefault="00077CEC" w:rsidP="00BA4906">
      <w:pPr>
        <w:jc w:val="both"/>
        <w:rPr>
          <w:i/>
          <w:w w:val="105"/>
          <w:lang w:val="sr-Latn-RS"/>
        </w:rPr>
      </w:pPr>
      <w:r w:rsidRPr="001F70D3">
        <w:rPr>
          <w:i/>
          <w:w w:val="105"/>
          <w:lang w:val="sr-Latn-RS"/>
        </w:rPr>
        <w:t>Tabela 2: Stope izvještavanja (veoma često ≥1/10, često ≥1/100 do &lt;1/10, povremeno ≥1/1000 do &lt; 1/100, rijetko ≥1/10000 do &lt;1/1000, veoma rijetko &lt; 1/10000) zasnovano na spontanim izvještajima o neželjenim reakcijma na lijek. Neželjene reakcije prijavljene tokom postmarketinškog praćenja (poznata frekvenca-izračunata na osnovu podataka iz kliničke studije N=1093)</w:t>
      </w:r>
    </w:p>
    <w:tbl>
      <w:tblPr>
        <w:tblW w:w="935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563"/>
        <w:gridCol w:w="1528"/>
        <w:gridCol w:w="1588"/>
        <w:gridCol w:w="1552"/>
        <w:gridCol w:w="1703"/>
        <w:gridCol w:w="1418"/>
      </w:tblGrid>
      <w:tr w:rsidR="00115334" w:rsidRPr="001F70D3" w14:paraId="6C68C01B" w14:textId="77777777" w:rsidTr="004079AD">
        <w:trPr>
          <w:cantSplit/>
          <w:trHeight w:val="755"/>
        </w:trPr>
        <w:tc>
          <w:tcPr>
            <w:tcW w:w="1563" w:type="dxa"/>
            <w:vAlign w:val="center"/>
          </w:tcPr>
          <w:p w14:paraId="0CD2A6F5" w14:textId="77777777" w:rsidR="00115334" w:rsidRPr="001F70D3" w:rsidRDefault="00D92647" w:rsidP="001F70D3">
            <w:pPr>
              <w:pStyle w:val="TableParagraph"/>
              <w:spacing w:line="247" w:lineRule="auto"/>
              <w:jc w:val="both"/>
              <w:rPr>
                <w:b/>
                <w:lang w:val="sr-Latn-RS"/>
              </w:rPr>
            </w:pPr>
            <w:r w:rsidRPr="001F70D3">
              <w:rPr>
                <w:b/>
                <w:spacing w:val="-2"/>
                <w:lang w:val="sr-Latn-RS"/>
              </w:rPr>
              <w:t xml:space="preserve">Klasifikacija </w:t>
            </w:r>
            <w:r w:rsidRPr="001F70D3">
              <w:rPr>
                <w:b/>
                <w:spacing w:val="-2"/>
                <w:w w:val="105"/>
                <w:lang w:val="sr-Latn-RS"/>
              </w:rPr>
              <w:t>sistema organa</w:t>
            </w:r>
          </w:p>
        </w:tc>
        <w:tc>
          <w:tcPr>
            <w:tcW w:w="1528" w:type="dxa"/>
            <w:vAlign w:val="center"/>
          </w:tcPr>
          <w:p w14:paraId="085BBB55" w14:textId="77777777" w:rsidR="00115334" w:rsidRPr="001F70D3" w:rsidRDefault="00D92647" w:rsidP="001F70D3">
            <w:pPr>
              <w:pStyle w:val="TableParagraph"/>
              <w:spacing w:line="247" w:lineRule="auto"/>
              <w:ind w:hanging="3"/>
              <w:jc w:val="both"/>
              <w:rPr>
                <w:b/>
                <w:lang w:val="sr-Latn-RS"/>
              </w:rPr>
            </w:pPr>
            <w:r w:rsidRPr="001F70D3">
              <w:rPr>
                <w:b/>
                <w:spacing w:val="-2"/>
                <w:w w:val="105"/>
                <w:lang w:val="sr-Latn-RS"/>
              </w:rPr>
              <w:t>Veoma</w:t>
            </w:r>
            <w:r w:rsidRPr="001F70D3">
              <w:rPr>
                <w:b/>
                <w:spacing w:val="-12"/>
                <w:w w:val="105"/>
                <w:lang w:val="sr-Latn-RS"/>
              </w:rPr>
              <w:t xml:space="preserve"> </w:t>
            </w:r>
            <w:r w:rsidRPr="001F70D3">
              <w:rPr>
                <w:b/>
                <w:spacing w:val="-2"/>
                <w:w w:val="105"/>
                <w:lang w:val="sr-Latn-RS"/>
              </w:rPr>
              <w:t>često (≥1/10)</w:t>
            </w:r>
            <w:r w:rsidRPr="001F70D3">
              <w:rPr>
                <w:b/>
                <w:spacing w:val="-2"/>
                <w:w w:val="105"/>
                <w:vertAlign w:val="superscript"/>
                <w:lang w:val="sr-Latn-RS"/>
              </w:rPr>
              <w:t>1</w:t>
            </w:r>
          </w:p>
        </w:tc>
        <w:tc>
          <w:tcPr>
            <w:tcW w:w="1588" w:type="dxa"/>
            <w:vAlign w:val="center"/>
          </w:tcPr>
          <w:p w14:paraId="79CAD914" w14:textId="4828378F" w:rsidR="00550860" w:rsidRPr="001F70D3" w:rsidRDefault="00D92647" w:rsidP="001F70D3">
            <w:pPr>
              <w:pStyle w:val="TableParagraph"/>
              <w:spacing w:line="247" w:lineRule="auto"/>
              <w:jc w:val="both"/>
              <w:rPr>
                <w:b/>
                <w:spacing w:val="-2"/>
                <w:w w:val="105"/>
                <w:lang w:val="sr-Latn-RS"/>
              </w:rPr>
            </w:pPr>
            <w:r w:rsidRPr="001F70D3">
              <w:rPr>
                <w:b/>
                <w:spacing w:val="-2"/>
                <w:w w:val="105"/>
                <w:lang w:val="sr-Latn-RS"/>
              </w:rPr>
              <w:t>Često</w:t>
            </w:r>
          </w:p>
          <w:p w14:paraId="422E6A6F" w14:textId="3CE00920" w:rsidR="00115334" w:rsidRPr="001F70D3" w:rsidRDefault="00D92647" w:rsidP="001F70D3">
            <w:pPr>
              <w:pStyle w:val="TableParagraph"/>
              <w:spacing w:line="247" w:lineRule="auto"/>
              <w:jc w:val="both"/>
              <w:rPr>
                <w:b/>
                <w:lang w:val="sr-Latn-RS"/>
              </w:rPr>
            </w:pPr>
            <w:r w:rsidRPr="001F70D3">
              <w:rPr>
                <w:b/>
                <w:spacing w:val="-2"/>
                <w:w w:val="105"/>
                <w:lang w:val="sr-Latn-RS"/>
              </w:rPr>
              <w:t>(≥1/100</w:t>
            </w:r>
            <w:r w:rsidRPr="001F70D3">
              <w:rPr>
                <w:b/>
                <w:spacing w:val="-12"/>
                <w:w w:val="105"/>
                <w:lang w:val="sr-Latn-RS"/>
              </w:rPr>
              <w:t xml:space="preserve"> </w:t>
            </w:r>
            <w:r w:rsidRPr="001F70D3">
              <w:rPr>
                <w:b/>
                <w:spacing w:val="-2"/>
                <w:w w:val="105"/>
                <w:lang w:val="sr-Latn-RS"/>
              </w:rPr>
              <w:t>do</w:t>
            </w:r>
          </w:p>
          <w:p w14:paraId="09B6089C" w14:textId="61DC9B96" w:rsidR="00115334" w:rsidRPr="001F70D3" w:rsidRDefault="00D92647" w:rsidP="001F70D3">
            <w:pPr>
              <w:pStyle w:val="TableParagraph"/>
              <w:spacing w:before="1"/>
              <w:jc w:val="both"/>
              <w:rPr>
                <w:b/>
                <w:lang w:val="sr-Latn-RS"/>
              </w:rPr>
            </w:pPr>
            <w:r w:rsidRPr="001F70D3">
              <w:rPr>
                <w:b/>
                <w:lang w:val="sr-Latn-RS"/>
              </w:rPr>
              <w:t>&lt;1/10)</w:t>
            </w:r>
          </w:p>
        </w:tc>
        <w:tc>
          <w:tcPr>
            <w:tcW w:w="1552" w:type="dxa"/>
            <w:vAlign w:val="center"/>
          </w:tcPr>
          <w:p w14:paraId="277504EB" w14:textId="77777777" w:rsidR="00115334" w:rsidRPr="001F70D3" w:rsidRDefault="00D92647" w:rsidP="001F70D3">
            <w:pPr>
              <w:pStyle w:val="TableParagraph"/>
              <w:spacing w:line="247" w:lineRule="auto"/>
              <w:ind w:firstLine="5"/>
              <w:jc w:val="both"/>
              <w:rPr>
                <w:b/>
                <w:lang w:val="sr-Latn-RS"/>
              </w:rPr>
            </w:pPr>
            <w:r w:rsidRPr="001F70D3">
              <w:rPr>
                <w:b/>
                <w:spacing w:val="-2"/>
                <w:w w:val="105"/>
                <w:lang w:val="sr-Latn-RS"/>
              </w:rPr>
              <w:t xml:space="preserve">Povremeno </w:t>
            </w:r>
            <w:r w:rsidRPr="001F70D3">
              <w:rPr>
                <w:b/>
                <w:lang w:val="sr-Latn-RS"/>
              </w:rPr>
              <w:t>(≥1/1000</w:t>
            </w:r>
            <w:r w:rsidRPr="001F70D3">
              <w:rPr>
                <w:b/>
                <w:spacing w:val="20"/>
                <w:lang w:val="sr-Latn-RS"/>
              </w:rPr>
              <w:t xml:space="preserve"> </w:t>
            </w:r>
            <w:r w:rsidRPr="001F70D3">
              <w:rPr>
                <w:b/>
                <w:spacing w:val="-5"/>
                <w:lang w:val="sr-Latn-RS"/>
              </w:rPr>
              <w:t>do</w:t>
            </w:r>
          </w:p>
          <w:p w14:paraId="4F4A6058" w14:textId="1338B96F" w:rsidR="00115334" w:rsidRPr="001F70D3" w:rsidRDefault="00D92647" w:rsidP="001F70D3">
            <w:pPr>
              <w:pStyle w:val="TableParagraph"/>
              <w:spacing w:before="1"/>
              <w:jc w:val="both"/>
              <w:rPr>
                <w:b/>
                <w:lang w:val="sr-Latn-RS"/>
              </w:rPr>
            </w:pPr>
            <w:r w:rsidRPr="001F70D3">
              <w:rPr>
                <w:b/>
                <w:lang w:val="sr-Latn-RS"/>
              </w:rPr>
              <w:t>&lt;1/100)</w:t>
            </w:r>
          </w:p>
        </w:tc>
        <w:tc>
          <w:tcPr>
            <w:tcW w:w="1703" w:type="dxa"/>
            <w:vAlign w:val="center"/>
          </w:tcPr>
          <w:p w14:paraId="3498D3C8" w14:textId="0231660F" w:rsidR="00550860" w:rsidRPr="001F70D3" w:rsidRDefault="00D92647" w:rsidP="001F70D3">
            <w:pPr>
              <w:pStyle w:val="TableParagraph"/>
              <w:spacing w:line="247" w:lineRule="auto"/>
              <w:ind w:firstLine="11"/>
              <w:jc w:val="both"/>
              <w:rPr>
                <w:b/>
                <w:spacing w:val="-2"/>
                <w:w w:val="105"/>
                <w:lang w:val="sr-Latn-RS"/>
              </w:rPr>
            </w:pPr>
            <w:r w:rsidRPr="001F70D3">
              <w:rPr>
                <w:b/>
                <w:spacing w:val="-2"/>
                <w:w w:val="105"/>
                <w:lang w:val="sr-Latn-RS"/>
              </w:rPr>
              <w:t>Rijetko</w:t>
            </w:r>
          </w:p>
          <w:p w14:paraId="735EF9EA" w14:textId="2FF712CB" w:rsidR="00115334" w:rsidRPr="001F70D3" w:rsidRDefault="00D92647" w:rsidP="001F70D3">
            <w:pPr>
              <w:pStyle w:val="TableParagraph"/>
              <w:spacing w:line="247" w:lineRule="auto"/>
              <w:ind w:firstLine="11"/>
              <w:jc w:val="both"/>
              <w:rPr>
                <w:b/>
                <w:lang w:val="sr-Latn-RS"/>
              </w:rPr>
            </w:pPr>
            <w:r w:rsidRPr="001F70D3">
              <w:rPr>
                <w:b/>
                <w:spacing w:val="-2"/>
                <w:w w:val="105"/>
                <w:lang w:val="sr-Latn-RS"/>
              </w:rPr>
              <w:t>(≥1/10000</w:t>
            </w:r>
            <w:r w:rsidRPr="001F70D3">
              <w:rPr>
                <w:b/>
                <w:spacing w:val="-12"/>
                <w:w w:val="105"/>
                <w:lang w:val="sr-Latn-RS"/>
              </w:rPr>
              <w:t xml:space="preserve"> </w:t>
            </w:r>
            <w:r w:rsidRPr="001F70D3">
              <w:rPr>
                <w:b/>
                <w:spacing w:val="-2"/>
                <w:w w:val="105"/>
                <w:lang w:val="sr-Latn-RS"/>
              </w:rPr>
              <w:t>do</w:t>
            </w:r>
          </w:p>
          <w:p w14:paraId="1DA68012" w14:textId="4E676DF4" w:rsidR="00115334" w:rsidRPr="001F70D3" w:rsidRDefault="00D92647" w:rsidP="001F70D3">
            <w:pPr>
              <w:pStyle w:val="TableParagraph"/>
              <w:spacing w:before="1"/>
              <w:jc w:val="both"/>
              <w:rPr>
                <w:b/>
                <w:lang w:val="sr-Latn-RS"/>
              </w:rPr>
            </w:pPr>
            <w:r w:rsidRPr="001F70D3">
              <w:rPr>
                <w:b/>
                <w:lang w:val="sr-Latn-RS"/>
              </w:rPr>
              <w:t>&lt;1/1000)</w:t>
            </w:r>
          </w:p>
        </w:tc>
        <w:tc>
          <w:tcPr>
            <w:tcW w:w="1418" w:type="dxa"/>
            <w:vAlign w:val="center"/>
          </w:tcPr>
          <w:p w14:paraId="178BE1F9" w14:textId="77777777" w:rsidR="00115334" w:rsidRPr="001F70D3" w:rsidRDefault="00D92647" w:rsidP="001F70D3">
            <w:pPr>
              <w:pStyle w:val="TableParagraph"/>
              <w:spacing w:line="247" w:lineRule="auto"/>
              <w:jc w:val="both"/>
              <w:rPr>
                <w:b/>
                <w:lang w:val="sr-Latn-RS"/>
              </w:rPr>
            </w:pPr>
            <w:r w:rsidRPr="001F70D3">
              <w:rPr>
                <w:b/>
                <w:spacing w:val="-2"/>
                <w:w w:val="105"/>
                <w:lang w:val="sr-Latn-RS"/>
              </w:rPr>
              <w:t>Učestalost</w:t>
            </w:r>
            <w:r w:rsidRPr="001F70D3">
              <w:rPr>
                <w:b/>
                <w:spacing w:val="-12"/>
                <w:w w:val="105"/>
                <w:lang w:val="sr-Latn-RS"/>
              </w:rPr>
              <w:t xml:space="preserve"> </w:t>
            </w:r>
            <w:r w:rsidRPr="001F70D3">
              <w:rPr>
                <w:b/>
                <w:spacing w:val="-2"/>
                <w:w w:val="105"/>
                <w:lang w:val="sr-Latn-RS"/>
              </w:rPr>
              <w:t>nije poznata</w:t>
            </w:r>
          </w:p>
        </w:tc>
      </w:tr>
      <w:tr w:rsidR="00115334" w:rsidRPr="001F70D3" w14:paraId="71E3A31C" w14:textId="77777777" w:rsidTr="004079AD">
        <w:trPr>
          <w:cantSplit/>
          <w:trHeight w:val="1667"/>
        </w:trPr>
        <w:tc>
          <w:tcPr>
            <w:tcW w:w="1563" w:type="dxa"/>
            <w:vAlign w:val="center"/>
          </w:tcPr>
          <w:p w14:paraId="099EC3EC" w14:textId="77777777" w:rsidR="00115334" w:rsidRPr="001F70D3" w:rsidRDefault="00D92647" w:rsidP="001F70D3">
            <w:pPr>
              <w:pStyle w:val="TableParagraph"/>
              <w:spacing w:line="249" w:lineRule="auto"/>
              <w:jc w:val="both"/>
              <w:rPr>
                <w:b/>
                <w:lang w:val="sr-Latn-RS"/>
              </w:rPr>
            </w:pPr>
            <w:r w:rsidRPr="001F70D3">
              <w:rPr>
                <w:b/>
                <w:spacing w:val="-2"/>
                <w:w w:val="105"/>
                <w:lang w:val="sr-Latn-RS"/>
              </w:rPr>
              <w:t xml:space="preserve">Poremećaji </w:t>
            </w:r>
            <w:r w:rsidRPr="001F70D3">
              <w:rPr>
                <w:b/>
                <w:w w:val="105"/>
                <w:lang w:val="sr-Latn-RS"/>
              </w:rPr>
              <w:t>krvi</w:t>
            </w:r>
            <w:r w:rsidRPr="001F70D3">
              <w:rPr>
                <w:b/>
                <w:spacing w:val="-14"/>
                <w:w w:val="105"/>
                <w:lang w:val="sr-Latn-RS"/>
              </w:rPr>
              <w:t xml:space="preserve"> </w:t>
            </w:r>
            <w:r w:rsidRPr="001F70D3">
              <w:rPr>
                <w:b/>
                <w:w w:val="105"/>
                <w:lang w:val="sr-Latn-RS"/>
              </w:rPr>
              <w:t>i</w:t>
            </w:r>
            <w:r w:rsidRPr="001F70D3">
              <w:rPr>
                <w:b/>
                <w:spacing w:val="-13"/>
                <w:w w:val="105"/>
                <w:lang w:val="sr-Latn-RS"/>
              </w:rPr>
              <w:t xml:space="preserve"> </w:t>
            </w:r>
            <w:r w:rsidRPr="001F70D3">
              <w:rPr>
                <w:b/>
                <w:w w:val="105"/>
                <w:lang w:val="sr-Latn-RS"/>
              </w:rPr>
              <w:t xml:space="preserve">limfnog </w:t>
            </w:r>
            <w:r w:rsidRPr="001F70D3">
              <w:rPr>
                <w:b/>
                <w:spacing w:val="-2"/>
                <w:w w:val="105"/>
                <w:lang w:val="sr-Latn-RS"/>
              </w:rPr>
              <w:t>sistema</w:t>
            </w:r>
          </w:p>
        </w:tc>
        <w:tc>
          <w:tcPr>
            <w:tcW w:w="1528" w:type="dxa"/>
          </w:tcPr>
          <w:p w14:paraId="2ACEEECE" w14:textId="17143A86" w:rsidR="00115334" w:rsidRPr="001F70D3" w:rsidRDefault="00115334" w:rsidP="001F70D3">
            <w:pPr>
              <w:pStyle w:val="TableParagraph"/>
              <w:spacing w:before="0"/>
              <w:jc w:val="both"/>
              <w:rPr>
                <w:lang w:val="sr-Latn-RS"/>
              </w:rPr>
            </w:pPr>
          </w:p>
        </w:tc>
        <w:tc>
          <w:tcPr>
            <w:tcW w:w="1588" w:type="dxa"/>
          </w:tcPr>
          <w:p w14:paraId="5FAC25E8" w14:textId="52513E48" w:rsidR="00115334" w:rsidRPr="001F70D3" w:rsidRDefault="00D92647" w:rsidP="001F70D3">
            <w:pPr>
              <w:pStyle w:val="TableParagraph"/>
              <w:jc w:val="both"/>
              <w:rPr>
                <w:lang w:val="sr-Latn-RS"/>
              </w:rPr>
            </w:pPr>
            <w:r w:rsidRPr="001F70D3">
              <w:rPr>
                <w:spacing w:val="-2"/>
                <w:w w:val="105"/>
                <w:lang w:val="sr-Latn-RS"/>
              </w:rPr>
              <w:t>Anemija</w:t>
            </w:r>
          </w:p>
        </w:tc>
        <w:tc>
          <w:tcPr>
            <w:tcW w:w="1552" w:type="dxa"/>
          </w:tcPr>
          <w:p w14:paraId="6A3723A6" w14:textId="77777777" w:rsidR="00115334" w:rsidRPr="001F70D3" w:rsidRDefault="00D92647" w:rsidP="001F70D3">
            <w:pPr>
              <w:pStyle w:val="TableParagraph"/>
              <w:jc w:val="both"/>
              <w:rPr>
                <w:lang w:val="sr-Latn-RS"/>
              </w:rPr>
            </w:pPr>
            <w:r w:rsidRPr="001F70D3">
              <w:rPr>
                <w:spacing w:val="-2"/>
                <w:w w:val="105"/>
                <w:lang w:val="sr-Latn-RS"/>
              </w:rPr>
              <w:t>Trombocitopenija</w:t>
            </w:r>
          </w:p>
        </w:tc>
        <w:tc>
          <w:tcPr>
            <w:tcW w:w="1703" w:type="dxa"/>
          </w:tcPr>
          <w:p w14:paraId="605F867F" w14:textId="4EABFAF5" w:rsidR="00115334" w:rsidRPr="001F70D3" w:rsidRDefault="00D92647" w:rsidP="001F70D3">
            <w:pPr>
              <w:pStyle w:val="TableParagraph"/>
              <w:spacing w:line="249" w:lineRule="auto"/>
              <w:ind w:hanging="2"/>
              <w:jc w:val="both"/>
              <w:rPr>
                <w:lang w:val="sr-Latn-RS"/>
              </w:rPr>
            </w:pPr>
            <w:r w:rsidRPr="001F70D3">
              <w:rPr>
                <w:spacing w:val="-2"/>
                <w:w w:val="105"/>
                <w:lang w:val="sr-Latn-RS"/>
              </w:rPr>
              <w:t xml:space="preserve">Trombotička </w:t>
            </w:r>
            <w:r w:rsidR="00715045" w:rsidRPr="001F70D3">
              <w:rPr>
                <w:spacing w:val="-2"/>
                <w:w w:val="105"/>
                <w:lang w:val="sr-Latn-RS"/>
              </w:rPr>
              <w:t>mikroangiopatija</w:t>
            </w:r>
            <w:r w:rsidR="00715045" w:rsidRPr="001F70D3">
              <w:rPr>
                <w:i/>
                <w:iCs/>
                <w:spacing w:val="-2"/>
                <w:w w:val="105"/>
                <w:vertAlign w:val="superscript"/>
                <w:lang w:val="sr-Latn-RS"/>
              </w:rPr>
              <w:t>5</w:t>
            </w:r>
            <w:r w:rsidR="00715045" w:rsidRPr="001F70D3">
              <w:rPr>
                <w:spacing w:val="-2"/>
                <w:w w:val="105"/>
                <w:lang w:val="sr-Latn-RS"/>
              </w:rPr>
              <w:t xml:space="preserve"> </w:t>
            </w:r>
            <w:r w:rsidRPr="001F70D3">
              <w:rPr>
                <w:w w:val="105"/>
                <w:lang w:val="sr-Latn-RS"/>
              </w:rPr>
              <w:t xml:space="preserve">uključujući i </w:t>
            </w:r>
            <w:r w:rsidRPr="001F70D3">
              <w:rPr>
                <w:spacing w:val="-2"/>
                <w:w w:val="105"/>
                <w:lang w:val="sr-Latn-RS"/>
              </w:rPr>
              <w:t>trom</w:t>
            </w:r>
            <w:r w:rsidR="00F83BA1" w:rsidRPr="001F70D3">
              <w:rPr>
                <w:spacing w:val="-2"/>
                <w:w w:val="105"/>
                <w:lang w:val="sr-Latn-RS"/>
              </w:rPr>
              <w:t>bo</w:t>
            </w:r>
            <w:r w:rsidRPr="001F70D3">
              <w:rPr>
                <w:spacing w:val="-2"/>
                <w:w w:val="105"/>
                <w:lang w:val="sr-Latn-RS"/>
              </w:rPr>
              <w:t xml:space="preserve">citopenijsku </w:t>
            </w:r>
            <w:r w:rsidRPr="001F70D3">
              <w:rPr>
                <w:spacing w:val="-2"/>
                <w:lang w:val="sr-Latn-RS"/>
              </w:rPr>
              <w:t>purpuru/hemolitičk</w:t>
            </w:r>
            <w:r w:rsidR="00952070" w:rsidRPr="001F70D3">
              <w:rPr>
                <w:spacing w:val="-2"/>
                <w:lang w:val="sr-Latn-RS"/>
              </w:rPr>
              <w:t>i</w:t>
            </w:r>
            <w:r w:rsidRPr="001F70D3">
              <w:rPr>
                <w:spacing w:val="40"/>
                <w:w w:val="105"/>
                <w:lang w:val="sr-Latn-RS"/>
              </w:rPr>
              <w:t xml:space="preserve"> </w:t>
            </w:r>
            <w:r w:rsidRPr="001F70D3">
              <w:rPr>
                <w:w w:val="105"/>
                <w:lang w:val="sr-Latn-RS"/>
              </w:rPr>
              <w:t>i uremijski</w:t>
            </w:r>
          </w:p>
          <w:p w14:paraId="4BB7A541" w14:textId="36C771E8" w:rsidR="00115334" w:rsidRPr="001F70D3" w:rsidRDefault="00D92647" w:rsidP="001F70D3">
            <w:pPr>
              <w:pStyle w:val="TableParagraph"/>
              <w:spacing w:before="0" w:line="207" w:lineRule="exact"/>
              <w:jc w:val="both"/>
              <w:rPr>
                <w:lang w:val="sr-Latn-RS"/>
              </w:rPr>
            </w:pPr>
            <w:r w:rsidRPr="001F70D3">
              <w:rPr>
                <w:spacing w:val="-2"/>
                <w:w w:val="105"/>
                <w:lang w:val="sr-Latn-RS"/>
              </w:rPr>
              <w:t>sindrom.</w:t>
            </w:r>
            <w:r w:rsidR="00BA5D76" w:rsidRPr="001F70D3">
              <w:rPr>
                <w:i/>
                <w:iCs/>
                <w:spacing w:val="-2"/>
                <w:w w:val="105"/>
                <w:vertAlign w:val="superscript"/>
                <w:lang w:val="sr-Latn-RS"/>
              </w:rPr>
              <w:t>3</w:t>
            </w:r>
          </w:p>
        </w:tc>
        <w:tc>
          <w:tcPr>
            <w:tcW w:w="1418" w:type="dxa"/>
          </w:tcPr>
          <w:p w14:paraId="5F4B96C3" w14:textId="18CBC47E" w:rsidR="00115334" w:rsidRPr="001F70D3" w:rsidRDefault="00115334" w:rsidP="001F70D3">
            <w:pPr>
              <w:pStyle w:val="TableParagraph"/>
              <w:spacing w:before="0"/>
              <w:jc w:val="both"/>
              <w:rPr>
                <w:i/>
                <w:iCs/>
                <w:vertAlign w:val="superscript"/>
                <w:lang w:val="sr-Latn-RS"/>
              </w:rPr>
            </w:pPr>
          </w:p>
        </w:tc>
      </w:tr>
      <w:tr w:rsidR="00115334" w:rsidRPr="001F70D3" w14:paraId="5B4ACB53" w14:textId="77777777" w:rsidTr="004079AD">
        <w:trPr>
          <w:cantSplit/>
          <w:trHeight w:val="1666"/>
        </w:trPr>
        <w:tc>
          <w:tcPr>
            <w:tcW w:w="1563" w:type="dxa"/>
            <w:vAlign w:val="center"/>
          </w:tcPr>
          <w:p w14:paraId="44F55512" w14:textId="77777777" w:rsidR="00115334" w:rsidRPr="001F70D3" w:rsidRDefault="00D92647" w:rsidP="001F70D3">
            <w:pPr>
              <w:pStyle w:val="TableParagraph"/>
              <w:spacing w:line="247" w:lineRule="auto"/>
              <w:jc w:val="both"/>
              <w:rPr>
                <w:b/>
                <w:lang w:val="sr-Latn-RS"/>
              </w:rPr>
            </w:pPr>
            <w:r w:rsidRPr="001F70D3">
              <w:rPr>
                <w:b/>
                <w:spacing w:val="-2"/>
                <w:lang w:val="sr-Latn-RS"/>
              </w:rPr>
              <w:t xml:space="preserve">Poremećaji </w:t>
            </w:r>
            <w:r w:rsidRPr="001F70D3">
              <w:rPr>
                <w:b/>
                <w:spacing w:val="-2"/>
                <w:w w:val="105"/>
                <w:lang w:val="sr-Latn-RS"/>
              </w:rPr>
              <w:t>imunskog sistema</w:t>
            </w:r>
          </w:p>
        </w:tc>
        <w:tc>
          <w:tcPr>
            <w:tcW w:w="1528" w:type="dxa"/>
          </w:tcPr>
          <w:p w14:paraId="12CD5C99" w14:textId="77777777" w:rsidR="00115334" w:rsidRPr="001F70D3" w:rsidRDefault="00115334" w:rsidP="001F70D3">
            <w:pPr>
              <w:pStyle w:val="TableParagraph"/>
              <w:spacing w:before="0"/>
              <w:jc w:val="both"/>
              <w:rPr>
                <w:lang w:val="sr-Latn-RS"/>
              </w:rPr>
            </w:pPr>
          </w:p>
        </w:tc>
        <w:tc>
          <w:tcPr>
            <w:tcW w:w="1588" w:type="dxa"/>
          </w:tcPr>
          <w:p w14:paraId="6B6610E0" w14:textId="77777777" w:rsidR="00115334" w:rsidRPr="001F70D3" w:rsidRDefault="00115334" w:rsidP="001F70D3">
            <w:pPr>
              <w:pStyle w:val="TableParagraph"/>
              <w:spacing w:before="0"/>
              <w:jc w:val="both"/>
              <w:rPr>
                <w:lang w:val="sr-Latn-RS"/>
              </w:rPr>
            </w:pPr>
          </w:p>
        </w:tc>
        <w:tc>
          <w:tcPr>
            <w:tcW w:w="1552" w:type="dxa"/>
          </w:tcPr>
          <w:p w14:paraId="45A26387" w14:textId="77777777" w:rsidR="00115334" w:rsidRPr="001F70D3" w:rsidRDefault="00115334" w:rsidP="001F70D3">
            <w:pPr>
              <w:pStyle w:val="TableParagraph"/>
              <w:spacing w:before="0"/>
              <w:jc w:val="both"/>
              <w:rPr>
                <w:lang w:val="sr-Latn-RS"/>
              </w:rPr>
            </w:pPr>
          </w:p>
        </w:tc>
        <w:tc>
          <w:tcPr>
            <w:tcW w:w="1703" w:type="dxa"/>
          </w:tcPr>
          <w:p w14:paraId="01D0F927" w14:textId="77777777" w:rsidR="00115334" w:rsidRPr="001F70D3" w:rsidRDefault="00D92647" w:rsidP="001F70D3">
            <w:pPr>
              <w:pStyle w:val="TableParagraph"/>
              <w:spacing w:line="247" w:lineRule="auto"/>
              <w:ind w:hanging="1"/>
              <w:jc w:val="both"/>
              <w:rPr>
                <w:lang w:val="sr-Latn-RS"/>
              </w:rPr>
            </w:pPr>
            <w:r w:rsidRPr="001F70D3">
              <w:rPr>
                <w:spacing w:val="-2"/>
                <w:lang w:val="sr-Latn-RS"/>
              </w:rPr>
              <w:t xml:space="preserve">Anafilaktičke </w:t>
            </w:r>
            <w:r w:rsidRPr="001F70D3">
              <w:rPr>
                <w:spacing w:val="-2"/>
                <w:w w:val="105"/>
                <w:lang w:val="sr-Latn-RS"/>
              </w:rPr>
              <w:t>reakcije</w:t>
            </w:r>
          </w:p>
        </w:tc>
        <w:tc>
          <w:tcPr>
            <w:tcW w:w="1418" w:type="dxa"/>
          </w:tcPr>
          <w:p w14:paraId="48F30F1B" w14:textId="77777777" w:rsidR="00115334" w:rsidRPr="001F70D3" w:rsidRDefault="00D92647" w:rsidP="001F70D3">
            <w:pPr>
              <w:pStyle w:val="TableParagraph"/>
              <w:spacing w:line="249" w:lineRule="auto"/>
              <w:jc w:val="both"/>
              <w:rPr>
                <w:lang w:val="sr-Latn-RS"/>
              </w:rPr>
            </w:pPr>
            <w:r w:rsidRPr="001F70D3">
              <w:rPr>
                <w:spacing w:val="-2"/>
                <w:w w:val="105"/>
                <w:lang w:val="sr-Latn-RS"/>
              </w:rPr>
              <w:t xml:space="preserve">Sindrom sistemske eksudacije </w:t>
            </w:r>
            <w:r w:rsidRPr="001F70D3">
              <w:rPr>
                <w:w w:val="105"/>
                <w:lang w:val="sr-Latn-RS"/>
              </w:rPr>
              <w:t xml:space="preserve">kapilara kod pacijenata sa </w:t>
            </w:r>
            <w:r w:rsidRPr="001F70D3">
              <w:rPr>
                <w:spacing w:val="-2"/>
                <w:lang w:val="sr-Latn-RS"/>
              </w:rPr>
              <w:t>monoklonskom</w:t>
            </w:r>
          </w:p>
          <w:p w14:paraId="2F9752A8" w14:textId="5C3DE293" w:rsidR="00115334" w:rsidRPr="001F70D3" w:rsidRDefault="00D92647" w:rsidP="001F70D3">
            <w:pPr>
              <w:pStyle w:val="TableParagraph"/>
              <w:spacing w:before="0" w:line="206" w:lineRule="exact"/>
              <w:jc w:val="both"/>
              <w:rPr>
                <w:lang w:val="sr-Latn-RS"/>
              </w:rPr>
            </w:pPr>
            <w:r w:rsidRPr="001F70D3">
              <w:rPr>
                <w:spacing w:val="-2"/>
                <w:w w:val="105"/>
                <w:lang w:val="sr-Latn-RS"/>
              </w:rPr>
              <w:t>gamopatijom</w:t>
            </w:r>
            <w:r w:rsidR="000E7E57" w:rsidRPr="001F70D3">
              <w:rPr>
                <w:spacing w:val="-2"/>
                <w:w w:val="105"/>
                <w:vertAlign w:val="superscript"/>
                <w:lang w:val="sr-Latn-RS"/>
              </w:rPr>
              <w:t>a</w:t>
            </w:r>
          </w:p>
        </w:tc>
      </w:tr>
      <w:tr w:rsidR="00115334" w:rsidRPr="001F70D3" w14:paraId="063D0847" w14:textId="77777777" w:rsidTr="004079AD">
        <w:trPr>
          <w:cantSplit/>
          <w:trHeight w:val="726"/>
        </w:trPr>
        <w:tc>
          <w:tcPr>
            <w:tcW w:w="1563" w:type="dxa"/>
            <w:vAlign w:val="center"/>
          </w:tcPr>
          <w:p w14:paraId="5F671641" w14:textId="115E4C0B" w:rsidR="00115334" w:rsidRPr="001F70D3" w:rsidRDefault="00D92647" w:rsidP="001F70D3">
            <w:pPr>
              <w:pStyle w:val="TableParagraph"/>
              <w:spacing w:before="4" w:line="247" w:lineRule="auto"/>
              <w:jc w:val="both"/>
              <w:rPr>
                <w:b/>
                <w:lang w:val="sr-Latn-RS"/>
              </w:rPr>
            </w:pPr>
            <w:r w:rsidRPr="001F70D3">
              <w:rPr>
                <w:b/>
                <w:spacing w:val="-2"/>
                <w:lang w:val="sr-Latn-RS"/>
              </w:rPr>
              <w:t>Endokrinološ</w:t>
            </w:r>
            <w:r w:rsidRPr="001F70D3">
              <w:rPr>
                <w:b/>
                <w:spacing w:val="-6"/>
                <w:w w:val="105"/>
                <w:lang w:val="sr-Latn-RS"/>
              </w:rPr>
              <w:t>ki</w:t>
            </w:r>
          </w:p>
          <w:p w14:paraId="10CD930F" w14:textId="77777777" w:rsidR="00115334" w:rsidRPr="001F70D3" w:rsidRDefault="00D92647" w:rsidP="001F70D3">
            <w:pPr>
              <w:pStyle w:val="TableParagraph"/>
              <w:spacing w:before="3" w:line="225" w:lineRule="exact"/>
              <w:jc w:val="both"/>
              <w:rPr>
                <w:b/>
                <w:lang w:val="sr-Latn-RS"/>
              </w:rPr>
            </w:pPr>
            <w:r w:rsidRPr="001F70D3">
              <w:rPr>
                <w:b/>
                <w:spacing w:val="-2"/>
                <w:w w:val="105"/>
                <w:lang w:val="sr-Latn-RS"/>
              </w:rPr>
              <w:t>poremećaji</w:t>
            </w:r>
          </w:p>
        </w:tc>
        <w:tc>
          <w:tcPr>
            <w:tcW w:w="1528" w:type="dxa"/>
          </w:tcPr>
          <w:p w14:paraId="398F58F4" w14:textId="77777777" w:rsidR="00115334" w:rsidRPr="001F70D3" w:rsidRDefault="00115334" w:rsidP="001F70D3">
            <w:pPr>
              <w:pStyle w:val="TableParagraph"/>
              <w:spacing w:before="0"/>
              <w:jc w:val="both"/>
              <w:rPr>
                <w:lang w:val="sr-Latn-RS"/>
              </w:rPr>
            </w:pPr>
          </w:p>
        </w:tc>
        <w:tc>
          <w:tcPr>
            <w:tcW w:w="1588" w:type="dxa"/>
          </w:tcPr>
          <w:p w14:paraId="4B544C73" w14:textId="77777777" w:rsidR="00115334" w:rsidRPr="001F70D3" w:rsidRDefault="00D92647" w:rsidP="001F70D3">
            <w:pPr>
              <w:pStyle w:val="TableParagraph"/>
              <w:spacing w:before="4"/>
              <w:jc w:val="both"/>
              <w:rPr>
                <w:lang w:val="sr-Latn-RS"/>
              </w:rPr>
            </w:pPr>
            <w:r w:rsidRPr="001F70D3">
              <w:rPr>
                <w:spacing w:val="-2"/>
                <w:w w:val="105"/>
                <w:lang w:val="sr-Latn-RS"/>
              </w:rPr>
              <w:t>Hipotireodizam</w:t>
            </w:r>
          </w:p>
        </w:tc>
        <w:tc>
          <w:tcPr>
            <w:tcW w:w="1552" w:type="dxa"/>
          </w:tcPr>
          <w:p w14:paraId="7C05C060" w14:textId="77777777" w:rsidR="00115334" w:rsidRPr="001F70D3" w:rsidRDefault="00115334" w:rsidP="001F70D3">
            <w:pPr>
              <w:pStyle w:val="TableParagraph"/>
              <w:spacing w:before="0"/>
              <w:jc w:val="both"/>
              <w:rPr>
                <w:lang w:val="sr-Latn-RS"/>
              </w:rPr>
            </w:pPr>
          </w:p>
        </w:tc>
        <w:tc>
          <w:tcPr>
            <w:tcW w:w="1703" w:type="dxa"/>
          </w:tcPr>
          <w:p w14:paraId="03B21299" w14:textId="77777777" w:rsidR="00115334" w:rsidRPr="001F70D3" w:rsidRDefault="00D92647" w:rsidP="001F70D3">
            <w:pPr>
              <w:pStyle w:val="TableParagraph"/>
              <w:spacing w:before="4" w:line="247" w:lineRule="auto"/>
              <w:ind w:hanging="1"/>
              <w:jc w:val="both"/>
              <w:rPr>
                <w:lang w:val="sr-Latn-RS"/>
              </w:rPr>
            </w:pPr>
            <w:r w:rsidRPr="001F70D3">
              <w:rPr>
                <w:spacing w:val="-2"/>
                <w:lang w:val="sr-Latn-RS"/>
              </w:rPr>
              <w:t xml:space="preserve">Hipertireoidizam, </w:t>
            </w:r>
            <w:r w:rsidRPr="001F70D3">
              <w:rPr>
                <w:spacing w:val="-2"/>
                <w:w w:val="105"/>
                <w:lang w:val="sr-Latn-RS"/>
              </w:rPr>
              <w:t>Poremećaj</w:t>
            </w:r>
          </w:p>
          <w:p w14:paraId="61802476" w14:textId="77777777" w:rsidR="00115334" w:rsidRPr="001F70D3" w:rsidRDefault="00D92647" w:rsidP="001F70D3">
            <w:pPr>
              <w:pStyle w:val="TableParagraph"/>
              <w:spacing w:before="3" w:line="225" w:lineRule="exact"/>
              <w:jc w:val="both"/>
              <w:rPr>
                <w:lang w:val="sr-Latn-RS"/>
              </w:rPr>
            </w:pPr>
            <w:r w:rsidRPr="001F70D3">
              <w:rPr>
                <w:lang w:val="sr-Latn-RS"/>
              </w:rPr>
              <w:t>funkcije</w:t>
            </w:r>
            <w:r w:rsidRPr="001F70D3">
              <w:rPr>
                <w:spacing w:val="19"/>
                <w:lang w:val="sr-Latn-RS"/>
              </w:rPr>
              <w:t xml:space="preserve"> </w:t>
            </w:r>
            <w:r w:rsidRPr="001F70D3">
              <w:rPr>
                <w:spacing w:val="-2"/>
                <w:lang w:val="sr-Latn-RS"/>
              </w:rPr>
              <w:t>tireoideje</w:t>
            </w:r>
          </w:p>
        </w:tc>
        <w:tc>
          <w:tcPr>
            <w:tcW w:w="1418" w:type="dxa"/>
          </w:tcPr>
          <w:p w14:paraId="0C03BB81" w14:textId="77777777" w:rsidR="00115334" w:rsidRPr="001F70D3" w:rsidRDefault="00115334" w:rsidP="001F70D3">
            <w:pPr>
              <w:pStyle w:val="TableParagraph"/>
              <w:spacing w:before="0"/>
              <w:jc w:val="both"/>
              <w:rPr>
                <w:lang w:val="sr-Latn-RS"/>
              </w:rPr>
            </w:pPr>
          </w:p>
        </w:tc>
      </w:tr>
      <w:tr w:rsidR="00115334" w:rsidRPr="001F70D3" w14:paraId="225A3B81" w14:textId="77777777" w:rsidTr="004079AD">
        <w:trPr>
          <w:cantSplit/>
          <w:trHeight w:val="953"/>
        </w:trPr>
        <w:tc>
          <w:tcPr>
            <w:tcW w:w="1563" w:type="dxa"/>
            <w:vAlign w:val="center"/>
          </w:tcPr>
          <w:p w14:paraId="6E73390C" w14:textId="77777777" w:rsidR="00115334" w:rsidRPr="001F70D3" w:rsidRDefault="00D92647" w:rsidP="001F70D3">
            <w:pPr>
              <w:pStyle w:val="TableParagraph"/>
              <w:spacing w:before="4" w:line="249" w:lineRule="auto"/>
              <w:jc w:val="both"/>
              <w:rPr>
                <w:b/>
                <w:lang w:val="sr-Latn-RS"/>
              </w:rPr>
            </w:pPr>
            <w:r w:rsidRPr="001F70D3">
              <w:rPr>
                <w:b/>
                <w:spacing w:val="-2"/>
                <w:w w:val="105"/>
                <w:lang w:val="sr-Latn-RS"/>
              </w:rPr>
              <w:t xml:space="preserve">Poremećaji </w:t>
            </w:r>
            <w:r w:rsidRPr="001F70D3">
              <w:rPr>
                <w:b/>
                <w:spacing w:val="-2"/>
                <w:lang w:val="sr-Latn-RS"/>
              </w:rPr>
              <w:t xml:space="preserve">metabolizma </w:t>
            </w:r>
            <w:r w:rsidRPr="001F70D3">
              <w:rPr>
                <w:b/>
                <w:w w:val="105"/>
                <w:lang w:val="sr-Latn-RS"/>
              </w:rPr>
              <w:t>i ishrane</w:t>
            </w:r>
          </w:p>
        </w:tc>
        <w:tc>
          <w:tcPr>
            <w:tcW w:w="1528" w:type="dxa"/>
          </w:tcPr>
          <w:p w14:paraId="55607679" w14:textId="77777777" w:rsidR="00115334" w:rsidRPr="001F70D3" w:rsidRDefault="00115334" w:rsidP="001F70D3">
            <w:pPr>
              <w:pStyle w:val="TableParagraph"/>
              <w:spacing w:before="0"/>
              <w:jc w:val="both"/>
              <w:rPr>
                <w:lang w:val="sr-Latn-RS"/>
              </w:rPr>
            </w:pPr>
          </w:p>
        </w:tc>
        <w:tc>
          <w:tcPr>
            <w:tcW w:w="1588" w:type="dxa"/>
          </w:tcPr>
          <w:p w14:paraId="70ADD632" w14:textId="77777777" w:rsidR="00115334" w:rsidRPr="001F70D3" w:rsidRDefault="00D92647" w:rsidP="001F70D3">
            <w:pPr>
              <w:pStyle w:val="TableParagraph"/>
              <w:spacing w:before="4" w:line="249" w:lineRule="auto"/>
              <w:jc w:val="both"/>
              <w:rPr>
                <w:lang w:val="sr-Latn-RS"/>
              </w:rPr>
            </w:pPr>
            <w:r w:rsidRPr="001F70D3">
              <w:rPr>
                <w:spacing w:val="-2"/>
                <w:w w:val="105"/>
                <w:lang w:val="sr-Latn-RS"/>
              </w:rPr>
              <w:t>Povećanje tjelesne</w:t>
            </w:r>
            <w:r w:rsidRPr="001F70D3">
              <w:rPr>
                <w:spacing w:val="-12"/>
                <w:w w:val="105"/>
                <w:lang w:val="sr-Latn-RS"/>
              </w:rPr>
              <w:t xml:space="preserve"> </w:t>
            </w:r>
            <w:r w:rsidRPr="001F70D3">
              <w:rPr>
                <w:spacing w:val="-2"/>
                <w:w w:val="105"/>
                <w:lang w:val="sr-Latn-RS"/>
              </w:rPr>
              <w:t>težine, Smanjenje</w:t>
            </w:r>
          </w:p>
          <w:p w14:paraId="57FF3EFD" w14:textId="77777777" w:rsidR="00115334" w:rsidRPr="001F70D3" w:rsidRDefault="00D92647" w:rsidP="001F70D3">
            <w:pPr>
              <w:pStyle w:val="TableParagraph"/>
              <w:spacing w:before="0" w:line="212" w:lineRule="exact"/>
              <w:jc w:val="both"/>
              <w:rPr>
                <w:lang w:val="sr-Latn-RS"/>
              </w:rPr>
            </w:pPr>
            <w:r w:rsidRPr="001F70D3">
              <w:rPr>
                <w:lang w:val="sr-Latn-RS"/>
              </w:rPr>
              <w:t>tjelesne</w:t>
            </w:r>
            <w:r w:rsidRPr="001F70D3">
              <w:rPr>
                <w:spacing w:val="14"/>
                <w:lang w:val="sr-Latn-RS"/>
              </w:rPr>
              <w:t xml:space="preserve"> </w:t>
            </w:r>
            <w:r w:rsidRPr="001F70D3">
              <w:rPr>
                <w:spacing w:val="-2"/>
                <w:lang w:val="sr-Latn-RS"/>
              </w:rPr>
              <w:t>težine</w:t>
            </w:r>
          </w:p>
        </w:tc>
        <w:tc>
          <w:tcPr>
            <w:tcW w:w="1552" w:type="dxa"/>
          </w:tcPr>
          <w:p w14:paraId="76204F71" w14:textId="77777777" w:rsidR="00115334" w:rsidRPr="001F70D3" w:rsidRDefault="00D92647" w:rsidP="001F70D3">
            <w:pPr>
              <w:pStyle w:val="TableParagraph"/>
              <w:spacing w:before="4" w:line="249" w:lineRule="auto"/>
              <w:jc w:val="both"/>
              <w:rPr>
                <w:lang w:val="sr-Latn-RS"/>
              </w:rPr>
            </w:pPr>
            <w:r w:rsidRPr="001F70D3">
              <w:rPr>
                <w:spacing w:val="-2"/>
                <w:w w:val="105"/>
                <w:lang w:val="sr-Latn-RS"/>
              </w:rPr>
              <w:t>Povišeni trigliceridi</w:t>
            </w:r>
            <w:r w:rsidRPr="001F70D3">
              <w:rPr>
                <w:spacing w:val="-12"/>
                <w:w w:val="105"/>
                <w:lang w:val="sr-Latn-RS"/>
              </w:rPr>
              <w:t xml:space="preserve"> </w:t>
            </w:r>
            <w:r w:rsidRPr="001F70D3">
              <w:rPr>
                <w:spacing w:val="-2"/>
                <w:w w:val="105"/>
                <w:lang w:val="sr-Latn-RS"/>
              </w:rPr>
              <w:t>u</w:t>
            </w:r>
            <w:r w:rsidRPr="001F70D3">
              <w:rPr>
                <w:spacing w:val="-11"/>
                <w:w w:val="105"/>
                <w:lang w:val="sr-Latn-RS"/>
              </w:rPr>
              <w:t xml:space="preserve"> </w:t>
            </w:r>
            <w:r w:rsidRPr="001F70D3">
              <w:rPr>
                <w:spacing w:val="-2"/>
                <w:w w:val="105"/>
                <w:lang w:val="sr-Latn-RS"/>
              </w:rPr>
              <w:t>krvi</w:t>
            </w:r>
          </w:p>
        </w:tc>
        <w:tc>
          <w:tcPr>
            <w:tcW w:w="1703" w:type="dxa"/>
          </w:tcPr>
          <w:p w14:paraId="50949298" w14:textId="4D2A0236" w:rsidR="00115334" w:rsidRPr="001F70D3" w:rsidRDefault="00D92647" w:rsidP="001F70D3">
            <w:pPr>
              <w:pStyle w:val="TableParagraph"/>
              <w:spacing w:before="4"/>
              <w:jc w:val="both"/>
              <w:rPr>
                <w:lang w:val="sr-Latn-RS"/>
              </w:rPr>
            </w:pPr>
            <w:r w:rsidRPr="001F70D3">
              <w:rPr>
                <w:spacing w:val="-2"/>
                <w:w w:val="105"/>
                <w:lang w:val="sr-Latn-RS"/>
              </w:rPr>
              <w:t>Anoreksija</w:t>
            </w:r>
            <w:r w:rsidR="001D72EE" w:rsidRPr="001F70D3">
              <w:rPr>
                <w:spacing w:val="-2"/>
                <w:w w:val="105"/>
                <w:vertAlign w:val="superscript"/>
                <w:lang w:val="sr-Latn-RS"/>
              </w:rPr>
              <w:t>a</w:t>
            </w:r>
          </w:p>
        </w:tc>
        <w:tc>
          <w:tcPr>
            <w:tcW w:w="1418" w:type="dxa"/>
          </w:tcPr>
          <w:p w14:paraId="6EC8A476" w14:textId="77777777" w:rsidR="00115334" w:rsidRPr="001F70D3" w:rsidRDefault="00115334" w:rsidP="001F70D3">
            <w:pPr>
              <w:pStyle w:val="TableParagraph"/>
              <w:spacing w:before="0"/>
              <w:jc w:val="both"/>
              <w:rPr>
                <w:lang w:val="sr-Latn-RS"/>
              </w:rPr>
            </w:pPr>
          </w:p>
        </w:tc>
      </w:tr>
      <w:tr w:rsidR="00115334" w:rsidRPr="001F70D3" w14:paraId="3CA804E8" w14:textId="77777777" w:rsidTr="004079AD">
        <w:trPr>
          <w:cantSplit/>
          <w:trHeight w:val="952"/>
        </w:trPr>
        <w:tc>
          <w:tcPr>
            <w:tcW w:w="1563" w:type="dxa"/>
            <w:vAlign w:val="center"/>
          </w:tcPr>
          <w:p w14:paraId="7AA9886B" w14:textId="77777777" w:rsidR="00115334" w:rsidRPr="001F70D3" w:rsidRDefault="00D92647" w:rsidP="001F70D3">
            <w:pPr>
              <w:pStyle w:val="TableParagraph"/>
              <w:spacing w:line="244" w:lineRule="auto"/>
              <w:jc w:val="both"/>
              <w:rPr>
                <w:b/>
                <w:lang w:val="sr-Latn-RS"/>
              </w:rPr>
            </w:pPr>
            <w:r w:rsidRPr="001F70D3">
              <w:rPr>
                <w:b/>
                <w:spacing w:val="-2"/>
                <w:lang w:val="sr-Latn-RS"/>
              </w:rPr>
              <w:lastRenderedPageBreak/>
              <w:t xml:space="preserve">Psihijatrijski </w:t>
            </w:r>
            <w:r w:rsidRPr="001F70D3">
              <w:rPr>
                <w:b/>
                <w:spacing w:val="-2"/>
                <w:w w:val="105"/>
                <w:lang w:val="sr-Latn-RS"/>
              </w:rPr>
              <w:t>poremećaji</w:t>
            </w:r>
          </w:p>
        </w:tc>
        <w:tc>
          <w:tcPr>
            <w:tcW w:w="1528" w:type="dxa"/>
          </w:tcPr>
          <w:p w14:paraId="54E378CA" w14:textId="77777777" w:rsidR="00115334" w:rsidRPr="001F70D3" w:rsidRDefault="00115334" w:rsidP="001F70D3">
            <w:pPr>
              <w:pStyle w:val="TableParagraph"/>
              <w:spacing w:before="0"/>
              <w:jc w:val="both"/>
              <w:rPr>
                <w:lang w:val="sr-Latn-RS"/>
              </w:rPr>
            </w:pPr>
          </w:p>
        </w:tc>
        <w:tc>
          <w:tcPr>
            <w:tcW w:w="1588" w:type="dxa"/>
          </w:tcPr>
          <w:p w14:paraId="359DCA68" w14:textId="77777777" w:rsidR="00115334" w:rsidRPr="001F70D3" w:rsidRDefault="00D92647" w:rsidP="001F70D3">
            <w:pPr>
              <w:pStyle w:val="TableParagraph"/>
              <w:jc w:val="both"/>
              <w:rPr>
                <w:lang w:val="sr-Latn-RS"/>
              </w:rPr>
            </w:pPr>
            <w:r w:rsidRPr="001F70D3">
              <w:rPr>
                <w:spacing w:val="-2"/>
                <w:w w:val="105"/>
                <w:lang w:val="sr-Latn-RS"/>
              </w:rPr>
              <w:t>Konfuzija</w:t>
            </w:r>
          </w:p>
        </w:tc>
        <w:tc>
          <w:tcPr>
            <w:tcW w:w="1552" w:type="dxa"/>
          </w:tcPr>
          <w:p w14:paraId="016AB647" w14:textId="77777777" w:rsidR="00115334" w:rsidRPr="001F70D3" w:rsidRDefault="00D92647" w:rsidP="001F70D3">
            <w:pPr>
              <w:pStyle w:val="TableParagraph"/>
              <w:spacing w:line="247" w:lineRule="auto"/>
              <w:ind w:hanging="1"/>
              <w:jc w:val="both"/>
              <w:rPr>
                <w:lang w:val="sr-Latn-RS"/>
              </w:rPr>
            </w:pPr>
            <w:r w:rsidRPr="001F70D3">
              <w:rPr>
                <w:spacing w:val="-2"/>
                <w:w w:val="105"/>
                <w:lang w:val="sr-Latn-RS"/>
              </w:rPr>
              <w:t>Pokušaj</w:t>
            </w:r>
            <w:r w:rsidRPr="001F70D3">
              <w:rPr>
                <w:spacing w:val="40"/>
                <w:w w:val="105"/>
                <w:lang w:val="sr-Latn-RS"/>
              </w:rPr>
              <w:t xml:space="preserve"> </w:t>
            </w:r>
            <w:r w:rsidRPr="001F70D3">
              <w:rPr>
                <w:spacing w:val="-2"/>
                <w:w w:val="105"/>
                <w:lang w:val="sr-Latn-RS"/>
              </w:rPr>
              <w:t>samoubistva</w:t>
            </w:r>
            <w:r w:rsidRPr="001F70D3">
              <w:rPr>
                <w:spacing w:val="-12"/>
                <w:w w:val="105"/>
                <w:lang w:val="sr-Latn-RS"/>
              </w:rPr>
              <w:t xml:space="preserve"> </w:t>
            </w:r>
            <w:r w:rsidRPr="001F70D3">
              <w:rPr>
                <w:spacing w:val="-2"/>
                <w:w w:val="105"/>
                <w:lang w:val="sr-Latn-RS"/>
              </w:rPr>
              <w:t xml:space="preserve">(vidjeti </w:t>
            </w:r>
            <w:r w:rsidRPr="001F70D3">
              <w:rPr>
                <w:w w:val="105"/>
                <w:lang w:val="sr-Latn-RS"/>
              </w:rPr>
              <w:t>dio 4.4) Emotivna</w:t>
            </w:r>
          </w:p>
          <w:p w14:paraId="75DF61A2" w14:textId="77777777" w:rsidR="00115334" w:rsidRPr="001F70D3" w:rsidRDefault="00D92647" w:rsidP="001F70D3">
            <w:pPr>
              <w:pStyle w:val="TableParagraph"/>
              <w:spacing w:before="2" w:line="215" w:lineRule="exact"/>
              <w:jc w:val="both"/>
              <w:rPr>
                <w:lang w:val="sr-Latn-RS"/>
              </w:rPr>
            </w:pPr>
            <w:r w:rsidRPr="001F70D3">
              <w:rPr>
                <w:spacing w:val="-2"/>
                <w:w w:val="105"/>
                <w:lang w:val="sr-Latn-RS"/>
              </w:rPr>
              <w:t>nestabilnost</w:t>
            </w:r>
          </w:p>
        </w:tc>
        <w:tc>
          <w:tcPr>
            <w:tcW w:w="1703" w:type="dxa"/>
          </w:tcPr>
          <w:p w14:paraId="15B18BA0" w14:textId="77777777" w:rsidR="00115334" w:rsidRPr="001F70D3" w:rsidRDefault="00115334" w:rsidP="001F70D3">
            <w:pPr>
              <w:pStyle w:val="TableParagraph"/>
              <w:spacing w:before="0"/>
              <w:jc w:val="both"/>
              <w:rPr>
                <w:lang w:val="sr-Latn-RS"/>
              </w:rPr>
            </w:pPr>
          </w:p>
        </w:tc>
        <w:tc>
          <w:tcPr>
            <w:tcW w:w="1418" w:type="dxa"/>
          </w:tcPr>
          <w:p w14:paraId="57463D3C" w14:textId="42DE9BA2" w:rsidR="00F83BA1" w:rsidRPr="001F70D3" w:rsidRDefault="00F83BA1" w:rsidP="001F70D3">
            <w:pPr>
              <w:jc w:val="both"/>
              <w:rPr>
                <w:lang w:val="sr-Latn-RS"/>
              </w:rPr>
            </w:pPr>
          </w:p>
        </w:tc>
      </w:tr>
      <w:tr w:rsidR="00115334" w:rsidRPr="001F70D3" w14:paraId="4EE80865" w14:textId="77777777" w:rsidTr="004079AD">
        <w:trPr>
          <w:cantSplit/>
          <w:trHeight w:val="489"/>
        </w:trPr>
        <w:tc>
          <w:tcPr>
            <w:tcW w:w="1563" w:type="dxa"/>
            <w:vAlign w:val="center"/>
          </w:tcPr>
          <w:p w14:paraId="14D11785" w14:textId="1AD59A22" w:rsidR="00115334" w:rsidRPr="001F70D3" w:rsidRDefault="00D92647" w:rsidP="001F70D3">
            <w:pPr>
              <w:pStyle w:val="TableParagraph"/>
              <w:spacing w:before="0" w:line="238" w:lineRule="exact"/>
              <w:jc w:val="both"/>
              <w:rPr>
                <w:b/>
                <w:lang w:val="sr-Latn-RS"/>
              </w:rPr>
            </w:pPr>
            <w:r w:rsidRPr="001F70D3">
              <w:rPr>
                <w:b/>
                <w:spacing w:val="-2"/>
                <w:lang w:val="sr-Latn-RS"/>
              </w:rPr>
              <w:t xml:space="preserve">Poremećaji </w:t>
            </w:r>
            <w:r w:rsidRPr="001F70D3">
              <w:rPr>
                <w:b/>
                <w:spacing w:val="-2"/>
                <w:w w:val="105"/>
                <w:lang w:val="sr-Latn-RS"/>
              </w:rPr>
              <w:t>nervnog</w:t>
            </w:r>
            <w:r w:rsidR="00F83BA1" w:rsidRPr="001F70D3">
              <w:rPr>
                <w:b/>
                <w:spacing w:val="-2"/>
                <w:w w:val="105"/>
                <w:lang w:val="sr-Latn-RS"/>
              </w:rPr>
              <w:t xml:space="preserve"> sistema</w:t>
            </w:r>
          </w:p>
        </w:tc>
        <w:tc>
          <w:tcPr>
            <w:tcW w:w="1528" w:type="dxa"/>
          </w:tcPr>
          <w:p w14:paraId="347FF7A0" w14:textId="15C1516F" w:rsidR="00F83BA1" w:rsidRPr="001F70D3" w:rsidRDefault="00F83BA1" w:rsidP="001F70D3">
            <w:pPr>
              <w:pStyle w:val="TableParagraph"/>
              <w:spacing w:before="0"/>
              <w:jc w:val="both"/>
              <w:rPr>
                <w:lang w:val="sr-Latn-RS"/>
              </w:rPr>
            </w:pPr>
          </w:p>
        </w:tc>
        <w:tc>
          <w:tcPr>
            <w:tcW w:w="1588" w:type="dxa"/>
          </w:tcPr>
          <w:p w14:paraId="2C4B7258" w14:textId="77777777" w:rsidR="00115334" w:rsidRPr="001F70D3" w:rsidRDefault="00115334" w:rsidP="001F70D3">
            <w:pPr>
              <w:pStyle w:val="TableParagraph"/>
              <w:spacing w:before="0"/>
              <w:jc w:val="both"/>
              <w:rPr>
                <w:lang w:val="sr-Latn-RS"/>
              </w:rPr>
            </w:pPr>
          </w:p>
        </w:tc>
        <w:tc>
          <w:tcPr>
            <w:tcW w:w="1552" w:type="dxa"/>
          </w:tcPr>
          <w:p w14:paraId="656E5CCE" w14:textId="77777777" w:rsidR="00115334" w:rsidRPr="001F70D3" w:rsidRDefault="00D92647" w:rsidP="001F70D3">
            <w:pPr>
              <w:pStyle w:val="TableParagraph"/>
              <w:jc w:val="both"/>
              <w:rPr>
                <w:lang w:val="sr-Latn-RS"/>
              </w:rPr>
            </w:pPr>
            <w:r w:rsidRPr="001F70D3">
              <w:rPr>
                <w:spacing w:val="-2"/>
                <w:w w:val="105"/>
                <w:lang w:val="sr-Latn-RS"/>
              </w:rPr>
              <w:t>Konvulzije</w:t>
            </w:r>
          </w:p>
        </w:tc>
        <w:tc>
          <w:tcPr>
            <w:tcW w:w="1703" w:type="dxa"/>
          </w:tcPr>
          <w:p w14:paraId="55EB2593" w14:textId="77777777" w:rsidR="00115334" w:rsidRPr="001F70D3" w:rsidRDefault="00115334" w:rsidP="001F70D3">
            <w:pPr>
              <w:pStyle w:val="TableParagraph"/>
              <w:spacing w:before="0"/>
              <w:jc w:val="both"/>
              <w:rPr>
                <w:lang w:val="sr-Latn-RS"/>
              </w:rPr>
            </w:pPr>
          </w:p>
        </w:tc>
        <w:tc>
          <w:tcPr>
            <w:tcW w:w="1418" w:type="dxa"/>
          </w:tcPr>
          <w:p w14:paraId="390D50F8" w14:textId="345DCDE4" w:rsidR="00115334" w:rsidRPr="001F70D3" w:rsidRDefault="00115334" w:rsidP="001F70D3">
            <w:pPr>
              <w:pStyle w:val="TableParagraph"/>
              <w:spacing w:before="0"/>
              <w:jc w:val="both"/>
              <w:rPr>
                <w:lang w:val="sr-Latn-RS"/>
              </w:rPr>
            </w:pPr>
          </w:p>
        </w:tc>
      </w:tr>
      <w:tr w:rsidR="00F83BA1" w:rsidRPr="001F70D3" w14:paraId="5BA32879" w14:textId="77777777" w:rsidTr="004079AD">
        <w:trPr>
          <w:cantSplit/>
          <w:trHeight w:val="489"/>
        </w:trPr>
        <w:tc>
          <w:tcPr>
            <w:tcW w:w="1563" w:type="dxa"/>
            <w:vAlign w:val="center"/>
          </w:tcPr>
          <w:p w14:paraId="1D2C8B4F" w14:textId="77777777" w:rsidR="00F83BA1" w:rsidRPr="001F70D3" w:rsidRDefault="00F83BA1" w:rsidP="001F70D3">
            <w:pPr>
              <w:pStyle w:val="TableParagraph"/>
              <w:spacing w:before="4"/>
              <w:jc w:val="both"/>
              <w:rPr>
                <w:b/>
                <w:lang w:val="sr-Latn-RS"/>
              </w:rPr>
            </w:pPr>
            <w:r w:rsidRPr="001F70D3">
              <w:rPr>
                <w:b/>
                <w:spacing w:val="-2"/>
                <w:w w:val="105"/>
                <w:lang w:val="sr-Latn-RS"/>
              </w:rPr>
              <w:t>Kardiološki</w:t>
            </w:r>
          </w:p>
          <w:p w14:paraId="032CE842" w14:textId="50E90C19" w:rsidR="00F83BA1" w:rsidRPr="001F70D3" w:rsidRDefault="00F83BA1" w:rsidP="001F70D3">
            <w:pPr>
              <w:pStyle w:val="TableParagraph"/>
              <w:spacing w:before="0" w:line="238" w:lineRule="exact"/>
              <w:jc w:val="both"/>
              <w:rPr>
                <w:b/>
                <w:spacing w:val="-2"/>
                <w:lang w:val="sr-Latn-RS"/>
              </w:rPr>
            </w:pPr>
            <w:r w:rsidRPr="001F70D3">
              <w:rPr>
                <w:b/>
                <w:spacing w:val="-2"/>
                <w:w w:val="105"/>
                <w:lang w:val="sr-Latn-RS"/>
              </w:rPr>
              <w:t>poremećaji</w:t>
            </w:r>
          </w:p>
        </w:tc>
        <w:tc>
          <w:tcPr>
            <w:tcW w:w="1528" w:type="dxa"/>
          </w:tcPr>
          <w:p w14:paraId="6CD6EE10" w14:textId="77777777" w:rsidR="00F83BA1" w:rsidRPr="001F70D3" w:rsidRDefault="00F83BA1" w:rsidP="001F70D3">
            <w:pPr>
              <w:pStyle w:val="TableParagraph"/>
              <w:spacing w:before="0"/>
              <w:jc w:val="both"/>
              <w:rPr>
                <w:lang w:val="sr-Latn-RS"/>
              </w:rPr>
            </w:pPr>
          </w:p>
        </w:tc>
        <w:tc>
          <w:tcPr>
            <w:tcW w:w="1588" w:type="dxa"/>
          </w:tcPr>
          <w:p w14:paraId="0C77BD9A" w14:textId="67E6B6E6" w:rsidR="00F83BA1" w:rsidRPr="001F70D3" w:rsidRDefault="00F83BA1" w:rsidP="001F70D3">
            <w:pPr>
              <w:pStyle w:val="TableParagraph"/>
              <w:spacing w:before="0"/>
              <w:jc w:val="both"/>
              <w:rPr>
                <w:lang w:val="sr-Latn-RS"/>
              </w:rPr>
            </w:pPr>
            <w:r w:rsidRPr="001F70D3">
              <w:rPr>
                <w:spacing w:val="-2"/>
                <w:w w:val="105"/>
                <w:lang w:val="sr-Latn-RS"/>
              </w:rPr>
              <w:t>Tahikardija</w:t>
            </w:r>
          </w:p>
        </w:tc>
        <w:tc>
          <w:tcPr>
            <w:tcW w:w="1552" w:type="dxa"/>
          </w:tcPr>
          <w:p w14:paraId="68B162A2" w14:textId="77777777" w:rsidR="00F83BA1" w:rsidRPr="001F70D3" w:rsidRDefault="00F83BA1" w:rsidP="001F70D3">
            <w:pPr>
              <w:pStyle w:val="TableParagraph"/>
              <w:jc w:val="both"/>
              <w:rPr>
                <w:spacing w:val="-2"/>
                <w:w w:val="105"/>
                <w:lang w:val="sr-Latn-RS"/>
              </w:rPr>
            </w:pPr>
          </w:p>
        </w:tc>
        <w:tc>
          <w:tcPr>
            <w:tcW w:w="1703" w:type="dxa"/>
          </w:tcPr>
          <w:p w14:paraId="7821C8B3" w14:textId="44EC10A6" w:rsidR="00F83BA1" w:rsidRPr="001F70D3" w:rsidRDefault="007E3EA4" w:rsidP="001F70D3">
            <w:pPr>
              <w:pStyle w:val="TableParagraph"/>
              <w:spacing w:before="0"/>
              <w:jc w:val="both"/>
              <w:rPr>
                <w:i/>
                <w:iCs/>
                <w:lang w:val="sr-Latn-RS"/>
              </w:rPr>
            </w:pPr>
            <w:r w:rsidRPr="001F70D3">
              <w:rPr>
                <w:spacing w:val="-2"/>
                <w:w w:val="105"/>
                <w:lang w:val="sr-Latn-RS"/>
              </w:rPr>
              <w:t>Kardiomiopatija</w:t>
            </w:r>
            <w:r w:rsidRPr="001F70D3">
              <w:rPr>
                <w:i/>
                <w:iCs/>
                <w:spacing w:val="-2"/>
                <w:w w:val="105"/>
                <w:vertAlign w:val="superscript"/>
                <w:lang w:val="sr-Latn-RS"/>
              </w:rPr>
              <w:t>2</w:t>
            </w:r>
          </w:p>
        </w:tc>
        <w:tc>
          <w:tcPr>
            <w:tcW w:w="1418" w:type="dxa"/>
          </w:tcPr>
          <w:p w14:paraId="431D71CA" w14:textId="2F478F9D" w:rsidR="00F83BA1" w:rsidRPr="001F70D3" w:rsidRDefault="00F83BA1" w:rsidP="001F70D3">
            <w:pPr>
              <w:pStyle w:val="TableParagraph"/>
              <w:spacing w:before="0"/>
              <w:jc w:val="both"/>
              <w:rPr>
                <w:lang w:val="sr-Latn-RS"/>
              </w:rPr>
            </w:pPr>
          </w:p>
        </w:tc>
      </w:tr>
      <w:tr w:rsidR="00FB30EB" w:rsidRPr="001F70D3" w14:paraId="625E39C9" w14:textId="77777777" w:rsidTr="004079AD">
        <w:trPr>
          <w:cantSplit/>
          <w:trHeight w:val="489"/>
        </w:trPr>
        <w:tc>
          <w:tcPr>
            <w:tcW w:w="1563" w:type="dxa"/>
            <w:vAlign w:val="center"/>
          </w:tcPr>
          <w:p w14:paraId="38DA2D8E" w14:textId="69980B0D" w:rsidR="00FB30EB" w:rsidRPr="001F70D3" w:rsidRDefault="00FB30EB" w:rsidP="001F70D3">
            <w:pPr>
              <w:pStyle w:val="TableParagraph"/>
              <w:spacing w:line="249" w:lineRule="auto"/>
              <w:jc w:val="both"/>
              <w:rPr>
                <w:b/>
                <w:lang w:val="sr-Latn-RS"/>
              </w:rPr>
            </w:pPr>
            <w:r w:rsidRPr="001F70D3">
              <w:rPr>
                <w:b/>
                <w:spacing w:val="-2"/>
                <w:lang w:val="sr-Latn-RS"/>
              </w:rPr>
              <w:t xml:space="preserve">Respiratorni, </w:t>
            </w:r>
            <w:r w:rsidRPr="001F70D3">
              <w:rPr>
                <w:b/>
                <w:w w:val="105"/>
                <w:lang w:val="sr-Latn-RS"/>
              </w:rPr>
              <w:t xml:space="preserve">torakalni i </w:t>
            </w:r>
            <w:r w:rsidRPr="001F70D3">
              <w:rPr>
                <w:b/>
                <w:spacing w:val="-2"/>
                <w:w w:val="105"/>
                <w:lang w:val="sr-Latn-RS"/>
              </w:rPr>
              <w:t>medijastinal</w:t>
            </w:r>
            <w:r w:rsidRPr="001F70D3">
              <w:rPr>
                <w:b/>
                <w:spacing w:val="-6"/>
                <w:w w:val="105"/>
                <w:lang w:val="sr-Latn-RS"/>
              </w:rPr>
              <w:t>ni</w:t>
            </w:r>
          </w:p>
          <w:p w14:paraId="53B8AA43" w14:textId="2512794E" w:rsidR="00FB30EB" w:rsidRPr="001F70D3" w:rsidRDefault="00FB30EB" w:rsidP="001F70D3">
            <w:pPr>
              <w:pStyle w:val="TableParagraph"/>
              <w:spacing w:before="0" w:line="238" w:lineRule="exact"/>
              <w:jc w:val="both"/>
              <w:rPr>
                <w:b/>
                <w:spacing w:val="-2"/>
                <w:lang w:val="sr-Latn-RS"/>
              </w:rPr>
            </w:pPr>
            <w:r w:rsidRPr="001F70D3">
              <w:rPr>
                <w:b/>
                <w:spacing w:val="-2"/>
                <w:w w:val="105"/>
                <w:lang w:val="sr-Latn-RS"/>
              </w:rPr>
              <w:t>poremećaji</w:t>
            </w:r>
          </w:p>
        </w:tc>
        <w:tc>
          <w:tcPr>
            <w:tcW w:w="1528" w:type="dxa"/>
          </w:tcPr>
          <w:p w14:paraId="6E68B097" w14:textId="77777777" w:rsidR="00FB30EB" w:rsidRPr="001F70D3" w:rsidRDefault="00FB30EB" w:rsidP="001F70D3">
            <w:pPr>
              <w:pStyle w:val="TableParagraph"/>
              <w:spacing w:before="0"/>
              <w:jc w:val="both"/>
              <w:rPr>
                <w:lang w:val="sr-Latn-RS"/>
              </w:rPr>
            </w:pPr>
          </w:p>
        </w:tc>
        <w:tc>
          <w:tcPr>
            <w:tcW w:w="1588" w:type="dxa"/>
          </w:tcPr>
          <w:p w14:paraId="414B9268" w14:textId="49CB5348" w:rsidR="00FB30EB" w:rsidRPr="001F70D3" w:rsidRDefault="00FB30EB" w:rsidP="001F70D3">
            <w:pPr>
              <w:pStyle w:val="TableParagraph"/>
              <w:spacing w:before="0"/>
              <w:jc w:val="both"/>
              <w:rPr>
                <w:lang w:val="sr-Latn-RS"/>
              </w:rPr>
            </w:pPr>
          </w:p>
        </w:tc>
        <w:tc>
          <w:tcPr>
            <w:tcW w:w="1552" w:type="dxa"/>
          </w:tcPr>
          <w:p w14:paraId="0B3C7BDF" w14:textId="77777777" w:rsidR="00FB30EB" w:rsidRPr="001F70D3" w:rsidRDefault="00FB30EB" w:rsidP="001F70D3">
            <w:pPr>
              <w:pStyle w:val="TableParagraph"/>
              <w:jc w:val="both"/>
              <w:rPr>
                <w:spacing w:val="-2"/>
                <w:w w:val="105"/>
                <w:lang w:val="sr-Latn-RS"/>
              </w:rPr>
            </w:pPr>
          </w:p>
        </w:tc>
        <w:tc>
          <w:tcPr>
            <w:tcW w:w="1703" w:type="dxa"/>
          </w:tcPr>
          <w:p w14:paraId="2A68D68E" w14:textId="70D20294" w:rsidR="00FB30EB" w:rsidRPr="001F70D3" w:rsidRDefault="00312A2E" w:rsidP="001F70D3">
            <w:pPr>
              <w:pStyle w:val="TableParagraph"/>
              <w:spacing w:before="0"/>
              <w:jc w:val="both"/>
              <w:rPr>
                <w:i/>
                <w:iCs/>
                <w:lang w:val="sr-Latn-RS"/>
              </w:rPr>
            </w:pPr>
            <w:r w:rsidRPr="001F70D3">
              <w:rPr>
                <w:spacing w:val="-2"/>
                <w:w w:val="105"/>
                <w:lang w:val="sr-Latn-RS"/>
              </w:rPr>
              <w:t>Bronhospazam</w:t>
            </w:r>
            <w:r w:rsidRPr="001F70D3">
              <w:rPr>
                <w:i/>
                <w:iCs/>
                <w:spacing w:val="-2"/>
                <w:w w:val="105"/>
                <w:vertAlign w:val="superscript"/>
                <w:lang w:val="sr-Latn-RS"/>
              </w:rPr>
              <w:t>2</w:t>
            </w:r>
          </w:p>
        </w:tc>
        <w:tc>
          <w:tcPr>
            <w:tcW w:w="1418" w:type="dxa"/>
          </w:tcPr>
          <w:p w14:paraId="12FBD670" w14:textId="4B1C6843" w:rsidR="00FB30EB" w:rsidRPr="001F70D3" w:rsidRDefault="00FB30EB" w:rsidP="001F70D3">
            <w:pPr>
              <w:pStyle w:val="TableParagraph"/>
              <w:spacing w:before="0"/>
              <w:jc w:val="both"/>
              <w:rPr>
                <w:i/>
                <w:iCs/>
                <w:lang w:val="sr-Latn-RS"/>
              </w:rPr>
            </w:pPr>
            <w:r w:rsidRPr="001F70D3">
              <w:rPr>
                <w:spacing w:val="-2"/>
                <w:w w:val="105"/>
                <w:lang w:val="sr-Latn-RS"/>
              </w:rPr>
              <w:t xml:space="preserve">Plućna arterijska </w:t>
            </w:r>
            <w:r w:rsidR="00312A2E" w:rsidRPr="001F70D3">
              <w:rPr>
                <w:spacing w:val="-2"/>
                <w:lang w:val="sr-Latn-RS"/>
              </w:rPr>
              <w:t>hipertenzija</w:t>
            </w:r>
            <w:r w:rsidR="00312A2E" w:rsidRPr="001F70D3">
              <w:rPr>
                <w:i/>
                <w:iCs/>
                <w:spacing w:val="-2"/>
                <w:vertAlign w:val="superscript"/>
                <w:lang w:val="sr-Latn-RS"/>
              </w:rPr>
              <w:t>4</w:t>
            </w:r>
          </w:p>
        </w:tc>
      </w:tr>
      <w:tr w:rsidR="00FB30EB" w:rsidRPr="001F70D3" w14:paraId="4A77C884" w14:textId="77777777" w:rsidTr="004079AD">
        <w:trPr>
          <w:cantSplit/>
          <w:trHeight w:val="489"/>
        </w:trPr>
        <w:tc>
          <w:tcPr>
            <w:tcW w:w="1563" w:type="dxa"/>
            <w:vAlign w:val="center"/>
          </w:tcPr>
          <w:p w14:paraId="4F1723F9" w14:textId="77777777" w:rsidR="000E7E57" w:rsidRPr="001F70D3" w:rsidRDefault="00FB30EB" w:rsidP="001F70D3">
            <w:pPr>
              <w:pStyle w:val="TableParagraph"/>
              <w:spacing w:before="0" w:line="238" w:lineRule="exact"/>
              <w:jc w:val="both"/>
              <w:rPr>
                <w:b/>
                <w:spacing w:val="-2"/>
                <w:lang w:val="sr-Latn-RS"/>
              </w:rPr>
            </w:pPr>
            <w:r w:rsidRPr="001F70D3">
              <w:rPr>
                <w:b/>
                <w:spacing w:val="-2"/>
                <w:lang w:val="sr-Latn-RS"/>
              </w:rPr>
              <w:t>Gastro</w:t>
            </w:r>
            <w:r w:rsidR="000E7E57" w:rsidRPr="001F70D3">
              <w:rPr>
                <w:b/>
                <w:spacing w:val="-2"/>
                <w:lang w:val="sr-Latn-RS"/>
              </w:rPr>
              <w:t>-</w:t>
            </w:r>
          </w:p>
          <w:p w14:paraId="6D361E0A" w14:textId="08ECCF63" w:rsidR="00FB30EB" w:rsidRPr="001F70D3" w:rsidRDefault="00FB30EB" w:rsidP="001F70D3">
            <w:pPr>
              <w:pStyle w:val="TableParagraph"/>
              <w:spacing w:before="0" w:line="238" w:lineRule="exact"/>
              <w:jc w:val="both"/>
              <w:rPr>
                <w:b/>
                <w:spacing w:val="-2"/>
                <w:lang w:val="sr-Latn-RS"/>
              </w:rPr>
            </w:pPr>
            <w:r w:rsidRPr="001F70D3">
              <w:rPr>
                <w:b/>
                <w:spacing w:val="-2"/>
                <w:lang w:val="sr-Latn-RS"/>
              </w:rPr>
              <w:t>intesti</w:t>
            </w:r>
            <w:r w:rsidRPr="001F70D3">
              <w:rPr>
                <w:b/>
                <w:spacing w:val="-2"/>
                <w:w w:val="105"/>
                <w:lang w:val="sr-Latn-RS"/>
              </w:rPr>
              <w:t>nalni poremećaji</w:t>
            </w:r>
          </w:p>
        </w:tc>
        <w:tc>
          <w:tcPr>
            <w:tcW w:w="1528" w:type="dxa"/>
          </w:tcPr>
          <w:p w14:paraId="502B48EA" w14:textId="1BD8A4EA" w:rsidR="00FB30EB" w:rsidRPr="001F70D3" w:rsidRDefault="00FB30EB" w:rsidP="001F70D3">
            <w:pPr>
              <w:pStyle w:val="TableParagraph"/>
              <w:spacing w:before="0"/>
              <w:jc w:val="both"/>
              <w:rPr>
                <w:lang w:val="sr-Latn-RS"/>
              </w:rPr>
            </w:pPr>
          </w:p>
        </w:tc>
        <w:tc>
          <w:tcPr>
            <w:tcW w:w="1588" w:type="dxa"/>
          </w:tcPr>
          <w:p w14:paraId="27991D57" w14:textId="77777777" w:rsidR="00FB30EB" w:rsidRPr="001F70D3" w:rsidRDefault="00FB30EB" w:rsidP="001F70D3">
            <w:pPr>
              <w:pStyle w:val="TableParagraph"/>
              <w:spacing w:before="0"/>
              <w:jc w:val="both"/>
              <w:rPr>
                <w:lang w:val="sr-Latn-RS"/>
              </w:rPr>
            </w:pPr>
          </w:p>
        </w:tc>
        <w:tc>
          <w:tcPr>
            <w:tcW w:w="1552" w:type="dxa"/>
          </w:tcPr>
          <w:p w14:paraId="38074E66" w14:textId="77777777" w:rsidR="00FB30EB" w:rsidRPr="001F70D3" w:rsidRDefault="00FB30EB" w:rsidP="001F70D3">
            <w:pPr>
              <w:pStyle w:val="TableParagraph"/>
              <w:jc w:val="both"/>
              <w:rPr>
                <w:spacing w:val="-2"/>
                <w:w w:val="105"/>
                <w:lang w:val="sr-Latn-RS"/>
              </w:rPr>
            </w:pPr>
          </w:p>
        </w:tc>
        <w:tc>
          <w:tcPr>
            <w:tcW w:w="1703" w:type="dxa"/>
          </w:tcPr>
          <w:p w14:paraId="0B5776F3" w14:textId="2C5F7E27" w:rsidR="00FB30EB" w:rsidRPr="001F70D3" w:rsidRDefault="00FB30EB" w:rsidP="001F70D3">
            <w:pPr>
              <w:pStyle w:val="TableParagraph"/>
              <w:spacing w:before="0"/>
              <w:jc w:val="both"/>
              <w:rPr>
                <w:lang w:val="sr-Latn-RS"/>
              </w:rPr>
            </w:pPr>
            <w:r w:rsidRPr="001F70D3">
              <w:rPr>
                <w:spacing w:val="-2"/>
                <w:w w:val="105"/>
                <w:lang w:val="sr-Latn-RS"/>
              </w:rPr>
              <w:t>Pankreatitis</w:t>
            </w:r>
          </w:p>
        </w:tc>
        <w:tc>
          <w:tcPr>
            <w:tcW w:w="1418" w:type="dxa"/>
          </w:tcPr>
          <w:p w14:paraId="357AFE3A" w14:textId="6077AD4A" w:rsidR="00FB30EB" w:rsidRPr="001F70D3" w:rsidRDefault="00FB30EB" w:rsidP="001F70D3">
            <w:pPr>
              <w:pStyle w:val="TableParagraph"/>
              <w:spacing w:before="0"/>
              <w:jc w:val="both"/>
              <w:rPr>
                <w:lang w:val="sr-Latn-RS"/>
              </w:rPr>
            </w:pPr>
          </w:p>
        </w:tc>
      </w:tr>
    </w:tbl>
    <w:p w14:paraId="6327D12F" w14:textId="3CFB4CA8" w:rsidR="00663733" w:rsidRPr="001F70D3" w:rsidRDefault="00663733" w:rsidP="001F70D3">
      <w:pPr>
        <w:jc w:val="both"/>
        <w:rPr>
          <w:lang w:val="sr-Latn-RS"/>
        </w:rPr>
      </w:pPr>
    </w:p>
    <w:p w14:paraId="0FB89ED4" w14:textId="5246830C" w:rsidR="00663733" w:rsidRPr="001F70D3" w:rsidRDefault="00663733" w:rsidP="001F70D3">
      <w:pPr>
        <w:jc w:val="both"/>
        <w:rPr>
          <w:lang w:val="sr-Latn-RS"/>
        </w:rPr>
      </w:pPr>
    </w:p>
    <w:tbl>
      <w:tblPr>
        <w:tblW w:w="935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563"/>
        <w:gridCol w:w="1528"/>
        <w:gridCol w:w="1588"/>
        <w:gridCol w:w="1552"/>
        <w:gridCol w:w="1665"/>
        <w:gridCol w:w="1456"/>
      </w:tblGrid>
      <w:tr w:rsidR="00663733" w:rsidRPr="001F70D3" w14:paraId="67CDB7B4" w14:textId="77777777" w:rsidTr="00663733">
        <w:trPr>
          <w:cantSplit/>
          <w:trHeight w:val="489"/>
        </w:trPr>
        <w:tc>
          <w:tcPr>
            <w:tcW w:w="1563" w:type="dxa"/>
            <w:vAlign w:val="center"/>
          </w:tcPr>
          <w:p w14:paraId="70545ACC" w14:textId="1A1001C5" w:rsidR="00663733" w:rsidRPr="001F70D3" w:rsidRDefault="00663733" w:rsidP="001F70D3">
            <w:pPr>
              <w:pStyle w:val="TableParagraph"/>
              <w:spacing w:before="0" w:line="238" w:lineRule="exact"/>
              <w:jc w:val="both"/>
              <w:rPr>
                <w:b/>
                <w:spacing w:val="-2"/>
                <w:lang w:val="sr-Latn-RS"/>
              </w:rPr>
            </w:pPr>
            <w:r w:rsidRPr="001F70D3">
              <w:rPr>
                <w:b/>
                <w:spacing w:val="-2"/>
                <w:lang w:val="sr-Latn-RS"/>
              </w:rPr>
              <w:t xml:space="preserve">Klasifikacija </w:t>
            </w:r>
            <w:r w:rsidRPr="001F70D3">
              <w:rPr>
                <w:b/>
                <w:spacing w:val="-2"/>
                <w:w w:val="105"/>
                <w:lang w:val="sr-Latn-RS"/>
              </w:rPr>
              <w:t>sistema organa</w:t>
            </w:r>
          </w:p>
        </w:tc>
        <w:tc>
          <w:tcPr>
            <w:tcW w:w="1528" w:type="dxa"/>
            <w:vAlign w:val="center"/>
          </w:tcPr>
          <w:p w14:paraId="6F2C450F" w14:textId="71E970D4" w:rsidR="00663733" w:rsidRPr="001F70D3" w:rsidRDefault="00663733" w:rsidP="001F70D3">
            <w:pPr>
              <w:pStyle w:val="TableParagraph"/>
              <w:spacing w:before="0"/>
              <w:jc w:val="both"/>
              <w:rPr>
                <w:lang w:val="sr-Latn-RS"/>
              </w:rPr>
            </w:pPr>
            <w:r w:rsidRPr="001F70D3">
              <w:rPr>
                <w:b/>
                <w:spacing w:val="-2"/>
                <w:w w:val="105"/>
                <w:lang w:val="sr-Latn-RS"/>
              </w:rPr>
              <w:t>Veoma</w:t>
            </w:r>
            <w:r w:rsidRPr="001F70D3">
              <w:rPr>
                <w:b/>
                <w:spacing w:val="-12"/>
                <w:w w:val="105"/>
                <w:lang w:val="sr-Latn-RS"/>
              </w:rPr>
              <w:t xml:space="preserve"> </w:t>
            </w:r>
            <w:r w:rsidRPr="001F70D3">
              <w:rPr>
                <w:b/>
                <w:spacing w:val="-2"/>
                <w:w w:val="105"/>
                <w:lang w:val="sr-Latn-RS"/>
              </w:rPr>
              <w:t>često (≥1/10)</w:t>
            </w:r>
            <w:r w:rsidRPr="001F70D3">
              <w:rPr>
                <w:b/>
                <w:spacing w:val="-2"/>
                <w:w w:val="105"/>
                <w:vertAlign w:val="superscript"/>
                <w:lang w:val="sr-Latn-RS"/>
              </w:rPr>
              <w:t>1</w:t>
            </w:r>
          </w:p>
        </w:tc>
        <w:tc>
          <w:tcPr>
            <w:tcW w:w="1588" w:type="dxa"/>
            <w:vAlign w:val="center"/>
          </w:tcPr>
          <w:p w14:paraId="206FA596" w14:textId="77777777" w:rsidR="00663733" w:rsidRPr="001F70D3" w:rsidRDefault="00663733" w:rsidP="001F70D3">
            <w:pPr>
              <w:pStyle w:val="TableParagraph"/>
              <w:spacing w:line="247" w:lineRule="auto"/>
              <w:jc w:val="both"/>
              <w:rPr>
                <w:b/>
                <w:spacing w:val="-2"/>
                <w:w w:val="105"/>
                <w:lang w:val="sr-Latn-RS"/>
              </w:rPr>
            </w:pPr>
            <w:r w:rsidRPr="001F70D3">
              <w:rPr>
                <w:b/>
                <w:spacing w:val="-2"/>
                <w:w w:val="105"/>
                <w:lang w:val="sr-Latn-RS"/>
              </w:rPr>
              <w:t>Često</w:t>
            </w:r>
          </w:p>
          <w:p w14:paraId="763038E4" w14:textId="77777777" w:rsidR="00663733" w:rsidRPr="001F70D3" w:rsidRDefault="00663733" w:rsidP="001F70D3">
            <w:pPr>
              <w:pStyle w:val="TableParagraph"/>
              <w:spacing w:line="247" w:lineRule="auto"/>
              <w:jc w:val="both"/>
              <w:rPr>
                <w:b/>
                <w:lang w:val="sr-Latn-RS"/>
              </w:rPr>
            </w:pPr>
            <w:r w:rsidRPr="001F70D3">
              <w:rPr>
                <w:b/>
                <w:spacing w:val="-2"/>
                <w:w w:val="105"/>
                <w:lang w:val="sr-Latn-RS"/>
              </w:rPr>
              <w:t>(≥1/100</w:t>
            </w:r>
            <w:r w:rsidRPr="001F70D3">
              <w:rPr>
                <w:b/>
                <w:spacing w:val="-12"/>
                <w:w w:val="105"/>
                <w:lang w:val="sr-Latn-RS"/>
              </w:rPr>
              <w:t xml:space="preserve"> </w:t>
            </w:r>
            <w:r w:rsidRPr="001F70D3">
              <w:rPr>
                <w:b/>
                <w:spacing w:val="-2"/>
                <w:w w:val="105"/>
                <w:lang w:val="sr-Latn-RS"/>
              </w:rPr>
              <w:t>do</w:t>
            </w:r>
          </w:p>
          <w:p w14:paraId="10624185" w14:textId="18830B11" w:rsidR="00663733" w:rsidRPr="001F70D3" w:rsidRDefault="00663733" w:rsidP="001F70D3">
            <w:pPr>
              <w:pStyle w:val="TableParagraph"/>
              <w:spacing w:line="249" w:lineRule="auto"/>
              <w:jc w:val="both"/>
              <w:rPr>
                <w:lang w:val="sr-Latn-RS"/>
              </w:rPr>
            </w:pPr>
            <w:r w:rsidRPr="001F70D3">
              <w:rPr>
                <w:b/>
                <w:lang w:val="sr-Latn-RS"/>
              </w:rPr>
              <w:t>&lt;1/10)</w:t>
            </w:r>
          </w:p>
        </w:tc>
        <w:tc>
          <w:tcPr>
            <w:tcW w:w="1552" w:type="dxa"/>
            <w:vAlign w:val="center"/>
          </w:tcPr>
          <w:p w14:paraId="1638F451" w14:textId="77777777" w:rsidR="00663733" w:rsidRPr="001F70D3" w:rsidRDefault="00663733" w:rsidP="001F70D3">
            <w:pPr>
              <w:pStyle w:val="TableParagraph"/>
              <w:spacing w:line="247" w:lineRule="auto"/>
              <w:ind w:firstLine="5"/>
              <w:jc w:val="both"/>
              <w:rPr>
                <w:b/>
                <w:lang w:val="sr-Latn-RS"/>
              </w:rPr>
            </w:pPr>
            <w:r w:rsidRPr="001F70D3">
              <w:rPr>
                <w:b/>
                <w:spacing w:val="-2"/>
                <w:w w:val="105"/>
                <w:lang w:val="sr-Latn-RS"/>
              </w:rPr>
              <w:t xml:space="preserve">Povremeno </w:t>
            </w:r>
            <w:r w:rsidRPr="001F70D3">
              <w:rPr>
                <w:b/>
                <w:lang w:val="sr-Latn-RS"/>
              </w:rPr>
              <w:t>(≥1/1000</w:t>
            </w:r>
            <w:r w:rsidRPr="001F70D3">
              <w:rPr>
                <w:b/>
                <w:spacing w:val="20"/>
                <w:lang w:val="sr-Latn-RS"/>
              </w:rPr>
              <w:t xml:space="preserve"> </w:t>
            </w:r>
            <w:r w:rsidRPr="001F70D3">
              <w:rPr>
                <w:b/>
                <w:spacing w:val="-5"/>
                <w:lang w:val="sr-Latn-RS"/>
              </w:rPr>
              <w:t>do</w:t>
            </w:r>
          </w:p>
          <w:p w14:paraId="2478428A" w14:textId="135C6AD5" w:rsidR="00663733" w:rsidRPr="001F70D3" w:rsidRDefault="00663733" w:rsidP="001F70D3">
            <w:pPr>
              <w:pStyle w:val="TableParagraph"/>
              <w:jc w:val="both"/>
              <w:rPr>
                <w:spacing w:val="-2"/>
                <w:w w:val="105"/>
                <w:lang w:val="sr-Latn-RS"/>
              </w:rPr>
            </w:pPr>
            <w:r w:rsidRPr="001F70D3">
              <w:rPr>
                <w:b/>
                <w:lang w:val="sr-Latn-RS"/>
              </w:rPr>
              <w:t>&lt;1/100)</w:t>
            </w:r>
          </w:p>
        </w:tc>
        <w:tc>
          <w:tcPr>
            <w:tcW w:w="1665" w:type="dxa"/>
            <w:vAlign w:val="center"/>
          </w:tcPr>
          <w:p w14:paraId="5059FDB9" w14:textId="77777777" w:rsidR="00663733" w:rsidRPr="001F70D3" w:rsidRDefault="00663733" w:rsidP="001F70D3">
            <w:pPr>
              <w:pStyle w:val="TableParagraph"/>
              <w:spacing w:line="247" w:lineRule="auto"/>
              <w:ind w:firstLine="11"/>
              <w:jc w:val="both"/>
              <w:rPr>
                <w:b/>
                <w:spacing w:val="-2"/>
                <w:w w:val="105"/>
                <w:lang w:val="sr-Latn-RS"/>
              </w:rPr>
            </w:pPr>
            <w:r w:rsidRPr="001F70D3">
              <w:rPr>
                <w:b/>
                <w:spacing w:val="-2"/>
                <w:w w:val="105"/>
                <w:lang w:val="sr-Latn-RS"/>
              </w:rPr>
              <w:t>Rijetko</w:t>
            </w:r>
          </w:p>
          <w:p w14:paraId="276782B7" w14:textId="77777777" w:rsidR="00663733" w:rsidRPr="001F70D3" w:rsidRDefault="00663733" w:rsidP="001F70D3">
            <w:pPr>
              <w:pStyle w:val="TableParagraph"/>
              <w:spacing w:line="247" w:lineRule="auto"/>
              <w:ind w:firstLine="11"/>
              <w:jc w:val="both"/>
              <w:rPr>
                <w:b/>
                <w:lang w:val="sr-Latn-RS"/>
              </w:rPr>
            </w:pPr>
            <w:r w:rsidRPr="001F70D3">
              <w:rPr>
                <w:b/>
                <w:spacing w:val="-2"/>
                <w:w w:val="105"/>
                <w:lang w:val="sr-Latn-RS"/>
              </w:rPr>
              <w:t>(≥1/10000</w:t>
            </w:r>
            <w:r w:rsidRPr="001F70D3">
              <w:rPr>
                <w:b/>
                <w:spacing w:val="-12"/>
                <w:w w:val="105"/>
                <w:lang w:val="sr-Latn-RS"/>
              </w:rPr>
              <w:t xml:space="preserve"> </w:t>
            </w:r>
            <w:r w:rsidRPr="001F70D3">
              <w:rPr>
                <w:b/>
                <w:spacing w:val="-2"/>
                <w:w w:val="105"/>
                <w:lang w:val="sr-Latn-RS"/>
              </w:rPr>
              <w:t>do</w:t>
            </w:r>
          </w:p>
          <w:p w14:paraId="349D7CF4" w14:textId="3DC8B840" w:rsidR="00663733" w:rsidRPr="001F70D3" w:rsidRDefault="00663733" w:rsidP="001F70D3">
            <w:pPr>
              <w:pStyle w:val="TableParagraph"/>
              <w:spacing w:before="0"/>
              <w:jc w:val="both"/>
              <w:rPr>
                <w:i/>
                <w:iCs/>
                <w:lang w:val="sr-Latn-RS"/>
              </w:rPr>
            </w:pPr>
            <w:r w:rsidRPr="001F70D3">
              <w:rPr>
                <w:b/>
                <w:lang w:val="sr-Latn-RS"/>
              </w:rPr>
              <w:t>&lt;1/1000)</w:t>
            </w:r>
          </w:p>
        </w:tc>
        <w:tc>
          <w:tcPr>
            <w:tcW w:w="1456" w:type="dxa"/>
            <w:vAlign w:val="center"/>
          </w:tcPr>
          <w:p w14:paraId="18CF67CC" w14:textId="4C189E90" w:rsidR="00663733" w:rsidRPr="001F70D3" w:rsidRDefault="00663733" w:rsidP="001F70D3">
            <w:pPr>
              <w:pStyle w:val="TableParagraph"/>
              <w:spacing w:before="0"/>
              <w:jc w:val="both"/>
              <w:rPr>
                <w:lang w:val="sr-Latn-RS"/>
              </w:rPr>
            </w:pPr>
            <w:r w:rsidRPr="001F70D3">
              <w:rPr>
                <w:b/>
                <w:spacing w:val="-2"/>
                <w:w w:val="105"/>
                <w:lang w:val="sr-Latn-RS"/>
              </w:rPr>
              <w:t>Učestalost</w:t>
            </w:r>
            <w:r w:rsidRPr="001F70D3">
              <w:rPr>
                <w:b/>
                <w:spacing w:val="-12"/>
                <w:w w:val="105"/>
                <w:lang w:val="sr-Latn-RS"/>
              </w:rPr>
              <w:t xml:space="preserve"> </w:t>
            </w:r>
            <w:r w:rsidRPr="001F70D3">
              <w:rPr>
                <w:b/>
                <w:spacing w:val="-2"/>
                <w:w w:val="105"/>
                <w:lang w:val="sr-Latn-RS"/>
              </w:rPr>
              <w:t>nije poznata</w:t>
            </w:r>
          </w:p>
        </w:tc>
      </w:tr>
      <w:tr w:rsidR="00663733" w:rsidRPr="001F70D3" w14:paraId="01333996" w14:textId="77777777" w:rsidTr="00480E56">
        <w:trPr>
          <w:cantSplit/>
          <w:trHeight w:val="489"/>
        </w:trPr>
        <w:tc>
          <w:tcPr>
            <w:tcW w:w="1563" w:type="dxa"/>
            <w:vAlign w:val="center"/>
          </w:tcPr>
          <w:p w14:paraId="5049292C" w14:textId="772E7827" w:rsidR="00663733" w:rsidRPr="001F70D3" w:rsidRDefault="00663733" w:rsidP="001F70D3">
            <w:pPr>
              <w:pStyle w:val="TableParagraph"/>
              <w:spacing w:before="0" w:line="238" w:lineRule="exact"/>
              <w:jc w:val="both"/>
              <w:rPr>
                <w:b/>
                <w:spacing w:val="-2"/>
                <w:lang w:val="sr-Latn-RS"/>
              </w:rPr>
            </w:pPr>
            <w:r w:rsidRPr="001F70D3">
              <w:rPr>
                <w:b/>
                <w:spacing w:val="-2"/>
                <w:lang w:val="sr-Latn-RS"/>
              </w:rPr>
              <w:t>Hepatobilijar</w:t>
            </w:r>
            <w:r w:rsidRPr="001F70D3">
              <w:rPr>
                <w:b/>
                <w:spacing w:val="-6"/>
                <w:w w:val="105"/>
                <w:lang w:val="sr-Latn-RS"/>
              </w:rPr>
              <w:t>ni</w:t>
            </w:r>
            <w:r w:rsidRPr="001F70D3">
              <w:rPr>
                <w:b/>
                <w:spacing w:val="80"/>
                <w:w w:val="105"/>
                <w:lang w:val="sr-Latn-RS"/>
              </w:rPr>
              <w:t xml:space="preserve"> </w:t>
            </w:r>
            <w:r w:rsidRPr="001F70D3">
              <w:rPr>
                <w:b/>
                <w:spacing w:val="-2"/>
                <w:w w:val="105"/>
                <w:lang w:val="sr-Latn-RS"/>
              </w:rPr>
              <w:t>poremećaji</w:t>
            </w:r>
          </w:p>
        </w:tc>
        <w:tc>
          <w:tcPr>
            <w:tcW w:w="1528" w:type="dxa"/>
          </w:tcPr>
          <w:p w14:paraId="21BD642A" w14:textId="4E3A374A" w:rsidR="00663733" w:rsidRPr="001F70D3" w:rsidRDefault="00663733" w:rsidP="001F70D3">
            <w:pPr>
              <w:pStyle w:val="TableParagraph"/>
              <w:spacing w:before="0"/>
              <w:jc w:val="both"/>
              <w:rPr>
                <w:lang w:val="sr-Latn-RS"/>
              </w:rPr>
            </w:pPr>
          </w:p>
        </w:tc>
        <w:tc>
          <w:tcPr>
            <w:tcW w:w="1588" w:type="dxa"/>
          </w:tcPr>
          <w:p w14:paraId="79B8574D" w14:textId="34CFD0DE" w:rsidR="00663733" w:rsidRPr="001F70D3" w:rsidRDefault="00663733" w:rsidP="001F70D3">
            <w:pPr>
              <w:pStyle w:val="TableParagraph"/>
              <w:spacing w:line="249" w:lineRule="auto"/>
              <w:jc w:val="both"/>
              <w:rPr>
                <w:lang w:val="sr-Latn-RS"/>
              </w:rPr>
            </w:pPr>
            <w:r w:rsidRPr="001F70D3">
              <w:rPr>
                <w:spacing w:val="-2"/>
                <w:w w:val="105"/>
                <w:lang w:val="sr-Latn-RS"/>
              </w:rPr>
              <w:t xml:space="preserve">Povećana </w:t>
            </w:r>
            <w:r w:rsidRPr="001F70D3">
              <w:rPr>
                <w:spacing w:val="-2"/>
                <w:lang w:val="sr-Latn-RS"/>
              </w:rPr>
              <w:t xml:space="preserve">koncentracija </w:t>
            </w:r>
            <w:r w:rsidRPr="001F70D3">
              <w:rPr>
                <w:spacing w:val="-2"/>
                <w:w w:val="105"/>
                <w:lang w:val="sr-Latn-RS"/>
              </w:rPr>
              <w:t>bilirubina</w:t>
            </w:r>
            <w:r w:rsidRPr="001F70D3">
              <w:rPr>
                <w:w w:val="105"/>
                <w:lang w:val="sr-Latn-RS"/>
              </w:rPr>
              <w:t xml:space="preserve"> u</w:t>
            </w:r>
            <w:r w:rsidRPr="001F70D3">
              <w:rPr>
                <w:spacing w:val="-4"/>
                <w:w w:val="105"/>
                <w:lang w:val="sr-Latn-RS"/>
              </w:rPr>
              <w:t xml:space="preserve"> krvi</w:t>
            </w:r>
          </w:p>
        </w:tc>
        <w:tc>
          <w:tcPr>
            <w:tcW w:w="1552" w:type="dxa"/>
          </w:tcPr>
          <w:p w14:paraId="76D749AD" w14:textId="77777777" w:rsidR="00663733" w:rsidRPr="001F70D3" w:rsidRDefault="00663733" w:rsidP="001F70D3">
            <w:pPr>
              <w:pStyle w:val="TableParagraph"/>
              <w:spacing w:line="249" w:lineRule="auto"/>
              <w:jc w:val="both"/>
              <w:rPr>
                <w:lang w:val="sr-Latn-RS"/>
              </w:rPr>
            </w:pPr>
            <w:r w:rsidRPr="001F70D3">
              <w:rPr>
                <w:spacing w:val="-2"/>
                <w:w w:val="105"/>
                <w:lang w:val="sr-Latn-RS"/>
              </w:rPr>
              <w:t>Povećane vrijednosti</w:t>
            </w:r>
            <w:r w:rsidRPr="001F70D3">
              <w:rPr>
                <w:spacing w:val="-12"/>
                <w:w w:val="105"/>
                <w:lang w:val="sr-Latn-RS"/>
              </w:rPr>
              <w:t xml:space="preserve"> </w:t>
            </w:r>
            <w:r w:rsidRPr="001F70D3">
              <w:rPr>
                <w:spacing w:val="-2"/>
                <w:w w:val="105"/>
                <w:lang w:val="sr-Latn-RS"/>
              </w:rPr>
              <w:t>gama- glutamil- transferaza,</w:t>
            </w:r>
          </w:p>
          <w:p w14:paraId="2FFA2015" w14:textId="3C3279FE" w:rsidR="00663733" w:rsidRPr="001F70D3" w:rsidRDefault="00663733" w:rsidP="001F70D3">
            <w:pPr>
              <w:pStyle w:val="TableParagraph"/>
              <w:spacing w:line="249" w:lineRule="auto"/>
              <w:jc w:val="both"/>
              <w:rPr>
                <w:spacing w:val="-2"/>
                <w:w w:val="105"/>
                <w:lang w:val="sr-Latn-RS"/>
              </w:rPr>
            </w:pPr>
            <w:r w:rsidRPr="001F70D3">
              <w:rPr>
                <w:spacing w:val="-2"/>
                <w:w w:val="105"/>
                <w:lang w:val="sr-Latn-RS"/>
              </w:rPr>
              <w:t>Heptitis</w:t>
            </w:r>
          </w:p>
        </w:tc>
        <w:tc>
          <w:tcPr>
            <w:tcW w:w="1665" w:type="dxa"/>
          </w:tcPr>
          <w:p w14:paraId="23B471F0" w14:textId="77777777" w:rsidR="00E5216B" w:rsidRPr="001F70D3" w:rsidRDefault="00663733" w:rsidP="001F70D3">
            <w:pPr>
              <w:pStyle w:val="TableParagraph"/>
              <w:spacing w:line="249" w:lineRule="auto"/>
              <w:ind w:left="63"/>
              <w:jc w:val="both"/>
              <w:rPr>
                <w:szCs w:val="24"/>
                <w:lang w:val="sr-Latn-RS"/>
              </w:rPr>
            </w:pPr>
            <w:r w:rsidRPr="001F70D3">
              <w:rPr>
                <w:spacing w:val="-2"/>
                <w:w w:val="105"/>
                <w:lang w:val="sr-Latn-RS"/>
              </w:rPr>
              <w:t>Oštećenja</w:t>
            </w:r>
            <w:r w:rsidRPr="001F70D3">
              <w:rPr>
                <w:spacing w:val="-12"/>
                <w:w w:val="105"/>
                <w:lang w:val="sr-Latn-RS"/>
              </w:rPr>
              <w:t xml:space="preserve"> </w:t>
            </w:r>
            <w:r w:rsidRPr="001F70D3">
              <w:rPr>
                <w:spacing w:val="-2"/>
                <w:w w:val="105"/>
                <w:lang w:val="sr-Latn-RS"/>
              </w:rPr>
              <w:t xml:space="preserve">jetre, </w:t>
            </w:r>
            <w:r w:rsidR="00E5216B" w:rsidRPr="001F70D3">
              <w:rPr>
                <w:spacing w:val="-2"/>
                <w:w w:val="105"/>
                <w:szCs w:val="24"/>
                <w:lang w:val="sr-Latn-RS"/>
              </w:rPr>
              <w:t>(uključujući hepatitis), Insuficijencija</w:t>
            </w:r>
          </w:p>
          <w:p w14:paraId="29AD89E4" w14:textId="6FFB90F2" w:rsidR="00663733" w:rsidRPr="001F70D3" w:rsidRDefault="00E5216B" w:rsidP="001F70D3">
            <w:pPr>
              <w:pStyle w:val="TableParagraph"/>
              <w:spacing w:line="249" w:lineRule="auto"/>
              <w:jc w:val="both"/>
              <w:rPr>
                <w:spacing w:val="-2"/>
                <w:w w:val="105"/>
                <w:lang w:val="sr-Latn-RS"/>
              </w:rPr>
            </w:pPr>
            <w:r w:rsidRPr="001F70D3">
              <w:rPr>
                <w:spacing w:val="-2"/>
                <w:w w:val="105"/>
                <w:szCs w:val="24"/>
                <w:lang w:val="sr-Latn-RS"/>
              </w:rPr>
              <w:t>jetre</w:t>
            </w:r>
            <w:r w:rsidRPr="001F70D3">
              <w:rPr>
                <w:spacing w:val="-2"/>
                <w:w w:val="105"/>
                <w:szCs w:val="24"/>
                <w:vertAlign w:val="superscript"/>
                <w:lang w:val="sr-Latn-RS"/>
              </w:rPr>
              <w:t>2</w:t>
            </w:r>
          </w:p>
        </w:tc>
        <w:tc>
          <w:tcPr>
            <w:tcW w:w="1456" w:type="dxa"/>
          </w:tcPr>
          <w:p w14:paraId="018FB584" w14:textId="77777777" w:rsidR="00663733" w:rsidRPr="001F70D3" w:rsidRDefault="00663733" w:rsidP="001F70D3">
            <w:pPr>
              <w:pStyle w:val="TableParagraph"/>
              <w:spacing w:before="0"/>
              <w:jc w:val="both"/>
              <w:rPr>
                <w:lang w:val="sr-Latn-RS"/>
              </w:rPr>
            </w:pPr>
          </w:p>
        </w:tc>
      </w:tr>
      <w:tr w:rsidR="00FB30EB" w:rsidRPr="001F70D3" w14:paraId="254C68A3" w14:textId="77777777" w:rsidTr="004079AD">
        <w:trPr>
          <w:cantSplit/>
          <w:trHeight w:val="489"/>
        </w:trPr>
        <w:tc>
          <w:tcPr>
            <w:tcW w:w="1563" w:type="dxa"/>
            <w:vAlign w:val="center"/>
          </w:tcPr>
          <w:p w14:paraId="35385207" w14:textId="77777777" w:rsidR="00FB30EB" w:rsidRPr="001F70D3" w:rsidRDefault="00FB30EB" w:rsidP="001F70D3">
            <w:pPr>
              <w:pStyle w:val="TableParagraph"/>
              <w:spacing w:line="249" w:lineRule="auto"/>
              <w:jc w:val="both"/>
              <w:rPr>
                <w:b/>
                <w:lang w:val="sr-Latn-RS"/>
              </w:rPr>
            </w:pPr>
            <w:r w:rsidRPr="001F70D3">
              <w:rPr>
                <w:b/>
                <w:spacing w:val="-2"/>
                <w:lang w:val="sr-Latn-RS"/>
              </w:rPr>
              <w:t xml:space="preserve">Poremećaji </w:t>
            </w:r>
            <w:r w:rsidRPr="001F70D3">
              <w:rPr>
                <w:b/>
                <w:w w:val="105"/>
                <w:lang w:val="sr-Latn-RS"/>
              </w:rPr>
              <w:t xml:space="preserve">kože i </w:t>
            </w:r>
            <w:r w:rsidRPr="001F70D3">
              <w:rPr>
                <w:b/>
                <w:spacing w:val="-2"/>
                <w:w w:val="105"/>
                <w:lang w:val="sr-Latn-RS"/>
              </w:rPr>
              <w:t>potkožnog</w:t>
            </w:r>
          </w:p>
          <w:p w14:paraId="36611DBB" w14:textId="4CAFAC43" w:rsidR="00FB30EB" w:rsidRPr="001F70D3" w:rsidRDefault="00FB30EB" w:rsidP="001F70D3">
            <w:pPr>
              <w:pStyle w:val="TableParagraph"/>
              <w:spacing w:before="0" w:line="238" w:lineRule="exact"/>
              <w:jc w:val="both"/>
              <w:rPr>
                <w:b/>
                <w:spacing w:val="-2"/>
                <w:lang w:val="sr-Latn-RS"/>
              </w:rPr>
            </w:pPr>
            <w:r w:rsidRPr="001F70D3">
              <w:rPr>
                <w:b/>
                <w:spacing w:val="-2"/>
                <w:w w:val="105"/>
                <w:lang w:val="sr-Latn-RS"/>
              </w:rPr>
              <w:t>tkiva</w:t>
            </w:r>
          </w:p>
        </w:tc>
        <w:tc>
          <w:tcPr>
            <w:tcW w:w="1528" w:type="dxa"/>
          </w:tcPr>
          <w:p w14:paraId="46BE554B" w14:textId="674DC156" w:rsidR="00FB30EB" w:rsidRPr="001F70D3" w:rsidRDefault="00FB30EB" w:rsidP="001F70D3">
            <w:pPr>
              <w:pStyle w:val="TableParagraph"/>
              <w:spacing w:before="0"/>
              <w:jc w:val="both"/>
              <w:rPr>
                <w:lang w:val="sr-Latn-RS"/>
              </w:rPr>
            </w:pPr>
          </w:p>
        </w:tc>
        <w:tc>
          <w:tcPr>
            <w:tcW w:w="1588" w:type="dxa"/>
          </w:tcPr>
          <w:p w14:paraId="0EDAE73B" w14:textId="0A705864" w:rsidR="00FB30EB" w:rsidRPr="001F70D3" w:rsidRDefault="00FB30EB" w:rsidP="001F70D3">
            <w:pPr>
              <w:pStyle w:val="TableParagraph"/>
              <w:spacing w:before="0"/>
              <w:jc w:val="both"/>
              <w:rPr>
                <w:lang w:val="sr-Latn-RS"/>
              </w:rPr>
            </w:pPr>
            <w:r w:rsidRPr="001F70D3">
              <w:rPr>
                <w:spacing w:val="-2"/>
                <w:lang w:val="sr-Latn-RS"/>
              </w:rPr>
              <w:t xml:space="preserve">Urtikarija, </w:t>
            </w:r>
            <w:r w:rsidRPr="001F70D3">
              <w:rPr>
                <w:spacing w:val="-2"/>
                <w:w w:val="105"/>
                <w:lang w:val="sr-Latn-RS"/>
              </w:rPr>
              <w:t>Pruritus, Alopecija</w:t>
            </w:r>
          </w:p>
        </w:tc>
        <w:tc>
          <w:tcPr>
            <w:tcW w:w="1552" w:type="dxa"/>
          </w:tcPr>
          <w:p w14:paraId="7EE572C2" w14:textId="12FBA3D6" w:rsidR="00FB30EB" w:rsidRPr="001F70D3" w:rsidRDefault="00FB30EB" w:rsidP="001F70D3">
            <w:pPr>
              <w:pStyle w:val="TableParagraph"/>
              <w:jc w:val="both"/>
              <w:rPr>
                <w:spacing w:val="-2"/>
                <w:w w:val="105"/>
                <w:lang w:val="sr-Latn-RS"/>
              </w:rPr>
            </w:pPr>
            <w:r w:rsidRPr="001F70D3">
              <w:rPr>
                <w:spacing w:val="-2"/>
                <w:w w:val="105"/>
                <w:lang w:val="sr-Latn-RS"/>
              </w:rPr>
              <w:t>Promjena</w:t>
            </w:r>
            <w:r w:rsidRPr="001F70D3">
              <w:rPr>
                <w:spacing w:val="-12"/>
                <w:w w:val="105"/>
                <w:lang w:val="sr-Latn-RS"/>
              </w:rPr>
              <w:t xml:space="preserve"> </w:t>
            </w:r>
            <w:r w:rsidRPr="001F70D3">
              <w:rPr>
                <w:spacing w:val="-2"/>
                <w:w w:val="105"/>
                <w:lang w:val="sr-Latn-RS"/>
              </w:rPr>
              <w:t xml:space="preserve">boje </w:t>
            </w:r>
            <w:r w:rsidRPr="001F70D3">
              <w:rPr>
                <w:spacing w:val="-4"/>
                <w:w w:val="105"/>
                <w:lang w:val="sr-Latn-RS"/>
              </w:rPr>
              <w:t>kože</w:t>
            </w:r>
          </w:p>
        </w:tc>
        <w:tc>
          <w:tcPr>
            <w:tcW w:w="1665" w:type="dxa"/>
          </w:tcPr>
          <w:p w14:paraId="437082C0" w14:textId="77777777" w:rsidR="00FB30EB" w:rsidRPr="001F70D3" w:rsidRDefault="00FB30EB" w:rsidP="001F70D3">
            <w:pPr>
              <w:pStyle w:val="TableParagraph"/>
              <w:spacing w:before="0"/>
              <w:jc w:val="both"/>
              <w:rPr>
                <w:lang w:val="sr-Latn-RS"/>
              </w:rPr>
            </w:pPr>
          </w:p>
        </w:tc>
        <w:tc>
          <w:tcPr>
            <w:tcW w:w="1456" w:type="dxa"/>
          </w:tcPr>
          <w:p w14:paraId="4E54C668" w14:textId="77777777" w:rsidR="00FB30EB" w:rsidRPr="001F70D3" w:rsidRDefault="00FB30EB" w:rsidP="001F70D3">
            <w:pPr>
              <w:pStyle w:val="TableParagraph"/>
              <w:spacing w:before="0"/>
              <w:jc w:val="both"/>
              <w:rPr>
                <w:lang w:val="sr-Latn-RS"/>
              </w:rPr>
            </w:pPr>
          </w:p>
        </w:tc>
      </w:tr>
      <w:tr w:rsidR="00FB30EB" w:rsidRPr="001F70D3" w14:paraId="5A983825" w14:textId="77777777" w:rsidTr="004079AD">
        <w:trPr>
          <w:cantSplit/>
          <w:trHeight w:val="489"/>
        </w:trPr>
        <w:tc>
          <w:tcPr>
            <w:tcW w:w="1563" w:type="dxa"/>
            <w:vAlign w:val="center"/>
          </w:tcPr>
          <w:p w14:paraId="7F56FB6B" w14:textId="18268F3E" w:rsidR="00FB30EB" w:rsidRPr="001F70D3" w:rsidRDefault="00FB30EB" w:rsidP="001F70D3">
            <w:pPr>
              <w:pStyle w:val="TableParagraph"/>
              <w:spacing w:line="249" w:lineRule="auto"/>
              <w:jc w:val="both"/>
              <w:rPr>
                <w:b/>
                <w:spacing w:val="-2"/>
                <w:lang w:val="sr-Latn-RS"/>
              </w:rPr>
            </w:pPr>
            <w:r w:rsidRPr="001F70D3">
              <w:rPr>
                <w:b/>
                <w:spacing w:val="-2"/>
                <w:lang w:val="sr-Latn-RS"/>
              </w:rPr>
              <w:t xml:space="preserve">Poremećaji </w:t>
            </w:r>
            <w:r w:rsidRPr="001F70D3">
              <w:rPr>
                <w:b/>
                <w:spacing w:val="-2"/>
                <w:w w:val="105"/>
                <w:lang w:val="sr-Latn-RS"/>
              </w:rPr>
              <w:t xml:space="preserve">mišićno- koštanog </w:t>
            </w:r>
            <w:r w:rsidRPr="001F70D3">
              <w:rPr>
                <w:b/>
                <w:w w:val="105"/>
                <w:lang w:val="sr-Latn-RS"/>
              </w:rPr>
              <w:t xml:space="preserve">sistema i </w:t>
            </w:r>
            <w:r w:rsidRPr="001F70D3">
              <w:rPr>
                <w:b/>
                <w:spacing w:val="-2"/>
                <w:w w:val="105"/>
                <w:lang w:val="sr-Latn-RS"/>
              </w:rPr>
              <w:t>vezivnog</w:t>
            </w:r>
            <w:r w:rsidR="00663733" w:rsidRPr="001F70D3">
              <w:rPr>
                <w:b/>
                <w:spacing w:val="-2"/>
                <w:w w:val="105"/>
                <w:lang w:val="sr-Latn-RS"/>
              </w:rPr>
              <w:t xml:space="preserve"> </w:t>
            </w:r>
            <w:r w:rsidRPr="001F70D3">
              <w:rPr>
                <w:b/>
                <w:spacing w:val="-2"/>
                <w:w w:val="105"/>
                <w:lang w:val="sr-Latn-RS"/>
              </w:rPr>
              <w:t>tkiva</w:t>
            </w:r>
          </w:p>
        </w:tc>
        <w:tc>
          <w:tcPr>
            <w:tcW w:w="1528" w:type="dxa"/>
          </w:tcPr>
          <w:p w14:paraId="46F83FA4" w14:textId="41F0F3F4" w:rsidR="00FB30EB" w:rsidRPr="001F70D3" w:rsidRDefault="00FB30EB" w:rsidP="001F70D3">
            <w:pPr>
              <w:pStyle w:val="TableParagraph"/>
              <w:spacing w:before="0"/>
              <w:jc w:val="both"/>
              <w:rPr>
                <w:lang w:val="sr-Latn-RS"/>
              </w:rPr>
            </w:pPr>
            <w:r w:rsidRPr="001F70D3">
              <w:rPr>
                <w:spacing w:val="-2"/>
                <w:w w:val="105"/>
                <w:lang w:val="sr-Latn-RS"/>
              </w:rPr>
              <w:t>Artralgija</w:t>
            </w:r>
          </w:p>
        </w:tc>
        <w:tc>
          <w:tcPr>
            <w:tcW w:w="1588" w:type="dxa"/>
          </w:tcPr>
          <w:p w14:paraId="3CAE5583" w14:textId="77777777" w:rsidR="00FB30EB" w:rsidRPr="001F70D3" w:rsidRDefault="00FB30EB" w:rsidP="001F70D3">
            <w:pPr>
              <w:pStyle w:val="TableParagraph"/>
              <w:spacing w:before="0"/>
              <w:jc w:val="both"/>
              <w:rPr>
                <w:lang w:val="sr-Latn-RS"/>
              </w:rPr>
            </w:pPr>
          </w:p>
        </w:tc>
        <w:tc>
          <w:tcPr>
            <w:tcW w:w="1552" w:type="dxa"/>
          </w:tcPr>
          <w:p w14:paraId="071361C1" w14:textId="77777777" w:rsidR="00FB30EB" w:rsidRPr="001F70D3" w:rsidRDefault="00FB30EB" w:rsidP="001F70D3">
            <w:pPr>
              <w:pStyle w:val="TableParagraph"/>
              <w:jc w:val="both"/>
              <w:rPr>
                <w:spacing w:val="-2"/>
                <w:w w:val="105"/>
                <w:lang w:val="sr-Latn-RS"/>
              </w:rPr>
            </w:pPr>
          </w:p>
        </w:tc>
        <w:tc>
          <w:tcPr>
            <w:tcW w:w="1665" w:type="dxa"/>
          </w:tcPr>
          <w:p w14:paraId="0D99D074" w14:textId="77777777" w:rsidR="00FB30EB" w:rsidRPr="001F70D3" w:rsidRDefault="00FB30EB" w:rsidP="001F70D3">
            <w:pPr>
              <w:pStyle w:val="TableParagraph"/>
              <w:spacing w:before="0"/>
              <w:jc w:val="both"/>
              <w:rPr>
                <w:lang w:val="sr-Latn-RS"/>
              </w:rPr>
            </w:pPr>
          </w:p>
        </w:tc>
        <w:tc>
          <w:tcPr>
            <w:tcW w:w="1456" w:type="dxa"/>
          </w:tcPr>
          <w:p w14:paraId="60DEB37A" w14:textId="31BF9966" w:rsidR="00FB30EB" w:rsidRPr="001F70D3" w:rsidRDefault="00FB30EB" w:rsidP="001F70D3">
            <w:pPr>
              <w:pStyle w:val="TableParagraph"/>
              <w:spacing w:before="0"/>
              <w:jc w:val="both"/>
              <w:rPr>
                <w:lang w:val="sr-Latn-RS"/>
              </w:rPr>
            </w:pPr>
            <w:r w:rsidRPr="001F70D3">
              <w:rPr>
                <w:spacing w:val="-2"/>
                <w:lang w:val="sr-Latn-RS"/>
              </w:rPr>
              <w:t xml:space="preserve">Lijekom-izazvan </w:t>
            </w:r>
            <w:r w:rsidRPr="001F70D3">
              <w:rPr>
                <w:i/>
                <w:spacing w:val="-2"/>
                <w:w w:val="105"/>
                <w:lang w:val="sr-Latn-RS"/>
              </w:rPr>
              <w:t>lupus erythematosus</w:t>
            </w:r>
          </w:p>
        </w:tc>
      </w:tr>
      <w:tr w:rsidR="00FB30EB" w:rsidRPr="001F70D3" w14:paraId="6655B4E8" w14:textId="77777777" w:rsidTr="004079AD">
        <w:trPr>
          <w:cantSplit/>
          <w:trHeight w:val="489"/>
        </w:trPr>
        <w:tc>
          <w:tcPr>
            <w:tcW w:w="1563" w:type="dxa"/>
            <w:vAlign w:val="center"/>
          </w:tcPr>
          <w:p w14:paraId="1E6C9C8C" w14:textId="77777777" w:rsidR="00FB30EB" w:rsidRPr="001F70D3" w:rsidRDefault="00FB30EB" w:rsidP="001F70D3">
            <w:pPr>
              <w:pStyle w:val="TableParagraph"/>
              <w:spacing w:before="7" w:line="247" w:lineRule="auto"/>
              <w:jc w:val="both"/>
              <w:rPr>
                <w:b/>
                <w:lang w:val="sr-Latn-RS"/>
              </w:rPr>
            </w:pPr>
            <w:r w:rsidRPr="001F70D3">
              <w:rPr>
                <w:b/>
                <w:spacing w:val="-2"/>
                <w:lang w:val="sr-Latn-RS"/>
              </w:rPr>
              <w:t xml:space="preserve">Poremećaji </w:t>
            </w:r>
            <w:r w:rsidRPr="001F70D3">
              <w:rPr>
                <w:b/>
                <w:w w:val="105"/>
                <w:lang w:val="sr-Latn-RS"/>
              </w:rPr>
              <w:t xml:space="preserve">bubrega i </w:t>
            </w:r>
            <w:r w:rsidRPr="001F70D3">
              <w:rPr>
                <w:b/>
                <w:spacing w:val="-2"/>
                <w:w w:val="105"/>
                <w:lang w:val="sr-Latn-RS"/>
              </w:rPr>
              <w:t>urinarnog</w:t>
            </w:r>
          </w:p>
          <w:p w14:paraId="2A896438" w14:textId="47BE6D11" w:rsidR="00FB30EB" w:rsidRPr="001F70D3" w:rsidRDefault="00FB30EB" w:rsidP="001F70D3">
            <w:pPr>
              <w:pStyle w:val="TableParagraph"/>
              <w:spacing w:before="0" w:line="238" w:lineRule="exact"/>
              <w:jc w:val="both"/>
              <w:rPr>
                <w:b/>
                <w:spacing w:val="-2"/>
                <w:lang w:val="sr-Latn-RS"/>
              </w:rPr>
            </w:pPr>
            <w:r w:rsidRPr="001F70D3">
              <w:rPr>
                <w:b/>
                <w:spacing w:val="-2"/>
                <w:w w:val="105"/>
                <w:lang w:val="sr-Latn-RS"/>
              </w:rPr>
              <w:t>sistema</w:t>
            </w:r>
          </w:p>
        </w:tc>
        <w:tc>
          <w:tcPr>
            <w:tcW w:w="1528" w:type="dxa"/>
          </w:tcPr>
          <w:p w14:paraId="73D68D62" w14:textId="72BF89FB" w:rsidR="00FB30EB" w:rsidRPr="001F70D3" w:rsidRDefault="00FB30EB" w:rsidP="001F70D3">
            <w:pPr>
              <w:pStyle w:val="TableParagraph"/>
              <w:spacing w:before="0"/>
              <w:jc w:val="both"/>
              <w:rPr>
                <w:lang w:val="sr-Latn-RS"/>
              </w:rPr>
            </w:pPr>
          </w:p>
        </w:tc>
        <w:tc>
          <w:tcPr>
            <w:tcW w:w="1588" w:type="dxa"/>
          </w:tcPr>
          <w:p w14:paraId="08FAEF07" w14:textId="77777777" w:rsidR="00FB30EB" w:rsidRPr="001F70D3" w:rsidRDefault="00FB30EB" w:rsidP="001F70D3">
            <w:pPr>
              <w:pStyle w:val="TableParagraph"/>
              <w:spacing w:before="0"/>
              <w:jc w:val="both"/>
              <w:rPr>
                <w:lang w:val="sr-Latn-RS"/>
              </w:rPr>
            </w:pPr>
          </w:p>
        </w:tc>
        <w:tc>
          <w:tcPr>
            <w:tcW w:w="1552" w:type="dxa"/>
          </w:tcPr>
          <w:p w14:paraId="1DB08DED" w14:textId="17A10B01" w:rsidR="00FB30EB" w:rsidRPr="001F70D3" w:rsidRDefault="00FB30EB" w:rsidP="001F70D3">
            <w:pPr>
              <w:pStyle w:val="TableParagraph"/>
              <w:jc w:val="both"/>
              <w:rPr>
                <w:i/>
                <w:iCs/>
                <w:spacing w:val="-2"/>
                <w:w w:val="105"/>
                <w:lang w:val="sr-Latn-RS"/>
              </w:rPr>
            </w:pPr>
            <w:r w:rsidRPr="001F70D3">
              <w:rPr>
                <w:spacing w:val="-2"/>
                <w:w w:val="105"/>
                <w:lang w:val="sr-Latn-RS"/>
              </w:rPr>
              <w:t>Nefrotski</w:t>
            </w:r>
            <w:r w:rsidRPr="001F70D3">
              <w:rPr>
                <w:spacing w:val="-12"/>
                <w:w w:val="105"/>
                <w:lang w:val="sr-Latn-RS"/>
              </w:rPr>
              <w:t xml:space="preserve"> </w:t>
            </w:r>
            <w:r w:rsidRPr="001F70D3">
              <w:rPr>
                <w:spacing w:val="-2"/>
                <w:w w:val="105"/>
                <w:lang w:val="sr-Latn-RS"/>
              </w:rPr>
              <w:t xml:space="preserve">sindrom, glomeruloskleroza </w:t>
            </w:r>
            <w:r w:rsidRPr="001F70D3">
              <w:rPr>
                <w:w w:val="105"/>
                <w:lang w:val="sr-Latn-RS"/>
              </w:rPr>
              <w:t>(vidjeti</w:t>
            </w:r>
            <w:r w:rsidRPr="001F70D3">
              <w:rPr>
                <w:spacing w:val="-2"/>
                <w:w w:val="105"/>
                <w:lang w:val="sr-Latn-RS"/>
              </w:rPr>
              <w:t xml:space="preserve"> </w:t>
            </w:r>
            <w:r w:rsidRPr="001F70D3">
              <w:rPr>
                <w:w w:val="105"/>
                <w:lang w:val="sr-Latn-RS"/>
              </w:rPr>
              <w:t>dio</w:t>
            </w:r>
            <w:r w:rsidRPr="001F70D3">
              <w:rPr>
                <w:spacing w:val="-3"/>
                <w:w w:val="105"/>
                <w:lang w:val="sr-Latn-RS"/>
              </w:rPr>
              <w:t xml:space="preserve"> </w:t>
            </w:r>
            <w:r w:rsidRPr="001F70D3">
              <w:rPr>
                <w:w w:val="105"/>
                <w:lang w:val="sr-Latn-RS"/>
              </w:rPr>
              <w:t>4.4)</w:t>
            </w:r>
            <w:r w:rsidR="00E4786F" w:rsidRPr="001F70D3">
              <w:rPr>
                <w:i/>
                <w:iCs/>
                <w:w w:val="105"/>
                <w:vertAlign w:val="superscript"/>
                <w:lang w:val="sr-Latn-RS"/>
              </w:rPr>
              <w:t>2,</w:t>
            </w:r>
            <w:r w:rsidRPr="001F70D3">
              <w:rPr>
                <w:i/>
                <w:iCs/>
                <w:w w:val="105"/>
                <w:vertAlign w:val="superscript"/>
                <w:lang w:val="sr-Latn-RS"/>
              </w:rPr>
              <w:t xml:space="preserve"> </w:t>
            </w:r>
            <w:r w:rsidR="00E4786F" w:rsidRPr="001F70D3">
              <w:rPr>
                <w:i/>
                <w:iCs/>
                <w:w w:val="105"/>
                <w:vertAlign w:val="superscript"/>
                <w:lang w:val="sr-Latn-RS"/>
              </w:rPr>
              <w:t>3</w:t>
            </w:r>
          </w:p>
        </w:tc>
        <w:tc>
          <w:tcPr>
            <w:tcW w:w="1665" w:type="dxa"/>
          </w:tcPr>
          <w:p w14:paraId="19418149" w14:textId="77777777" w:rsidR="00FB30EB" w:rsidRPr="001F70D3" w:rsidRDefault="00FB30EB" w:rsidP="001F70D3">
            <w:pPr>
              <w:pStyle w:val="TableParagraph"/>
              <w:spacing w:before="0"/>
              <w:jc w:val="both"/>
              <w:rPr>
                <w:lang w:val="sr-Latn-RS"/>
              </w:rPr>
            </w:pPr>
          </w:p>
        </w:tc>
        <w:tc>
          <w:tcPr>
            <w:tcW w:w="1456" w:type="dxa"/>
          </w:tcPr>
          <w:p w14:paraId="01098C3D" w14:textId="77777777" w:rsidR="00FB30EB" w:rsidRPr="001F70D3" w:rsidRDefault="00FB30EB" w:rsidP="001F70D3">
            <w:pPr>
              <w:pStyle w:val="TableParagraph"/>
              <w:spacing w:before="0"/>
              <w:jc w:val="both"/>
              <w:rPr>
                <w:lang w:val="sr-Latn-RS"/>
              </w:rPr>
            </w:pPr>
          </w:p>
        </w:tc>
      </w:tr>
      <w:tr w:rsidR="00FB30EB" w:rsidRPr="001F70D3" w14:paraId="5AF7EE61" w14:textId="77777777" w:rsidTr="004079AD">
        <w:trPr>
          <w:cantSplit/>
          <w:trHeight w:val="489"/>
        </w:trPr>
        <w:tc>
          <w:tcPr>
            <w:tcW w:w="1563" w:type="dxa"/>
            <w:vAlign w:val="center"/>
          </w:tcPr>
          <w:p w14:paraId="010A23B2" w14:textId="212ADA0B" w:rsidR="00FB30EB" w:rsidRPr="001F70D3" w:rsidRDefault="00FB30EB" w:rsidP="001F70D3">
            <w:pPr>
              <w:pStyle w:val="TableParagraph"/>
              <w:spacing w:before="4" w:line="249" w:lineRule="auto"/>
              <w:jc w:val="both"/>
              <w:rPr>
                <w:b/>
                <w:spacing w:val="-2"/>
                <w:lang w:val="sr-Latn-RS"/>
              </w:rPr>
            </w:pPr>
            <w:r w:rsidRPr="001F70D3">
              <w:rPr>
                <w:b/>
                <w:spacing w:val="-2"/>
                <w:w w:val="105"/>
                <w:lang w:val="sr-Latn-RS"/>
              </w:rPr>
              <w:t xml:space="preserve">Poremećaji </w:t>
            </w:r>
            <w:r w:rsidRPr="001F70D3">
              <w:rPr>
                <w:b/>
                <w:spacing w:val="-2"/>
                <w:lang w:val="sr-Latn-RS"/>
              </w:rPr>
              <w:t>reproduktivn</w:t>
            </w:r>
            <w:r w:rsidRPr="001F70D3">
              <w:rPr>
                <w:b/>
                <w:w w:val="105"/>
                <w:lang w:val="sr-Latn-RS"/>
              </w:rPr>
              <w:t>og sistema i</w:t>
            </w:r>
            <w:r w:rsidR="00663733" w:rsidRPr="001F70D3">
              <w:rPr>
                <w:b/>
                <w:spacing w:val="-2"/>
                <w:w w:val="105"/>
                <w:lang w:val="sr-Latn-RS"/>
              </w:rPr>
              <w:t xml:space="preserve"> </w:t>
            </w:r>
            <w:r w:rsidRPr="001F70D3">
              <w:rPr>
                <w:b/>
                <w:spacing w:val="-2"/>
                <w:w w:val="105"/>
                <w:lang w:val="sr-Latn-RS"/>
              </w:rPr>
              <w:t>dojki</w:t>
            </w:r>
          </w:p>
        </w:tc>
        <w:tc>
          <w:tcPr>
            <w:tcW w:w="1528" w:type="dxa"/>
          </w:tcPr>
          <w:p w14:paraId="7D080275" w14:textId="77777777" w:rsidR="00FB30EB" w:rsidRPr="001F70D3" w:rsidRDefault="00FB30EB" w:rsidP="001F70D3">
            <w:pPr>
              <w:pStyle w:val="TableParagraph"/>
              <w:spacing w:before="0"/>
              <w:jc w:val="both"/>
              <w:rPr>
                <w:lang w:val="sr-Latn-RS"/>
              </w:rPr>
            </w:pPr>
          </w:p>
        </w:tc>
        <w:tc>
          <w:tcPr>
            <w:tcW w:w="1588" w:type="dxa"/>
          </w:tcPr>
          <w:p w14:paraId="143BB7AB" w14:textId="03FB9EE2" w:rsidR="00FB30EB" w:rsidRPr="001F70D3" w:rsidRDefault="00FB30EB" w:rsidP="001F70D3">
            <w:pPr>
              <w:pStyle w:val="TableParagraph"/>
              <w:spacing w:before="0"/>
              <w:jc w:val="both"/>
              <w:rPr>
                <w:spacing w:val="-2"/>
                <w:w w:val="105"/>
                <w:lang w:val="sr-Latn-RS"/>
              </w:rPr>
            </w:pPr>
            <w:r w:rsidRPr="001F70D3">
              <w:rPr>
                <w:spacing w:val="-2"/>
                <w:w w:val="105"/>
                <w:lang w:val="sr-Latn-RS"/>
              </w:rPr>
              <w:t>Menoragija</w:t>
            </w:r>
          </w:p>
          <w:p w14:paraId="37533572" w14:textId="42ACEE4D" w:rsidR="00FB30EB" w:rsidRPr="001F70D3" w:rsidRDefault="00FB30EB" w:rsidP="001F70D3">
            <w:pPr>
              <w:pStyle w:val="TableParagraph"/>
              <w:spacing w:before="0"/>
              <w:jc w:val="both"/>
              <w:rPr>
                <w:lang w:val="sr-Latn-RS"/>
              </w:rPr>
            </w:pPr>
          </w:p>
        </w:tc>
        <w:tc>
          <w:tcPr>
            <w:tcW w:w="1552" w:type="dxa"/>
          </w:tcPr>
          <w:p w14:paraId="0E362DDC" w14:textId="77777777" w:rsidR="00FB30EB" w:rsidRPr="001F70D3" w:rsidRDefault="00FB30EB" w:rsidP="001F70D3">
            <w:pPr>
              <w:pStyle w:val="TableParagraph"/>
              <w:jc w:val="both"/>
              <w:rPr>
                <w:spacing w:val="-2"/>
                <w:w w:val="105"/>
                <w:lang w:val="sr-Latn-RS"/>
              </w:rPr>
            </w:pPr>
          </w:p>
        </w:tc>
        <w:tc>
          <w:tcPr>
            <w:tcW w:w="1665" w:type="dxa"/>
          </w:tcPr>
          <w:p w14:paraId="4F8A036C" w14:textId="77777777" w:rsidR="00FB30EB" w:rsidRPr="001F70D3" w:rsidRDefault="00FB30EB" w:rsidP="001F70D3">
            <w:pPr>
              <w:pStyle w:val="TableParagraph"/>
              <w:spacing w:before="0"/>
              <w:jc w:val="both"/>
              <w:rPr>
                <w:lang w:val="sr-Latn-RS"/>
              </w:rPr>
            </w:pPr>
          </w:p>
        </w:tc>
        <w:tc>
          <w:tcPr>
            <w:tcW w:w="1456" w:type="dxa"/>
          </w:tcPr>
          <w:p w14:paraId="7CB23068" w14:textId="7F3EE712" w:rsidR="00FB30EB" w:rsidRPr="001F70D3" w:rsidRDefault="00FB30EB" w:rsidP="001F70D3">
            <w:pPr>
              <w:pStyle w:val="TableParagraph"/>
              <w:spacing w:before="0"/>
              <w:jc w:val="both"/>
              <w:rPr>
                <w:lang w:val="sr-Latn-RS"/>
              </w:rPr>
            </w:pPr>
          </w:p>
        </w:tc>
      </w:tr>
      <w:tr w:rsidR="00FB30EB" w:rsidRPr="001F70D3" w14:paraId="65195709" w14:textId="77777777" w:rsidTr="004079AD">
        <w:trPr>
          <w:cantSplit/>
          <w:trHeight w:val="489"/>
        </w:trPr>
        <w:tc>
          <w:tcPr>
            <w:tcW w:w="9352" w:type="dxa"/>
            <w:gridSpan w:val="6"/>
          </w:tcPr>
          <w:p w14:paraId="3D25865F" w14:textId="77777777" w:rsidR="005727CC" w:rsidRPr="001F70D3" w:rsidRDefault="005727CC" w:rsidP="001F70D3">
            <w:pPr>
              <w:pStyle w:val="TableParagraph"/>
              <w:spacing w:before="4"/>
              <w:ind w:left="3"/>
              <w:jc w:val="both"/>
              <w:rPr>
                <w:i/>
                <w:sz w:val="20"/>
                <w:lang w:val="sr-Latn-RS"/>
              </w:rPr>
            </w:pPr>
            <w:r w:rsidRPr="001F70D3">
              <w:rPr>
                <w:i/>
                <w:sz w:val="20"/>
                <w:vertAlign w:val="superscript"/>
                <w:lang w:val="sr-Latn-RS"/>
              </w:rPr>
              <w:lastRenderedPageBreak/>
              <w:t>1</w:t>
            </w:r>
            <w:r w:rsidRPr="001F70D3">
              <w:rPr>
                <w:i/>
                <w:sz w:val="20"/>
                <w:lang w:val="sr-Latn-RS"/>
              </w:rPr>
              <w:t>učestalost</w:t>
            </w:r>
            <w:r w:rsidRPr="001F70D3">
              <w:rPr>
                <w:i/>
                <w:spacing w:val="13"/>
                <w:sz w:val="20"/>
                <w:lang w:val="sr-Latn-RS"/>
              </w:rPr>
              <w:t xml:space="preserve"> </w:t>
            </w:r>
            <w:r w:rsidRPr="001F70D3">
              <w:rPr>
                <w:i/>
                <w:sz w:val="20"/>
                <w:lang w:val="sr-Latn-RS"/>
              </w:rPr>
              <w:t>zasnovana</w:t>
            </w:r>
            <w:r w:rsidRPr="001F70D3">
              <w:rPr>
                <w:i/>
                <w:spacing w:val="17"/>
                <w:sz w:val="20"/>
                <w:lang w:val="sr-Latn-RS"/>
              </w:rPr>
              <w:t xml:space="preserve"> </w:t>
            </w:r>
            <w:r w:rsidRPr="001F70D3">
              <w:rPr>
                <w:i/>
                <w:sz w:val="20"/>
                <w:lang w:val="sr-Latn-RS"/>
              </w:rPr>
              <w:t>na</w:t>
            </w:r>
            <w:r w:rsidRPr="001F70D3">
              <w:rPr>
                <w:i/>
                <w:spacing w:val="16"/>
                <w:sz w:val="20"/>
                <w:lang w:val="sr-Latn-RS"/>
              </w:rPr>
              <w:t xml:space="preserve"> </w:t>
            </w:r>
            <w:r w:rsidRPr="001F70D3">
              <w:rPr>
                <w:i/>
                <w:sz w:val="20"/>
                <w:lang w:val="sr-Latn-RS"/>
              </w:rPr>
              <w:t>zbirnim</w:t>
            </w:r>
            <w:r w:rsidRPr="001F70D3">
              <w:rPr>
                <w:i/>
                <w:spacing w:val="16"/>
                <w:sz w:val="20"/>
                <w:lang w:val="sr-Latn-RS"/>
              </w:rPr>
              <w:t xml:space="preserve"> </w:t>
            </w:r>
            <w:r w:rsidRPr="001F70D3">
              <w:rPr>
                <w:i/>
                <w:sz w:val="20"/>
                <w:lang w:val="sr-Latn-RS"/>
              </w:rPr>
              <w:t>podacima</w:t>
            </w:r>
            <w:r w:rsidRPr="001F70D3">
              <w:rPr>
                <w:i/>
                <w:spacing w:val="14"/>
                <w:sz w:val="20"/>
                <w:lang w:val="sr-Latn-RS"/>
              </w:rPr>
              <w:t xml:space="preserve"> </w:t>
            </w:r>
            <w:r w:rsidRPr="001F70D3">
              <w:rPr>
                <w:i/>
                <w:sz w:val="20"/>
                <w:lang w:val="sr-Latn-RS"/>
              </w:rPr>
              <w:t>iz</w:t>
            </w:r>
            <w:r w:rsidRPr="001F70D3">
              <w:rPr>
                <w:i/>
                <w:spacing w:val="18"/>
                <w:sz w:val="20"/>
                <w:lang w:val="sr-Latn-RS"/>
              </w:rPr>
              <w:t xml:space="preserve"> </w:t>
            </w:r>
            <w:r w:rsidRPr="001F70D3">
              <w:rPr>
                <w:i/>
                <w:sz w:val="20"/>
                <w:lang w:val="sr-Latn-RS"/>
              </w:rPr>
              <w:t>kliničkih</w:t>
            </w:r>
            <w:r w:rsidRPr="001F70D3">
              <w:rPr>
                <w:i/>
                <w:spacing w:val="16"/>
                <w:sz w:val="20"/>
                <w:lang w:val="sr-Latn-RS"/>
              </w:rPr>
              <w:t xml:space="preserve"> </w:t>
            </w:r>
            <w:r w:rsidRPr="001F70D3">
              <w:rPr>
                <w:i/>
                <w:sz w:val="20"/>
                <w:lang w:val="sr-Latn-RS"/>
              </w:rPr>
              <w:t>ispitivanja</w:t>
            </w:r>
            <w:r w:rsidRPr="001F70D3">
              <w:rPr>
                <w:i/>
                <w:spacing w:val="14"/>
                <w:sz w:val="20"/>
                <w:lang w:val="sr-Latn-RS"/>
              </w:rPr>
              <w:t xml:space="preserve"> </w:t>
            </w:r>
            <w:r w:rsidRPr="001F70D3">
              <w:rPr>
                <w:i/>
                <w:sz w:val="20"/>
                <w:lang w:val="sr-Latn-RS"/>
              </w:rPr>
              <w:t>(veoma</w:t>
            </w:r>
            <w:r w:rsidRPr="001F70D3">
              <w:rPr>
                <w:i/>
                <w:spacing w:val="16"/>
                <w:sz w:val="20"/>
                <w:lang w:val="sr-Latn-RS"/>
              </w:rPr>
              <w:t xml:space="preserve"> </w:t>
            </w:r>
            <w:r w:rsidRPr="001F70D3">
              <w:rPr>
                <w:i/>
                <w:sz w:val="20"/>
                <w:lang w:val="sr-Latn-RS"/>
              </w:rPr>
              <w:t>često</w:t>
            </w:r>
            <w:r w:rsidRPr="001F70D3">
              <w:rPr>
                <w:i/>
                <w:spacing w:val="14"/>
                <w:sz w:val="20"/>
                <w:lang w:val="sr-Latn-RS"/>
              </w:rPr>
              <w:t xml:space="preserve"> </w:t>
            </w:r>
            <w:r w:rsidRPr="001F70D3">
              <w:rPr>
                <w:i/>
                <w:sz w:val="20"/>
                <w:lang w:val="sr-Latn-RS"/>
              </w:rPr>
              <w:t>≥1/10,</w:t>
            </w:r>
            <w:r w:rsidRPr="001F70D3">
              <w:rPr>
                <w:i/>
                <w:spacing w:val="16"/>
                <w:sz w:val="20"/>
                <w:lang w:val="sr-Latn-RS"/>
              </w:rPr>
              <w:t xml:space="preserve"> </w:t>
            </w:r>
            <w:r w:rsidRPr="001F70D3">
              <w:rPr>
                <w:i/>
                <w:sz w:val="20"/>
                <w:lang w:val="sr-Latn-RS"/>
              </w:rPr>
              <w:t>često</w:t>
            </w:r>
            <w:r w:rsidRPr="001F70D3">
              <w:rPr>
                <w:i/>
                <w:spacing w:val="16"/>
                <w:sz w:val="20"/>
                <w:lang w:val="sr-Latn-RS"/>
              </w:rPr>
              <w:t xml:space="preserve"> </w:t>
            </w:r>
            <w:r w:rsidRPr="001F70D3">
              <w:rPr>
                <w:i/>
                <w:sz w:val="20"/>
                <w:lang w:val="sr-Latn-RS"/>
              </w:rPr>
              <w:t>≥1/100</w:t>
            </w:r>
            <w:r w:rsidRPr="001F70D3">
              <w:rPr>
                <w:i/>
                <w:spacing w:val="14"/>
                <w:sz w:val="20"/>
                <w:lang w:val="sr-Latn-RS"/>
              </w:rPr>
              <w:t xml:space="preserve"> </w:t>
            </w:r>
            <w:r w:rsidRPr="001F70D3">
              <w:rPr>
                <w:i/>
                <w:spacing w:val="-5"/>
                <w:sz w:val="20"/>
                <w:lang w:val="sr-Latn-RS"/>
              </w:rPr>
              <w:t>do</w:t>
            </w:r>
          </w:p>
          <w:p w14:paraId="63A0C399" w14:textId="6F969F6A" w:rsidR="005727CC" w:rsidRPr="001F70D3" w:rsidRDefault="005727CC" w:rsidP="001F70D3">
            <w:pPr>
              <w:pStyle w:val="TableParagraph"/>
              <w:spacing w:before="10" w:line="247" w:lineRule="auto"/>
              <w:ind w:left="3" w:right="27"/>
              <w:jc w:val="both"/>
              <w:rPr>
                <w:i/>
                <w:sz w:val="20"/>
                <w:lang w:val="sr-Latn-RS"/>
              </w:rPr>
            </w:pPr>
            <w:r w:rsidRPr="001F70D3">
              <w:rPr>
                <w:i/>
                <w:w w:val="105"/>
                <w:sz w:val="20"/>
                <w:lang w:val="sr-Latn-RS"/>
              </w:rPr>
              <w:t>&lt;1/10,</w:t>
            </w:r>
            <w:r w:rsidRPr="001F70D3">
              <w:rPr>
                <w:i/>
                <w:spacing w:val="-14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i/>
                <w:w w:val="105"/>
                <w:sz w:val="20"/>
                <w:lang w:val="sr-Latn-RS"/>
              </w:rPr>
              <w:t>povremeno</w:t>
            </w:r>
            <w:r w:rsidRPr="001F70D3">
              <w:rPr>
                <w:i/>
                <w:spacing w:val="-13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i/>
                <w:w w:val="105"/>
                <w:sz w:val="20"/>
                <w:lang w:val="sr-Latn-RS"/>
              </w:rPr>
              <w:t>≥1/1000</w:t>
            </w:r>
            <w:r w:rsidRPr="001F70D3">
              <w:rPr>
                <w:i/>
                <w:spacing w:val="-13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i/>
                <w:w w:val="105"/>
                <w:sz w:val="20"/>
                <w:lang w:val="sr-Latn-RS"/>
              </w:rPr>
              <w:t>do</w:t>
            </w:r>
            <w:r w:rsidRPr="001F70D3">
              <w:rPr>
                <w:i/>
                <w:spacing w:val="-11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i/>
                <w:w w:val="105"/>
                <w:sz w:val="20"/>
                <w:lang w:val="sr-Latn-RS"/>
              </w:rPr>
              <w:t>&lt;</w:t>
            </w:r>
            <w:r w:rsidRPr="001F70D3">
              <w:rPr>
                <w:i/>
                <w:spacing w:val="-13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i/>
                <w:w w:val="105"/>
                <w:sz w:val="20"/>
                <w:lang w:val="sr-Latn-RS"/>
              </w:rPr>
              <w:t>1/100,</w:t>
            </w:r>
            <w:r w:rsidRPr="001F70D3">
              <w:rPr>
                <w:i/>
                <w:spacing w:val="-10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i/>
                <w:w w:val="105"/>
                <w:sz w:val="20"/>
                <w:lang w:val="sr-Latn-RS"/>
              </w:rPr>
              <w:t>rijetko</w:t>
            </w:r>
            <w:r w:rsidRPr="001F70D3">
              <w:rPr>
                <w:i/>
                <w:spacing w:val="-12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i/>
                <w:w w:val="105"/>
                <w:sz w:val="20"/>
                <w:lang w:val="sr-Latn-RS"/>
              </w:rPr>
              <w:t>≥1/10000</w:t>
            </w:r>
            <w:r w:rsidRPr="001F70D3">
              <w:rPr>
                <w:i/>
                <w:spacing w:val="-12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i/>
                <w:w w:val="105"/>
                <w:sz w:val="20"/>
                <w:lang w:val="sr-Latn-RS"/>
              </w:rPr>
              <w:t>do</w:t>
            </w:r>
            <w:r w:rsidRPr="001F70D3">
              <w:rPr>
                <w:i/>
                <w:spacing w:val="-12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i/>
                <w:w w:val="105"/>
                <w:sz w:val="20"/>
                <w:lang w:val="sr-Latn-RS"/>
              </w:rPr>
              <w:t>&lt;1/1000,</w:t>
            </w:r>
            <w:r w:rsidRPr="001F70D3">
              <w:rPr>
                <w:i/>
                <w:spacing w:val="-14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i/>
                <w:w w:val="105"/>
                <w:sz w:val="20"/>
                <w:lang w:val="sr-Latn-RS"/>
              </w:rPr>
              <w:t>veoma</w:t>
            </w:r>
            <w:r w:rsidRPr="001F70D3">
              <w:rPr>
                <w:i/>
                <w:spacing w:val="-13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i/>
                <w:w w:val="105"/>
                <w:sz w:val="20"/>
                <w:lang w:val="sr-Latn-RS"/>
              </w:rPr>
              <w:t>rijetko</w:t>
            </w:r>
            <w:r w:rsidRPr="001F70D3">
              <w:rPr>
                <w:i/>
                <w:spacing w:val="-5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w w:val="105"/>
                <w:sz w:val="20"/>
                <w:lang w:val="sr-Latn-RS"/>
              </w:rPr>
              <w:t>&lt;</w:t>
            </w:r>
            <w:r w:rsidRPr="001F70D3">
              <w:rPr>
                <w:spacing w:val="-10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i/>
                <w:w w:val="105"/>
                <w:sz w:val="20"/>
                <w:lang w:val="sr-Latn-RS"/>
              </w:rPr>
              <w:t>1/10000)</w:t>
            </w:r>
            <w:r w:rsidRPr="001F70D3">
              <w:rPr>
                <w:i/>
                <w:spacing w:val="-10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i/>
                <w:w w:val="105"/>
                <w:sz w:val="20"/>
                <w:lang w:val="sr-Latn-RS"/>
              </w:rPr>
              <w:t>zasnovano na spontanim izvještajima o neželjenim reakcij</w:t>
            </w:r>
            <w:r w:rsidR="000C4244" w:rsidRPr="001F70D3">
              <w:rPr>
                <w:i/>
                <w:w w:val="105"/>
                <w:sz w:val="20"/>
                <w:lang w:val="sr-Latn-RS"/>
              </w:rPr>
              <w:t>a</w:t>
            </w:r>
            <w:r w:rsidRPr="001F70D3">
              <w:rPr>
                <w:i/>
                <w:w w:val="105"/>
                <w:sz w:val="20"/>
                <w:lang w:val="sr-Latn-RS"/>
              </w:rPr>
              <w:t>ma na lijek.</w:t>
            </w:r>
          </w:p>
          <w:p w14:paraId="297CC3AA" w14:textId="77777777" w:rsidR="005727CC" w:rsidRPr="001F70D3" w:rsidRDefault="005727CC" w:rsidP="001F70D3">
            <w:pPr>
              <w:pStyle w:val="TableParagraph"/>
              <w:spacing w:before="1"/>
              <w:ind w:left="3"/>
              <w:jc w:val="both"/>
              <w:rPr>
                <w:i/>
                <w:sz w:val="20"/>
                <w:lang w:val="sr-Latn-RS"/>
              </w:rPr>
            </w:pPr>
            <w:r w:rsidRPr="001F70D3">
              <w:rPr>
                <w:i/>
                <w:sz w:val="20"/>
                <w:vertAlign w:val="superscript"/>
                <w:lang w:val="sr-Latn-RS"/>
              </w:rPr>
              <w:t>2</w:t>
            </w:r>
            <w:r w:rsidRPr="001F70D3">
              <w:rPr>
                <w:i/>
                <w:sz w:val="20"/>
                <w:lang w:val="sr-Latn-RS"/>
              </w:rPr>
              <w:t>Neželjene</w:t>
            </w:r>
            <w:r w:rsidRPr="001F70D3">
              <w:rPr>
                <w:i/>
                <w:spacing w:val="16"/>
                <w:sz w:val="20"/>
                <w:lang w:val="sr-Latn-RS"/>
              </w:rPr>
              <w:t xml:space="preserve"> </w:t>
            </w:r>
            <w:r w:rsidRPr="001F70D3">
              <w:rPr>
                <w:i/>
                <w:sz w:val="20"/>
                <w:lang w:val="sr-Latn-RS"/>
              </w:rPr>
              <w:t>reakcije</w:t>
            </w:r>
            <w:r w:rsidRPr="001F70D3">
              <w:rPr>
                <w:i/>
                <w:spacing w:val="17"/>
                <w:sz w:val="20"/>
                <w:lang w:val="sr-Latn-RS"/>
              </w:rPr>
              <w:t xml:space="preserve"> </w:t>
            </w:r>
            <w:r w:rsidRPr="001F70D3">
              <w:rPr>
                <w:i/>
                <w:sz w:val="20"/>
                <w:lang w:val="sr-Latn-RS"/>
              </w:rPr>
              <w:t>prijavljene</w:t>
            </w:r>
            <w:r w:rsidRPr="001F70D3">
              <w:rPr>
                <w:i/>
                <w:spacing w:val="21"/>
                <w:sz w:val="20"/>
                <w:lang w:val="sr-Latn-RS"/>
              </w:rPr>
              <w:t xml:space="preserve"> </w:t>
            </w:r>
            <w:r w:rsidRPr="001F70D3">
              <w:rPr>
                <w:i/>
                <w:sz w:val="20"/>
                <w:lang w:val="sr-Latn-RS"/>
              </w:rPr>
              <w:t>samo</w:t>
            </w:r>
            <w:r w:rsidRPr="001F70D3">
              <w:rPr>
                <w:i/>
                <w:spacing w:val="14"/>
                <w:sz w:val="20"/>
                <w:lang w:val="sr-Latn-RS"/>
              </w:rPr>
              <w:t xml:space="preserve"> </w:t>
            </w:r>
            <w:r w:rsidRPr="001F70D3">
              <w:rPr>
                <w:i/>
                <w:sz w:val="20"/>
                <w:lang w:val="sr-Latn-RS"/>
              </w:rPr>
              <w:t>u</w:t>
            </w:r>
            <w:r w:rsidRPr="001F70D3">
              <w:rPr>
                <w:i/>
                <w:spacing w:val="19"/>
                <w:sz w:val="20"/>
                <w:lang w:val="sr-Latn-RS"/>
              </w:rPr>
              <w:t xml:space="preserve"> </w:t>
            </w:r>
            <w:r w:rsidRPr="001F70D3">
              <w:rPr>
                <w:i/>
                <w:sz w:val="20"/>
                <w:lang w:val="sr-Latn-RS"/>
              </w:rPr>
              <w:t>toku</w:t>
            </w:r>
            <w:r w:rsidRPr="001F70D3">
              <w:rPr>
                <w:i/>
                <w:spacing w:val="17"/>
                <w:sz w:val="20"/>
                <w:lang w:val="sr-Latn-RS"/>
              </w:rPr>
              <w:t xml:space="preserve"> </w:t>
            </w:r>
            <w:r w:rsidRPr="001F70D3">
              <w:rPr>
                <w:i/>
                <w:sz w:val="20"/>
                <w:lang w:val="sr-Latn-RS"/>
              </w:rPr>
              <w:t>postmarketinškog</w:t>
            </w:r>
            <w:r w:rsidRPr="001F70D3">
              <w:rPr>
                <w:i/>
                <w:spacing w:val="19"/>
                <w:sz w:val="20"/>
                <w:lang w:val="sr-Latn-RS"/>
              </w:rPr>
              <w:t xml:space="preserve"> </w:t>
            </w:r>
            <w:r w:rsidRPr="001F70D3">
              <w:rPr>
                <w:i/>
                <w:spacing w:val="-2"/>
                <w:sz w:val="20"/>
                <w:lang w:val="sr-Latn-RS"/>
              </w:rPr>
              <w:t>praćenja</w:t>
            </w:r>
          </w:p>
          <w:p w14:paraId="326B06A2" w14:textId="67A14472" w:rsidR="005727CC" w:rsidRPr="001F70D3" w:rsidRDefault="005727CC" w:rsidP="001F70D3">
            <w:pPr>
              <w:pStyle w:val="TableParagraph"/>
              <w:spacing w:before="10"/>
              <w:ind w:left="3"/>
              <w:jc w:val="both"/>
              <w:rPr>
                <w:i/>
                <w:sz w:val="20"/>
                <w:lang w:val="sr-Latn-RS"/>
              </w:rPr>
            </w:pPr>
            <w:r w:rsidRPr="001F70D3">
              <w:rPr>
                <w:i/>
                <w:w w:val="105"/>
                <w:sz w:val="20"/>
                <w:vertAlign w:val="superscript"/>
                <w:lang w:val="sr-Latn-RS"/>
              </w:rPr>
              <w:t>3</w:t>
            </w:r>
            <w:r w:rsidRPr="001F70D3">
              <w:rPr>
                <w:i/>
                <w:w w:val="105"/>
                <w:sz w:val="20"/>
                <w:lang w:val="sr-Latn-RS"/>
              </w:rPr>
              <w:t>Klasni</w:t>
            </w:r>
            <w:r w:rsidRPr="001F70D3">
              <w:rPr>
                <w:i/>
                <w:spacing w:val="-14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i/>
                <w:w w:val="105"/>
                <w:sz w:val="20"/>
                <w:lang w:val="sr-Latn-RS"/>
              </w:rPr>
              <w:t>efekat</w:t>
            </w:r>
            <w:r w:rsidRPr="001F70D3">
              <w:rPr>
                <w:i/>
                <w:spacing w:val="-13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i/>
                <w:w w:val="105"/>
                <w:sz w:val="20"/>
                <w:lang w:val="sr-Latn-RS"/>
              </w:rPr>
              <w:t>za</w:t>
            </w:r>
            <w:r w:rsidRPr="001F70D3">
              <w:rPr>
                <w:i/>
                <w:spacing w:val="-13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i/>
                <w:w w:val="105"/>
                <w:sz w:val="20"/>
                <w:lang w:val="sr-Latn-RS"/>
              </w:rPr>
              <w:t>grupu</w:t>
            </w:r>
            <w:r w:rsidRPr="001F70D3">
              <w:rPr>
                <w:i/>
                <w:spacing w:val="-13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i/>
                <w:w w:val="105"/>
                <w:sz w:val="20"/>
                <w:lang w:val="sr-Latn-RS"/>
              </w:rPr>
              <w:t>interferon</w:t>
            </w:r>
            <w:r w:rsidRPr="001F70D3">
              <w:rPr>
                <w:i/>
                <w:spacing w:val="-13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i/>
                <w:w w:val="105"/>
                <w:sz w:val="20"/>
                <w:lang w:val="sr-Latn-RS"/>
              </w:rPr>
              <w:t>beta</w:t>
            </w:r>
            <w:r w:rsidRPr="001F70D3">
              <w:rPr>
                <w:i/>
                <w:spacing w:val="-13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i/>
                <w:w w:val="105"/>
                <w:sz w:val="20"/>
                <w:lang w:val="sr-Latn-RS"/>
              </w:rPr>
              <w:t>ljekova</w:t>
            </w:r>
            <w:r w:rsidRPr="001F70D3">
              <w:rPr>
                <w:i/>
                <w:spacing w:val="-13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i/>
                <w:w w:val="105"/>
                <w:sz w:val="20"/>
                <w:lang w:val="sr-Latn-RS"/>
              </w:rPr>
              <w:t>(vidjeti</w:t>
            </w:r>
            <w:r w:rsidRPr="001F70D3">
              <w:rPr>
                <w:i/>
                <w:spacing w:val="-13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i/>
                <w:w w:val="105"/>
                <w:sz w:val="20"/>
                <w:lang w:val="sr-Latn-RS"/>
              </w:rPr>
              <w:t>dio</w:t>
            </w:r>
            <w:r w:rsidRPr="001F70D3">
              <w:rPr>
                <w:i/>
                <w:spacing w:val="-14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i/>
                <w:spacing w:val="-2"/>
                <w:w w:val="105"/>
                <w:sz w:val="20"/>
                <w:lang w:val="sr-Latn-RS"/>
              </w:rPr>
              <w:t>4.4.)</w:t>
            </w:r>
          </w:p>
          <w:p w14:paraId="4EEA3F54" w14:textId="77777777" w:rsidR="005727CC" w:rsidRPr="001F70D3" w:rsidRDefault="005727CC" w:rsidP="001F70D3">
            <w:pPr>
              <w:pStyle w:val="TableParagraph"/>
              <w:spacing w:before="8"/>
              <w:ind w:left="3"/>
              <w:jc w:val="both"/>
              <w:rPr>
                <w:i/>
                <w:sz w:val="20"/>
                <w:lang w:val="sr-Latn-RS"/>
              </w:rPr>
            </w:pPr>
            <w:r w:rsidRPr="001F70D3">
              <w:rPr>
                <w:i/>
                <w:sz w:val="20"/>
                <w:vertAlign w:val="superscript"/>
                <w:lang w:val="sr-Latn-RS"/>
              </w:rPr>
              <w:t>4</w:t>
            </w:r>
            <w:r w:rsidRPr="001F70D3">
              <w:rPr>
                <w:i/>
                <w:sz w:val="20"/>
                <w:lang w:val="sr-Latn-RS"/>
              </w:rPr>
              <w:t>Klasni</w:t>
            </w:r>
            <w:r w:rsidRPr="001F70D3">
              <w:rPr>
                <w:i/>
                <w:spacing w:val="12"/>
                <w:sz w:val="20"/>
                <w:lang w:val="sr-Latn-RS"/>
              </w:rPr>
              <w:t xml:space="preserve"> </w:t>
            </w:r>
            <w:r w:rsidRPr="001F70D3">
              <w:rPr>
                <w:i/>
                <w:sz w:val="20"/>
                <w:lang w:val="sr-Latn-RS"/>
              </w:rPr>
              <w:t>efekat</w:t>
            </w:r>
            <w:r w:rsidRPr="001F70D3">
              <w:rPr>
                <w:i/>
                <w:spacing w:val="17"/>
                <w:sz w:val="20"/>
                <w:lang w:val="sr-Latn-RS"/>
              </w:rPr>
              <w:t xml:space="preserve"> </w:t>
            </w:r>
            <w:r w:rsidRPr="001F70D3">
              <w:rPr>
                <w:i/>
                <w:sz w:val="20"/>
                <w:lang w:val="sr-Latn-RS"/>
              </w:rPr>
              <w:t>za</w:t>
            </w:r>
            <w:r w:rsidRPr="001F70D3">
              <w:rPr>
                <w:i/>
                <w:spacing w:val="15"/>
                <w:sz w:val="20"/>
                <w:lang w:val="sr-Latn-RS"/>
              </w:rPr>
              <w:t xml:space="preserve"> </w:t>
            </w:r>
            <w:r w:rsidRPr="001F70D3">
              <w:rPr>
                <w:i/>
                <w:sz w:val="20"/>
                <w:lang w:val="sr-Latn-RS"/>
              </w:rPr>
              <w:t>grupu</w:t>
            </w:r>
            <w:r w:rsidRPr="001F70D3">
              <w:rPr>
                <w:i/>
                <w:spacing w:val="12"/>
                <w:sz w:val="20"/>
                <w:lang w:val="sr-Latn-RS"/>
              </w:rPr>
              <w:t xml:space="preserve"> </w:t>
            </w:r>
            <w:r w:rsidRPr="001F70D3">
              <w:rPr>
                <w:i/>
                <w:sz w:val="20"/>
                <w:lang w:val="sr-Latn-RS"/>
              </w:rPr>
              <w:t>interferona,</w:t>
            </w:r>
            <w:r w:rsidRPr="001F70D3">
              <w:rPr>
                <w:i/>
                <w:spacing w:val="13"/>
                <w:sz w:val="20"/>
                <w:lang w:val="sr-Latn-RS"/>
              </w:rPr>
              <w:t xml:space="preserve"> </w:t>
            </w:r>
            <w:r w:rsidRPr="001F70D3">
              <w:rPr>
                <w:i/>
                <w:sz w:val="20"/>
                <w:lang w:val="sr-Latn-RS"/>
              </w:rPr>
              <w:t>vidjeti</w:t>
            </w:r>
            <w:r w:rsidRPr="001F70D3">
              <w:rPr>
                <w:i/>
                <w:spacing w:val="21"/>
                <w:sz w:val="20"/>
                <w:lang w:val="sr-Latn-RS"/>
              </w:rPr>
              <w:t xml:space="preserve"> </w:t>
            </w:r>
            <w:r w:rsidRPr="001F70D3">
              <w:rPr>
                <w:i/>
                <w:sz w:val="20"/>
                <w:lang w:val="sr-Latn-RS"/>
              </w:rPr>
              <w:t>pod</w:t>
            </w:r>
            <w:r w:rsidRPr="001F70D3">
              <w:rPr>
                <w:i/>
                <w:spacing w:val="15"/>
                <w:sz w:val="20"/>
                <w:lang w:val="sr-Latn-RS"/>
              </w:rPr>
              <w:t xml:space="preserve"> </w:t>
            </w:r>
            <w:r w:rsidRPr="001F70D3">
              <w:rPr>
                <w:i/>
                <w:sz w:val="20"/>
                <w:lang w:val="sr-Latn-RS"/>
              </w:rPr>
              <w:t>Plućna</w:t>
            </w:r>
            <w:r w:rsidRPr="001F70D3">
              <w:rPr>
                <w:i/>
                <w:spacing w:val="13"/>
                <w:sz w:val="20"/>
                <w:lang w:val="sr-Latn-RS"/>
              </w:rPr>
              <w:t xml:space="preserve"> </w:t>
            </w:r>
            <w:r w:rsidRPr="001F70D3">
              <w:rPr>
                <w:i/>
                <w:sz w:val="20"/>
                <w:lang w:val="sr-Latn-RS"/>
              </w:rPr>
              <w:t>arterijska</w:t>
            </w:r>
            <w:r w:rsidRPr="001F70D3">
              <w:rPr>
                <w:i/>
                <w:spacing w:val="13"/>
                <w:sz w:val="20"/>
                <w:lang w:val="sr-Latn-RS"/>
              </w:rPr>
              <w:t xml:space="preserve"> </w:t>
            </w:r>
            <w:r w:rsidRPr="001F70D3">
              <w:rPr>
                <w:i/>
                <w:spacing w:val="-2"/>
                <w:sz w:val="20"/>
                <w:lang w:val="sr-Latn-RS"/>
              </w:rPr>
              <w:t>hipertenzija.</w:t>
            </w:r>
          </w:p>
          <w:p w14:paraId="12E48D9C" w14:textId="196C88B0" w:rsidR="00FB30EB" w:rsidRPr="001F70D3" w:rsidRDefault="005727CC" w:rsidP="001F70D3">
            <w:pPr>
              <w:pStyle w:val="TableParagraph"/>
              <w:spacing w:before="0"/>
              <w:jc w:val="both"/>
              <w:rPr>
                <w:lang w:val="sr-Latn-RS"/>
              </w:rPr>
            </w:pPr>
            <w:r w:rsidRPr="001F70D3">
              <w:rPr>
                <w:i/>
                <w:w w:val="105"/>
                <w:sz w:val="20"/>
                <w:vertAlign w:val="superscript"/>
                <w:lang w:val="sr-Latn-RS"/>
              </w:rPr>
              <w:t>5</w:t>
            </w:r>
            <w:r w:rsidRPr="001F70D3">
              <w:rPr>
                <w:i/>
                <w:w w:val="105"/>
                <w:sz w:val="20"/>
                <w:lang w:val="sr-Latn-RS"/>
              </w:rPr>
              <w:t>Zab</w:t>
            </w:r>
            <w:r w:rsidR="000C4244" w:rsidRPr="001F70D3">
              <w:rPr>
                <w:i/>
                <w:w w:val="105"/>
                <w:sz w:val="20"/>
                <w:lang w:val="sr-Latn-RS"/>
              </w:rPr>
              <w:t>i</w:t>
            </w:r>
            <w:r w:rsidRPr="001F70D3">
              <w:rPr>
                <w:i/>
                <w:w w:val="105"/>
                <w:sz w:val="20"/>
                <w:lang w:val="sr-Latn-RS"/>
              </w:rPr>
              <w:t>l</w:t>
            </w:r>
            <w:r w:rsidR="000C4244" w:rsidRPr="001F70D3">
              <w:rPr>
                <w:i/>
                <w:w w:val="105"/>
                <w:sz w:val="20"/>
                <w:lang w:val="sr-Latn-RS"/>
              </w:rPr>
              <w:t>j</w:t>
            </w:r>
            <w:r w:rsidRPr="001F70D3">
              <w:rPr>
                <w:i/>
                <w:w w:val="105"/>
                <w:sz w:val="20"/>
                <w:lang w:val="sr-Latn-RS"/>
              </w:rPr>
              <w:t>eženi</w:t>
            </w:r>
            <w:r w:rsidRPr="001F70D3">
              <w:rPr>
                <w:i/>
                <w:spacing w:val="-12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i/>
                <w:w w:val="105"/>
                <w:sz w:val="20"/>
                <w:lang w:val="sr-Latn-RS"/>
              </w:rPr>
              <w:t>su</w:t>
            </w:r>
            <w:r w:rsidRPr="001F70D3">
              <w:rPr>
                <w:i/>
                <w:spacing w:val="-13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i/>
                <w:w w:val="105"/>
                <w:sz w:val="20"/>
                <w:lang w:val="sr-Latn-RS"/>
              </w:rPr>
              <w:t>životno</w:t>
            </w:r>
            <w:r w:rsidRPr="001F70D3">
              <w:rPr>
                <w:i/>
                <w:spacing w:val="-11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i/>
                <w:w w:val="105"/>
                <w:sz w:val="20"/>
                <w:lang w:val="sr-Latn-RS"/>
              </w:rPr>
              <w:t>ugrožavajući</w:t>
            </w:r>
            <w:r w:rsidRPr="001F70D3">
              <w:rPr>
                <w:i/>
                <w:spacing w:val="-13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i/>
                <w:w w:val="105"/>
                <w:sz w:val="20"/>
                <w:lang w:val="sr-Latn-RS"/>
              </w:rPr>
              <w:t>i/</w:t>
            </w:r>
            <w:r w:rsidRPr="001F70D3">
              <w:rPr>
                <w:i/>
                <w:spacing w:val="-10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i/>
                <w:w w:val="105"/>
                <w:sz w:val="20"/>
                <w:lang w:val="sr-Latn-RS"/>
              </w:rPr>
              <w:t>ili</w:t>
            </w:r>
            <w:r w:rsidRPr="001F70D3">
              <w:rPr>
                <w:i/>
                <w:spacing w:val="-13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i/>
                <w:w w:val="105"/>
                <w:sz w:val="20"/>
                <w:lang w:val="sr-Latn-RS"/>
              </w:rPr>
              <w:t>slučajevi</w:t>
            </w:r>
            <w:r w:rsidRPr="001F70D3">
              <w:rPr>
                <w:i/>
                <w:spacing w:val="-11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i/>
                <w:w w:val="105"/>
                <w:sz w:val="20"/>
                <w:lang w:val="sr-Latn-RS"/>
              </w:rPr>
              <w:t>koji</w:t>
            </w:r>
            <w:r w:rsidRPr="001F70D3">
              <w:rPr>
                <w:i/>
                <w:spacing w:val="-13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i/>
                <w:w w:val="105"/>
                <w:sz w:val="20"/>
                <w:lang w:val="sr-Latn-RS"/>
              </w:rPr>
              <w:t>su</w:t>
            </w:r>
            <w:r w:rsidRPr="001F70D3">
              <w:rPr>
                <w:i/>
                <w:spacing w:val="-12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i/>
                <w:w w:val="105"/>
                <w:sz w:val="20"/>
                <w:lang w:val="sr-Latn-RS"/>
              </w:rPr>
              <w:t>se</w:t>
            </w:r>
            <w:r w:rsidRPr="001F70D3">
              <w:rPr>
                <w:i/>
                <w:spacing w:val="-13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i/>
                <w:w w:val="105"/>
                <w:sz w:val="20"/>
                <w:lang w:val="sr-Latn-RS"/>
              </w:rPr>
              <w:t>završili</w:t>
            </w:r>
            <w:r w:rsidRPr="001F70D3">
              <w:rPr>
                <w:i/>
                <w:spacing w:val="-12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i/>
                <w:w w:val="105"/>
                <w:sz w:val="20"/>
                <w:lang w:val="sr-Latn-RS"/>
              </w:rPr>
              <w:t>sa</w:t>
            </w:r>
            <w:r w:rsidRPr="001F70D3">
              <w:rPr>
                <w:i/>
                <w:spacing w:val="-12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i/>
                <w:w w:val="105"/>
                <w:sz w:val="20"/>
                <w:lang w:val="sr-Latn-RS"/>
              </w:rPr>
              <w:t>smrtnim</w:t>
            </w:r>
            <w:r w:rsidRPr="001F70D3">
              <w:rPr>
                <w:i/>
                <w:spacing w:val="-12"/>
                <w:w w:val="105"/>
                <w:sz w:val="20"/>
                <w:lang w:val="sr-Latn-RS"/>
              </w:rPr>
              <w:t xml:space="preserve"> </w:t>
            </w:r>
            <w:r w:rsidRPr="001F70D3">
              <w:rPr>
                <w:i/>
                <w:spacing w:val="-2"/>
                <w:w w:val="105"/>
                <w:sz w:val="20"/>
                <w:lang w:val="sr-Latn-RS"/>
              </w:rPr>
              <w:t>ishodom</w:t>
            </w:r>
            <w:r w:rsidRPr="001F70D3" w:rsidDel="005727CC">
              <w:rPr>
                <w:i/>
                <w:iCs/>
                <w:vertAlign w:val="superscript"/>
                <w:lang w:val="sr-Latn-RS"/>
              </w:rPr>
              <w:t xml:space="preserve"> </w:t>
            </w:r>
          </w:p>
        </w:tc>
      </w:tr>
    </w:tbl>
    <w:p w14:paraId="3568F882" w14:textId="77777777" w:rsidR="0031696D" w:rsidRPr="001F70D3" w:rsidRDefault="0031696D" w:rsidP="001F70D3">
      <w:pPr>
        <w:pStyle w:val="BodyText"/>
        <w:spacing w:before="1" w:line="249" w:lineRule="auto"/>
        <w:ind w:right="920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Korišćen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je</w:t>
      </w:r>
      <w:r w:rsidRPr="001F70D3">
        <w:rPr>
          <w:spacing w:val="-8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najadekvatniji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MedDRA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termim</w:t>
      </w:r>
      <w:r w:rsidRPr="001F70D3">
        <w:rPr>
          <w:spacing w:val="-8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da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se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opiše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određena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reakcija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njeni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sinonimi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 xml:space="preserve">srodna </w:t>
      </w:r>
      <w:r w:rsidRPr="001F70D3">
        <w:rPr>
          <w:spacing w:val="-2"/>
          <w:w w:val="105"/>
          <w:sz w:val="22"/>
          <w:szCs w:val="22"/>
          <w:lang w:val="sr-Latn-RS"/>
        </w:rPr>
        <w:t>stanja.</w:t>
      </w:r>
    </w:p>
    <w:p w14:paraId="482C40E0" w14:textId="73C48C6B" w:rsidR="00115334" w:rsidRPr="001F70D3" w:rsidRDefault="002A3D73" w:rsidP="001F70D3">
      <w:pPr>
        <w:jc w:val="both"/>
        <w:rPr>
          <w:lang w:val="sr-Latn-RS"/>
        </w:rPr>
      </w:pPr>
      <w:r w:rsidRPr="001F70D3">
        <w:rPr>
          <w:lang w:val="sr-Latn-RS"/>
        </w:rPr>
        <w:br/>
      </w:r>
      <w:r w:rsidR="00F33E6B" w:rsidRPr="001F70D3">
        <w:rPr>
          <w:u w:val="single"/>
          <w:lang w:val="sr-Latn-RS"/>
        </w:rPr>
        <w:t>Pulmonalna</w:t>
      </w:r>
      <w:r w:rsidR="00D92647" w:rsidRPr="001F70D3">
        <w:rPr>
          <w:spacing w:val="24"/>
          <w:u w:val="single"/>
          <w:lang w:val="sr-Latn-RS"/>
        </w:rPr>
        <w:t xml:space="preserve"> </w:t>
      </w:r>
      <w:r w:rsidR="00D92647" w:rsidRPr="001F70D3">
        <w:rPr>
          <w:u w:val="single"/>
          <w:lang w:val="sr-Latn-RS"/>
        </w:rPr>
        <w:t>arterijska</w:t>
      </w:r>
      <w:r w:rsidR="00D92647" w:rsidRPr="001F70D3">
        <w:rPr>
          <w:spacing w:val="24"/>
          <w:u w:val="single"/>
          <w:lang w:val="sr-Latn-RS"/>
        </w:rPr>
        <w:t xml:space="preserve"> </w:t>
      </w:r>
      <w:r w:rsidR="00D92647" w:rsidRPr="001F70D3">
        <w:rPr>
          <w:spacing w:val="-2"/>
          <w:u w:val="single"/>
          <w:lang w:val="sr-Latn-RS"/>
        </w:rPr>
        <w:t>hipertenzija</w:t>
      </w:r>
    </w:p>
    <w:p w14:paraId="427567DC" w14:textId="128A18E5" w:rsidR="002A3D73" w:rsidRPr="001F70D3" w:rsidRDefault="00D92647" w:rsidP="001F70D3">
      <w:pPr>
        <w:pStyle w:val="BodyText"/>
        <w:spacing w:before="10" w:line="247" w:lineRule="auto"/>
        <w:ind w:left="0"/>
        <w:jc w:val="both"/>
        <w:rPr>
          <w:spacing w:val="-2"/>
          <w:w w:val="105"/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 xml:space="preserve">Prijavljeni su slučajevi </w:t>
      </w:r>
      <w:r w:rsidR="00F33E6B" w:rsidRPr="001F70D3">
        <w:rPr>
          <w:w w:val="105"/>
          <w:sz w:val="22"/>
          <w:szCs w:val="22"/>
          <w:lang w:val="sr-Latn-RS"/>
        </w:rPr>
        <w:t>pulmonalne</w:t>
      </w:r>
      <w:r w:rsidRPr="001F70D3">
        <w:rPr>
          <w:w w:val="105"/>
          <w:sz w:val="22"/>
          <w:szCs w:val="22"/>
          <w:lang w:val="sr-Latn-RS"/>
        </w:rPr>
        <w:t xml:space="preserve"> arterijske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hipertenzije (PAH) pri upotrebi ljekova koji sadrže interferon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beta.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Slučajevi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su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prijavljivani</w:t>
      </w:r>
      <w:r w:rsidRPr="001F70D3">
        <w:rPr>
          <w:spacing w:val="-7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u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različitim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momentima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u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toku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primjene,</w:t>
      </w:r>
      <w:r w:rsidRPr="001F70D3">
        <w:rPr>
          <w:spacing w:val="3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uključujući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do nekoliko godina</w:t>
      </w:r>
      <w:r w:rsidR="0087692B" w:rsidRPr="001F70D3">
        <w:rPr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nakon</w:t>
      </w:r>
      <w:r w:rsidRPr="001F70D3">
        <w:rPr>
          <w:spacing w:val="-3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započinjanja terapije</w:t>
      </w:r>
      <w:r w:rsidRPr="001F70D3">
        <w:rPr>
          <w:spacing w:val="-5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interferonom beta. </w:t>
      </w:r>
    </w:p>
    <w:p w14:paraId="5B273665" w14:textId="77777777" w:rsidR="00D42E38" w:rsidRPr="001F70D3" w:rsidRDefault="00D42E38" w:rsidP="001F70D3">
      <w:pPr>
        <w:pStyle w:val="BodyText"/>
        <w:spacing w:before="10" w:line="247" w:lineRule="auto"/>
        <w:ind w:left="0"/>
        <w:jc w:val="both"/>
        <w:rPr>
          <w:spacing w:val="-2"/>
          <w:w w:val="105"/>
          <w:sz w:val="22"/>
          <w:szCs w:val="22"/>
          <w:lang w:val="sr-Latn-RS"/>
        </w:rPr>
      </w:pPr>
    </w:p>
    <w:p w14:paraId="5DD9BB12" w14:textId="2BCA7F0B" w:rsidR="002A3D73" w:rsidRPr="001F70D3" w:rsidRDefault="00D92647" w:rsidP="001F70D3">
      <w:pPr>
        <w:jc w:val="both"/>
        <w:rPr>
          <w:w w:val="105"/>
          <w:lang w:val="sr-Latn-RS"/>
        </w:rPr>
      </w:pPr>
      <w:r w:rsidRPr="001F70D3">
        <w:rPr>
          <w:w w:val="105"/>
          <w:u w:val="single"/>
          <w:lang w:val="sr-Latn-RS"/>
        </w:rPr>
        <w:t>Prijavljivanje sumnji na neželjena dejstva</w:t>
      </w:r>
    </w:p>
    <w:p w14:paraId="4B8CAC1E" w14:textId="4E639862" w:rsidR="00115334" w:rsidRPr="001F70D3" w:rsidRDefault="00D92647" w:rsidP="001F70D3">
      <w:pPr>
        <w:pStyle w:val="BodyText"/>
        <w:spacing w:line="276" w:lineRule="auto"/>
        <w:ind w:left="0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Prijavljivanje neželjenih dejstava nakon dobijanja dozvole je od velikog značaja jer</w:t>
      </w:r>
      <w:r w:rsidRPr="001F70D3">
        <w:rPr>
          <w:spacing w:val="-8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obezbjeđuje kontinuirano praćenje odnosa korist/rizik primjene lijeka. Zdravstveni radnici treba da prijave svaku sumnju na neželjeno dejstvo ovog lijeka Institutu za ljekove i medicinska sredstva (CInMED):</w:t>
      </w:r>
    </w:p>
    <w:p w14:paraId="4FBA29A3" w14:textId="77777777" w:rsidR="00D9104D" w:rsidRPr="001F70D3" w:rsidRDefault="00D92647" w:rsidP="001F70D3">
      <w:pPr>
        <w:pStyle w:val="BodyText"/>
        <w:spacing w:line="247" w:lineRule="auto"/>
        <w:ind w:left="0"/>
        <w:jc w:val="both"/>
        <w:rPr>
          <w:w w:val="105"/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Institut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za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ljekove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medicinska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 xml:space="preserve">sredstva </w:t>
      </w:r>
    </w:p>
    <w:p w14:paraId="6EB3D9E8" w14:textId="1402EFE7" w:rsidR="00115334" w:rsidRPr="001F70D3" w:rsidRDefault="00D92647" w:rsidP="001F70D3">
      <w:pPr>
        <w:pStyle w:val="BodyText"/>
        <w:spacing w:line="247" w:lineRule="auto"/>
        <w:ind w:left="0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Odjeljenje za farmakovigilancu</w:t>
      </w:r>
    </w:p>
    <w:p w14:paraId="04BB7F6A" w14:textId="77777777" w:rsidR="00115334" w:rsidRPr="001F70D3" w:rsidRDefault="00D92647" w:rsidP="001F70D3">
      <w:pPr>
        <w:pStyle w:val="BodyText"/>
        <w:ind w:left="0"/>
        <w:jc w:val="both"/>
        <w:rPr>
          <w:sz w:val="22"/>
          <w:szCs w:val="22"/>
          <w:lang w:val="sr-Latn-RS"/>
        </w:rPr>
      </w:pPr>
      <w:r w:rsidRPr="001F70D3">
        <w:rPr>
          <w:spacing w:val="-2"/>
          <w:w w:val="105"/>
          <w:sz w:val="22"/>
          <w:szCs w:val="22"/>
          <w:lang w:val="sr-Latn-RS"/>
        </w:rPr>
        <w:t>Bulevar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Ivana</w:t>
      </w:r>
      <w:r w:rsidRPr="001F70D3">
        <w:rPr>
          <w:spacing w:val="-3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Crnojevića</w:t>
      </w:r>
      <w:r w:rsidRPr="001F70D3">
        <w:rPr>
          <w:spacing w:val="-3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64a, 81000</w:t>
      </w:r>
      <w:r w:rsidRPr="001F70D3">
        <w:rPr>
          <w:spacing w:val="-5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Podgorica</w:t>
      </w:r>
    </w:p>
    <w:p w14:paraId="2813A8CD" w14:textId="77777777" w:rsidR="00115334" w:rsidRPr="001F70D3" w:rsidRDefault="00115334" w:rsidP="001F70D3">
      <w:pPr>
        <w:pStyle w:val="BodyText"/>
        <w:spacing w:before="6"/>
        <w:ind w:left="0"/>
        <w:jc w:val="both"/>
        <w:rPr>
          <w:sz w:val="22"/>
          <w:szCs w:val="22"/>
          <w:lang w:val="sr-Latn-RS"/>
        </w:rPr>
      </w:pPr>
    </w:p>
    <w:p w14:paraId="153F8928" w14:textId="77777777" w:rsidR="00115334" w:rsidRPr="001F70D3" w:rsidRDefault="00D92647" w:rsidP="001F70D3">
      <w:pPr>
        <w:pStyle w:val="BodyText"/>
        <w:ind w:left="0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tel:</w:t>
      </w:r>
      <w:r w:rsidRPr="001F70D3">
        <w:rPr>
          <w:spacing w:val="-7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+382</w:t>
      </w:r>
      <w:r w:rsidRPr="001F70D3">
        <w:rPr>
          <w:spacing w:val="-8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(0)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20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310</w:t>
      </w:r>
      <w:r w:rsidRPr="001F70D3">
        <w:rPr>
          <w:spacing w:val="-6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5"/>
          <w:w w:val="105"/>
          <w:sz w:val="22"/>
          <w:szCs w:val="22"/>
          <w:lang w:val="sr-Latn-RS"/>
        </w:rPr>
        <w:t>280</w:t>
      </w:r>
    </w:p>
    <w:p w14:paraId="417D7E5A" w14:textId="77777777" w:rsidR="00115334" w:rsidRPr="001F70D3" w:rsidRDefault="00D92647" w:rsidP="001F70D3">
      <w:pPr>
        <w:pStyle w:val="BodyText"/>
        <w:spacing w:before="5"/>
        <w:ind w:left="0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fax: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+382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(0)</w:t>
      </w:r>
      <w:r w:rsidRPr="001F70D3">
        <w:rPr>
          <w:spacing w:val="-6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20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310</w:t>
      </w:r>
      <w:r w:rsidRPr="001F70D3">
        <w:rPr>
          <w:spacing w:val="-8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5"/>
          <w:w w:val="105"/>
          <w:sz w:val="22"/>
          <w:szCs w:val="22"/>
          <w:lang w:val="sr-Latn-RS"/>
        </w:rPr>
        <w:t>581</w:t>
      </w:r>
    </w:p>
    <w:p w14:paraId="1438EA42" w14:textId="77777777" w:rsidR="00D9104D" w:rsidRPr="001F70D3" w:rsidRDefault="00261B31" w:rsidP="001F70D3">
      <w:pPr>
        <w:pStyle w:val="BodyText"/>
        <w:spacing w:before="10" w:line="247" w:lineRule="auto"/>
        <w:ind w:left="0"/>
        <w:jc w:val="both"/>
        <w:rPr>
          <w:color w:val="0562C1"/>
          <w:spacing w:val="-2"/>
          <w:w w:val="105"/>
          <w:sz w:val="22"/>
          <w:szCs w:val="22"/>
          <w:lang w:val="sr-Latn-RS"/>
        </w:rPr>
      </w:pPr>
      <w:hyperlink r:id="rId11">
        <w:r w:rsidR="00D92647" w:rsidRPr="001F70D3">
          <w:rPr>
            <w:color w:val="0562C1"/>
            <w:spacing w:val="-2"/>
            <w:w w:val="105"/>
            <w:sz w:val="22"/>
            <w:szCs w:val="22"/>
            <w:u w:val="single" w:color="0562C1"/>
            <w:lang w:val="sr-Latn-RS"/>
          </w:rPr>
          <w:t>www.cinmed.me</w:t>
        </w:r>
      </w:hyperlink>
      <w:r w:rsidR="00D92647" w:rsidRPr="001F70D3">
        <w:rPr>
          <w:color w:val="0562C1"/>
          <w:spacing w:val="-2"/>
          <w:w w:val="105"/>
          <w:sz w:val="22"/>
          <w:szCs w:val="22"/>
          <w:lang w:val="sr-Latn-RS"/>
        </w:rPr>
        <w:t xml:space="preserve"> </w:t>
      </w:r>
    </w:p>
    <w:p w14:paraId="688BE3C7" w14:textId="0770FA24" w:rsidR="00D9104D" w:rsidRPr="001F70D3" w:rsidRDefault="00261B31" w:rsidP="001F70D3">
      <w:pPr>
        <w:pStyle w:val="BodyText"/>
        <w:spacing w:before="10" w:line="247" w:lineRule="auto"/>
        <w:ind w:left="0"/>
        <w:jc w:val="both"/>
        <w:rPr>
          <w:color w:val="0562C1"/>
          <w:spacing w:val="-2"/>
          <w:sz w:val="22"/>
          <w:szCs w:val="22"/>
          <w:lang w:val="sr-Latn-RS"/>
        </w:rPr>
      </w:pPr>
      <w:hyperlink r:id="rId12">
        <w:r w:rsidR="00D92647" w:rsidRPr="001F70D3">
          <w:rPr>
            <w:color w:val="0562C1"/>
            <w:spacing w:val="-2"/>
            <w:sz w:val="22"/>
            <w:szCs w:val="22"/>
            <w:u w:val="single" w:color="0562C1"/>
            <w:lang w:val="sr-Latn-RS"/>
          </w:rPr>
          <w:t>nezeljenadejstva@cinmed.me</w:t>
        </w:r>
      </w:hyperlink>
      <w:r w:rsidR="00D92647" w:rsidRPr="001F70D3">
        <w:rPr>
          <w:color w:val="0562C1"/>
          <w:spacing w:val="-2"/>
          <w:sz w:val="22"/>
          <w:szCs w:val="22"/>
          <w:lang w:val="sr-Latn-RS"/>
        </w:rPr>
        <w:t xml:space="preserve"> </w:t>
      </w:r>
    </w:p>
    <w:p w14:paraId="06650CBA" w14:textId="2EED8173" w:rsidR="00115334" w:rsidRPr="001F70D3" w:rsidRDefault="00D92647" w:rsidP="001F70D3">
      <w:pPr>
        <w:pStyle w:val="BodyText"/>
        <w:spacing w:before="10" w:line="247" w:lineRule="auto"/>
        <w:ind w:left="0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putem IS zdravstvene zaštite</w:t>
      </w:r>
    </w:p>
    <w:p w14:paraId="39E3D3CA" w14:textId="77777777" w:rsidR="00D9104D" w:rsidRPr="001F70D3" w:rsidRDefault="00D9104D" w:rsidP="001F70D3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1F70D3">
        <w:rPr>
          <w:rFonts w:eastAsia="Calibri"/>
          <w:sz w:val="22"/>
          <w:szCs w:val="22"/>
          <w:lang w:val="sr-Latn-RS"/>
        </w:rPr>
        <w:t xml:space="preserve">QR kod za </w:t>
      </w:r>
      <w:r w:rsidRPr="001F70D3">
        <w:rPr>
          <w:rFonts w:eastAsia="Calibri"/>
          <w:i/>
          <w:sz w:val="22"/>
          <w:szCs w:val="22"/>
          <w:lang w:val="sr-Latn-RS"/>
        </w:rPr>
        <w:t>online</w:t>
      </w:r>
      <w:r w:rsidRPr="001F70D3">
        <w:rPr>
          <w:rFonts w:eastAsia="Calibri"/>
          <w:sz w:val="22"/>
          <w:szCs w:val="22"/>
          <w:lang w:val="sr-Latn-RS"/>
        </w:rPr>
        <w:t xml:space="preserve"> prijavu sumnje na neželjeno dejstvo lijeka:</w:t>
      </w:r>
    </w:p>
    <w:p w14:paraId="7440B296" w14:textId="77777777" w:rsidR="00D9104D" w:rsidRPr="001F70D3" w:rsidRDefault="00D9104D" w:rsidP="001F70D3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65DE673D" w14:textId="03B79483" w:rsidR="00D9104D" w:rsidRPr="00BA4906" w:rsidRDefault="00D9104D" w:rsidP="00BA4906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1F70D3">
        <w:rPr>
          <w:noProof/>
          <w:sz w:val="22"/>
          <w:szCs w:val="22"/>
        </w:rPr>
        <w:drawing>
          <wp:inline distT="0" distB="0" distL="0" distR="0" wp14:anchorId="147EE547" wp14:editId="632E8DA9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C837A2" w14:textId="77777777" w:rsidR="00D9104D" w:rsidRPr="001F70D3" w:rsidRDefault="00D9104D" w:rsidP="001F70D3">
      <w:pPr>
        <w:pStyle w:val="BodyText"/>
        <w:spacing w:before="1"/>
        <w:ind w:left="0"/>
        <w:jc w:val="both"/>
        <w:rPr>
          <w:sz w:val="22"/>
          <w:szCs w:val="22"/>
          <w:lang w:val="sr-Latn-RS"/>
        </w:rPr>
      </w:pPr>
    </w:p>
    <w:p w14:paraId="1476D283" w14:textId="77777777" w:rsidR="00115334" w:rsidRPr="001F70D3" w:rsidRDefault="00D92647" w:rsidP="001F70D3">
      <w:pPr>
        <w:pStyle w:val="Heading2"/>
        <w:numPr>
          <w:ilvl w:val="1"/>
          <w:numId w:val="5"/>
        </w:numPr>
        <w:ind w:left="0" w:hanging="508"/>
        <w:jc w:val="both"/>
        <w:rPr>
          <w:sz w:val="22"/>
          <w:szCs w:val="22"/>
          <w:lang w:val="sr-Latn-RS"/>
        </w:rPr>
      </w:pPr>
      <w:r w:rsidRPr="001F70D3">
        <w:rPr>
          <w:spacing w:val="-2"/>
          <w:w w:val="105"/>
          <w:sz w:val="22"/>
          <w:szCs w:val="22"/>
          <w:lang w:val="sr-Latn-RS"/>
        </w:rPr>
        <w:t>Predoziranje</w:t>
      </w:r>
    </w:p>
    <w:p w14:paraId="2D76B7A5" w14:textId="77777777" w:rsidR="00115334" w:rsidRPr="001F70D3" w:rsidRDefault="00115334" w:rsidP="001F70D3">
      <w:pPr>
        <w:pStyle w:val="BodyText"/>
        <w:spacing w:before="3"/>
        <w:ind w:left="0"/>
        <w:jc w:val="both"/>
        <w:rPr>
          <w:b/>
          <w:sz w:val="22"/>
          <w:szCs w:val="22"/>
          <w:lang w:val="sr-Latn-RS"/>
        </w:rPr>
      </w:pPr>
    </w:p>
    <w:p w14:paraId="3E6FF66E" w14:textId="1A60834A" w:rsidR="00115334" w:rsidRPr="001F70D3" w:rsidRDefault="00D92647" w:rsidP="001F70D3">
      <w:pPr>
        <w:pStyle w:val="BodyText"/>
        <w:spacing w:line="249" w:lineRule="auto"/>
        <w:ind w:left="0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Interferon</w:t>
      </w:r>
      <w:r w:rsidRPr="001F70D3">
        <w:rPr>
          <w:spacing w:val="-5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beta-1b</w:t>
      </w:r>
      <w:r w:rsidRPr="001F70D3">
        <w:rPr>
          <w:spacing w:val="-5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je</w:t>
      </w:r>
      <w:r w:rsidRPr="001F70D3">
        <w:rPr>
          <w:spacing w:val="-5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bez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pojave</w:t>
      </w:r>
      <w:r w:rsidRPr="001F70D3">
        <w:rPr>
          <w:spacing w:val="-7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ozbiljnih</w:t>
      </w:r>
      <w:r w:rsidRPr="001F70D3">
        <w:rPr>
          <w:spacing w:val="-7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neželjenih</w:t>
      </w:r>
      <w:r w:rsidRPr="001F70D3">
        <w:rPr>
          <w:spacing w:val="-5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događaja</w:t>
      </w:r>
      <w:r w:rsidRPr="001F70D3">
        <w:rPr>
          <w:spacing w:val="-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koji</w:t>
      </w:r>
      <w:r w:rsidRPr="001F70D3">
        <w:rPr>
          <w:spacing w:val="-5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bi</w:t>
      </w:r>
      <w:r w:rsidRPr="001F70D3">
        <w:rPr>
          <w:spacing w:val="-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ugrozili</w:t>
      </w:r>
      <w:r w:rsidRPr="001F70D3">
        <w:rPr>
          <w:spacing w:val="-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vitalne</w:t>
      </w:r>
      <w:r w:rsidRPr="001F70D3">
        <w:rPr>
          <w:spacing w:val="-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funkcije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davan odraslim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pacijentima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obol</w:t>
      </w:r>
      <w:r w:rsidR="00D42E38" w:rsidRPr="001F70D3">
        <w:rPr>
          <w:w w:val="105"/>
          <w:sz w:val="22"/>
          <w:szCs w:val="22"/>
          <w:lang w:val="sr-Latn-RS"/>
        </w:rPr>
        <w:t>j</w:t>
      </w:r>
      <w:r w:rsidRPr="001F70D3">
        <w:rPr>
          <w:w w:val="105"/>
          <w:sz w:val="22"/>
          <w:szCs w:val="22"/>
          <w:lang w:val="sr-Latn-RS"/>
        </w:rPr>
        <w:t>elim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od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raka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u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pojedinačnim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dozama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čak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do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5.500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mikrograma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(176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Mi.j.) intravenski tri puta ned</w:t>
      </w:r>
      <w:r w:rsidR="00F33E6B" w:rsidRPr="001F70D3">
        <w:rPr>
          <w:w w:val="105"/>
          <w:sz w:val="22"/>
          <w:szCs w:val="22"/>
          <w:lang w:val="sr-Latn-RS"/>
        </w:rPr>
        <w:t>j</w:t>
      </w:r>
      <w:r w:rsidRPr="001F70D3">
        <w:rPr>
          <w:w w:val="105"/>
          <w:sz w:val="22"/>
          <w:szCs w:val="22"/>
          <w:lang w:val="sr-Latn-RS"/>
        </w:rPr>
        <w:t>eljno.</w:t>
      </w:r>
    </w:p>
    <w:p w14:paraId="684DAA5B" w14:textId="5D95B173" w:rsidR="00115334" w:rsidRPr="001F70D3" w:rsidRDefault="00115334" w:rsidP="001F70D3">
      <w:pPr>
        <w:pStyle w:val="BodyText"/>
        <w:spacing w:before="8"/>
        <w:ind w:left="0"/>
        <w:jc w:val="both"/>
        <w:rPr>
          <w:sz w:val="22"/>
          <w:szCs w:val="22"/>
          <w:lang w:val="sr-Latn-RS"/>
        </w:rPr>
      </w:pPr>
    </w:p>
    <w:p w14:paraId="52C57DBD" w14:textId="77777777" w:rsidR="0080245A" w:rsidRPr="001F70D3" w:rsidRDefault="0080245A" w:rsidP="001F70D3">
      <w:pPr>
        <w:pStyle w:val="BodyText"/>
        <w:spacing w:before="8"/>
        <w:ind w:left="0"/>
        <w:jc w:val="both"/>
        <w:rPr>
          <w:sz w:val="22"/>
          <w:szCs w:val="22"/>
          <w:lang w:val="sr-Latn-RS"/>
        </w:rPr>
      </w:pPr>
    </w:p>
    <w:p w14:paraId="068D6172" w14:textId="77777777" w:rsidR="00115334" w:rsidRPr="001F70D3" w:rsidRDefault="00D92647" w:rsidP="001F70D3">
      <w:pPr>
        <w:pStyle w:val="Heading1"/>
        <w:numPr>
          <w:ilvl w:val="0"/>
          <w:numId w:val="5"/>
        </w:numPr>
        <w:ind w:left="0" w:hanging="508"/>
        <w:jc w:val="both"/>
        <w:rPr>
          <w:sz w:val="22"/>
          <w:szCs w:val="22"/>
          <w:lang w:val="sr-Latn-RS"/>
        </w:rPr>
      </w:pPr>
      <w:r w:rsidRPr="001F70D3">
        <w:rPr>
          <w:sz w:val="22"/>
          <w:szCs w:val="22"/>
          <w:lang w:val="sr-Latn-RS"/>
        </w:rPr>
        <w:t>FARMAKOLOŠKI</w:t>
      </w:r>
      <w:r w:rsidRPr="001F70D3">
        <w:rPr>
          <w:spacing w:val="47"/>
          <w:sz w:val="22"/>
          <w:szCs w:val="22"/>
          <w:lang w:val="sr-Latn-RS"/>
        </w:rPr>
        <w:t xml:space="preserve"> </w:t>
      </w:r>
      <w:r w:rsidRPr="001F70D3">
        <w:rPr>
          <w:spacing w:val="-2"/>
          <w:sz w:val="22"/>
          <w:szCs w:val="22"/>
          <w:lang w:val="sr-Latn-RS"/>
        </w:rPr>
        <w:t>PODACI</w:t>
      </w:r>
    </w:p>
    <w:p w14:paraId="78DFF39B" w14:textId="77777777" w:rsidR="00115334" w:rsidRPr="001F70D3" w:rsidRDefault="00115334" w:rsidP="001F70D3">
      <w:pPr>
        <w:pStyle w:val="BodyText"/>
        <w:spacing w:before="4"/>
        <w:ind w:left="0"/>
        <w:jc w:val="both"/>
        <w:rPr>
          <w:b/>
          <w:sz w:val="22"/>
          <w:szCs w:val="22"/>
          <w:lang w:val="sr-Latn-RS"/>
        </w:rPr>
      </w:pPr>
    </w:p>
    <w:p w14:paraId="42916D0E" w14:textId="77777777" w:rsidR="00115334" w:rsidRPr="001F70D3" w:rsidRDefault="00D92647" w:rsidP="001F70D3">
      <w:pPr>
        <w:pStyle w:val="Heading2"/>
        <w:numPr>
          <w:ilvl w:val="1"/>
          <w:numId w:val="5"/>
        </w:numPr>
        <w:ind w:left="0" w:hanging="508"/>
        <w:jc w:val="both"/>
        <w:rPr>
          <w:sz w:val="22"/>
          <w:szCs w:val="22"/>
          <w:lang w:val="sr-Latn-RS"/>
        </w:rPr>
      </w:pPr>
      <w:r w:rsidRPr="001F70D3">
        <w:rPr>
          <w:sz w:val="22"/>
          <w:szCs w:val="22"/>
          <w:lang w:val="sr-Latn-RS"/>
        </w:rPr>
        <w:t>Farmakodinamski</w:t>
      </w:r>
      <w:r w:rsidRPr="001F70D3">
        <w:rPr>
          <w:spacing w:val="43"/>
          <w:sz w:val="22"/>
          <w:szCs w:val="22"/>
          <w:lang w:val="sr-Latn-RS"/>
        </w:rPr>
        <w:t xml:space="preserve"> </w:t>
      </w:r>
      <w:r w:rsidRPr="001F70D3">
        <w:rPr>
          <w:spacing w:val="-2"/>
          <w:sz w:val="22"/>
          <w:szCs w:val="22"/>
          <w:lang w:val="sr-Latn-RS"/>
        </w:rPr>
        <w:t>podaci</w:t>
      </w:r>
    </w:p>
    <w:p w14:paraId="601193B7" w14:textId="5187B500" w:rsidR="00115334" w:rsidRPr="001F70D3" w:rsidRDefault="00D92647" w:rsidP="001F70D3">
      <w:pPr>
        <w:pStyle w:val="BodyText"/>
        <w:spacing w:before="49" w:line="478" w:lineRule="exact"/>
        <w:ind w:left="0"/>
        <w:jc w:val="both"/>
        <w:rPr>
          <w:sz w:val="22"/>
          <w:szCs w:val="22"/>
          <w:lang w:val="sr-Latn-RS"/>
        </w:rPr>
      </w:pPr>
      <w:r w:rsidRPr="001F70D3">
        <w:rPr>
          <w:spacing w:val="-2"/>
          <w:w w:val="105"/>
          <w:sz w:val="22"/>
          <w:szCs w:val="22"/>
          <w:lang w:val="sr-Latn-RS"/>
        </w:rPr>
        <w:t>Farmakoterapijska</w:t>
      </w:r>
      <w:r w:rsidRPr="001F70D3">
        <w:rPr>
          <w:spacing w:val="-3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grupa: citokini,</w:t>
      </w:r>
      <w:r w:rsidRPr="001F70D3">
        <w:rPr>
          <w:spacing w:val="-3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interferoni </w:t>
      </w:r>
      <w:r w:rsidRPr="001F70D3">
        <w:rPr>
          <w:w w:val="105"/>
          <w:sz w:val="22"/>
          <w:szCs w:val="22"/>
          <w:lang w:val="sr-Latn-RS"/>
        </w:rPr>
        <w:t>ATC kod: L03AB08</w:t>
      </w:r>
    </w:p>
    <w:p w14:paraId="1D5CC752" w14:textId="77777777" w:rsidR="00115334" w:rsidRPr="001F70D3" w:rsidRDefault="00D92647" w:rsidP="001F70D3">
      <w:pPr>
        <w:pStyle w:val="BodyText"/>
        <w:spacing w:before="68"/>
        <w:ind w:left="0"/>
        <w:jc w:val="both"/>
        <w:rPr>
          <w:sz w:val="22"/>
          <w:szCs w:val="22"/>
          <w:lang w:val="sr-Latn-RS"/>
        </w:rPr>
      </w:pPr>
      <w:r w:rsidRPr="001F70D3">
        <w:rPr>
          <w:sz w:val="22"/>
          <w:szCs w:val="22"/>
          <w:u w:val="single"/>
          <w:lang w:val="sr-Latn-RS"/>
        </w:rPr>
        <w:t>Mehanizam</w:t>
      </w:r>
      <w:r w:rsidRPr="001F70D3">
        <w:rPr>
          <w:spacing w:val="24"/>
          <w:sz w:val="22"/>
          <w:szCs w:val="22"/>
          <w:u w:val="single"/>
          <w:lang w:val="sr-Latn-RS"/>
        </w:rPr>
        <w:t xml:space="preserve"> </w:t>
      </w:r>
      <w:r w:rsidRPr="001F70D3">
        <w:rPr>
          <w:spacing w:val="-2"/>
          <w:sz w:val="22"/>
          <w:szCs w:val="22"/>
          <w:u w:val="single"/>
          <w:lang w:val="sr-Latn-RS"/>
        </w:rPr>
        <w:t>dejstva</w:t>
      </w:r>
    </w:p>
    <w:p w14:paraId="0B576797" w14:textId="5E37A387" w:rsidR="00115334" w:rsidRPr="001F70D3" w:rsidRDefault="00D92647" w:rsidP="001F70D3">
      <w:pPr>
        <w:pStyle w:val="BodyText"/>
        <w:spacing w:before="123" w:line="249" w:lineRule="auto"/>
        <w:ind w:left="0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Interferoni pripadaju porodici citokina, proteina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koji se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javljaju u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 xml:space="preserve">prirodi. Interferoni imaju </w:t>
      </w:r>
      <w:r w:rsidRPr="001F70D3">
        <w:rPr>
          <w:w w:val="105"/>
          <w:sz w:val="22"/>
          <w:szCs w:val="22"/>
          <w:lang w:val="sr-Latn-RS"/>
        </w:rPr>
        <w:lastRenderedPageBreak/>
        <w:t>molekulske mase u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rasponu od 15.000 do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21.000 Daltona. Identifikovane su tri glavne klase interferona: alfa, beta i gama. Interferon alfa, interferon beta</w:t>
      </w:r>
      <w:r w:rsidRPr="001F70D3">
        <w:rPr>
          <w:spacing w:val="-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 interferon gama posjeduju biološke aktivnosti</w:t>
      </w:r>
      <w:r w:rsidRPr="001F70D3">
        <w:rPr>
          <w:spacing w:val="-7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koje</w:t>
      </w:r>
      <w:r w:rsidRPr="001F70D3">
        <w:rPr>
          <w:spacing w:val="-5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se</w:t>
      </w:r>
      <w:r w:rsidRPr="001F70D3">
        <w:rPr>
          <w:spacing w:val="-5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preklapaju</w:t>
      </w:r>
      <w:r w:rsidR="00D42E38" w:rsidRPr="001F70D3">
        <w:rPr>
          <w:w w:val="105"/>
          <w:sz w:val="22"/>
          <w:szCs w:val="22"/>
          <w:lang w:val="sr-Latn-RS"/>
        </w:rPr>
        <w:t>,</w:t>
      </w:r>
      <w:r w:rsidRPr="001F70D3">
        <w:rPr>
          <w:spacing w:val="-7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a</w:t>
      </w:r>
      <w:r w:rsidRPr="001F70D3">
        <w:rPr>
          <w:spacing w:val="-7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ipak</w:t>
      </w:r>
      <w:r w:rsidRPr="001F70D3">
        <w:rPr>
          <w:spacing w:val="-7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su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jasno</w:t>
      </w:r>
      <w:r w:rsidRPr="001F70D3">
        <w:rPr>
          <w:spacing w:val="-7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razdvojene.</w:t>
      </w:r>
      <w:r w:rsidRPr="001F70D3">
        <w:rPr>
          <w:spacing w:val="-5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Aktivnosti</w:t>
      </w:r>
      <w:r w:rsidRPr="001F70D3">
        <w:rPr>
          <w:spacing w:val="-8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interferona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beta-1b</w:t>
      </w:r>
      <w:r w:rsidRPr="001F70D3">
        <w:rPr>
          <w:spacing w:val="-7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su</w:t>
      </w:r>
      <w:r w:rsidRPr="001F70D3">
        <w:rPr>
          <w:spacing w:val="-7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ograničene na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vrste,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te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stoga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najrelevantnije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farmakološke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informacije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o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interferonu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beta-1b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proističu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iz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studija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na kulturama humanih ćelija</w:t>
      </w:r>
      <w:r w:rsidRPr="001F70D3">
        <w:rPr>
          <w:spacing w:val="4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 xml:space="preserve">ili na ispitivanjima na ljudima </w:t>
      </w:r>
      <w:r w:rsidRPr="001F70D3">
        <w:rPr>
          <w:i/>
          <w:w w:val="105"/>
          <w:sz w:val="22"/>
          <w:szCs w:val="22"/>
          <w:lang w:val="sr-Latn-RS"/>
        </w:rPr>
        <w:t>in vivo</w:t>
      </w:r>
      <w:r w:rsidRPr="001F70D3">
        <w:rPr>
          <w:w w:val="105"/>
          <w:sz w:val="22"/>
          <w:szCs w:val="22"/>
          <w:lang w:val="sr-Latn-RS"/>
        </w:rPr>
        <w:t>.</w:t>
      </w:r>
    </w:p>
    <w:p w14:paraId="332DB451" w14:textId="77777777" w:rsidR="00115334" w:rsidRPr="001F70D3" w:rsidRDefault="00115334" w:rsidP="001F70D3">
      <w:pPr>
        <w:pStyle w:val="BodyText"/>
        <w:spacing w:before="1"/>
        <w:ind w:left="0"/>
        <w:jc w:val="both"/>
        <w:rPr>
          <w:sz w:val="22"/>
          <w:szCs w:val="22"/>
          <w:lang w:val="sr-Latn-RS"/>
        </w:rPr>
      </w:pPr>
    </w:p>
    <w:p w14:paraId="7B6B648F" w14:textId="501447FB" w:rsidR="00115334" w:rsidRPr="001F70D3" w:rsidRDefault="00D92647" w:rsidP="001F70D3">
      <w:pPr>
        <w:pStyle w:val="BodyText"/>
        <w:spacing w:line="247" w:lineRule="auto"/>
        <w:ind w:left="0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Pokazalo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se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da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interferon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beta-1b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pos</w:t>
      </w:r>
      <w:r w:rsidR="00663733" w:rsidRPr="001F70D3">
        <w:rPr>
          <w:w w:val="105"/>
          <w:sz w:val="22"/>
          <w:szCs w:val="22"/>
          <w:lang w:val="sr-Latn-RS"/>
        </w:rPr>
        <w:t>j</w:t>
      </w:r>
      <w:r w:rsidRPr="001F70D3">
        <w:rPr>
          <w:w w:val="105"/>
          <w:sz w:val="22"/>
          <w:szCs w:val="22"/>
          <w:lang w:val="sr-Latn-RS"/>
        </w:rPr>
        <w:t>eduje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antivirusnu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imunoregulatornu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aktivnost.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Mehanizmi putem kojih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interferon beta-1b vrši svoju aktivnost kod multiple skleroze nijesu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sasvim jasni.</w:t>
      </w:r>
    </w:p>
    <w:p w14:paraId="61FDB9AF" w14:textId="17896CC7" w:rsidR="00115334" w:rsidRPr="001F70D3" w:rsidRDefault="00D92647" w:rsidP="001F70D3">
      <w:pPr>
        <w:pStyle w:val="BodyText"/>
        <w:spacing w:before="4" w:line="247" w:lineRule="auto"/>
        <w:ind w:left="0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Međutim, poznato je da su svojstva modifikovanja biološkog odgovora interferona beta-1b posredovana putem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njegovih interakcija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sa specifičnim</w:t>
      </w:r>
      <w:r w:rsidRPr="001F70D3">
        <w:rPr>
          <w:spacing w:val="4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receptorima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ćelija koji se</w:t>
      </w:r>
      <w:r w:rsidRPr="001F70D3">
        <w:rPr>
          <w:spacing w:val="-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nalaze na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površini ljudskih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ćelija.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Vezivanje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interferona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beta-1b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za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te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receptore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indukuje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ekspresiju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većeg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broja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genetskih produkata za koje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se vjeruje da su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posrednici bioloških dejstava interferona beta-1b.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Izvjestan broj ovih proizvoda je mjeren u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serumi i u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ćelijskim frakcijama</w:t>
      </w:r>
      <w:r w:rsidRPr="001F70D3">
        <w:rPr>
          <w:spacing w:val="4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krvi koja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je uzeta od pacijenata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liječenih interferonom beta-1b. Interferon beta-1b i smanjuje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afinitet za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vezivanje i pojačava internalizaciju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 degradaciju interferon</w:t>
      </w:r>
      <w:r w:rsidR="007E15A6" w:rsidRPr="001F70D3">
        <w:rPr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gama receptora. Interferon beta-1b takođe pojačava supresorsku aktivnost mononuklearnih ćelija periferne krvi.</w:t>
      </w:r>
    </w:p>
    <w:p w14:paraId="5DC9529A" w14:textId="656CCA11" w:rsidR="00115334" w:rsidRPr="001F70D3" w:rsidRDefault="00D92647" w:rsidP="001F70D3">
      <w:pPr>
        <w:pStyle w:val="BodyText"/>
        <w:spacing w:before="120" w:line="247" w:lineRule="auto"/>
        <w:ind w:left="0"/>
        <w:jc w:val="both"/>
        <w:rPr>
          <w:w w:val="105"/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Nijesu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rađena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odvojena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ispitivanja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vezano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za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uticaj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lijeka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Betaferon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kardiovaskularni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sistem, respiratorni sistem i funkciju endokrinih organa.</w:t>
      </w:r>
    </w:p>
    <w:p w14:paraId="1990E983" w14:textId="77777777" w:rsidR="00663733" w:rsidRPr="001F70D3" w:rsidRDefault="00663733" w:rsidP="001F70D3">
      <w:pPr>
        <w:pStyle w:val="BodyText"/>
        <w:spacing w:before="120" w:line="247" w:lineRule="auto"/>
        <w:ind w:left="0"/>
        <w:jc w:val="both"/>
        <w:rPr>
          <w:sz w:val="22"/>
          <w:szCs w:val="22"/>
          <w:lang w:val="sr-Latn-RS"/>
        </w:rPr>
      </w:pPr>
    </w:p>
    <w:p w14:paraId="41D2EB3B" w14:textId="77777777" w:rsidR="00115334" w:rsidRPr="001F70D3" w:rsidRDefault="00D92647" w:rsidP="001F70D3">
      <w:pPr>
        <w:pStyle w:val="BodyText"/>
        <w:ind w:left="0"/>
        <w:jc w:val="both"/>
        <w:rPr>
          <w:sz w:val="22"/>
          <w:szCs w:val="22"/>
          <w:lang w:val="sr-Latn-RS"/>
        </w:rPr>
      </w:pPr>
      <w:r w:rsidRPr="001F70D3">
        <w:rPr>
          <w:spacing w:val="-2"/>
          <w:w w:val="105"/>
          <w:sz w:val="22"/>
          <w:szCs w:val="22"/>
          <w:u w:val="single"/>
          <w:lang w:val="sr-Latn-RS"/>
        </w:rPr>
        <w:t>Efikasnost i</w:t>
      </w:r>
      <w:r w:rsidRPr="001F70D3">
        <w:rPr>
          <w:spacing w:val="-3"/>
          <w:w w:val="105"/>
          <w:sz w:val="22"/>
          <w:szCs w:val="22"/>
          <w:u w:val="single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u w:val="single"/>
          <w:lang w:val="sr-Latn-RS"/>
        </w:rPr>
        <w:t>bezbjednost</w:t>
      </w:r>
      <w:r w:rsidRPr="001F70D3">
        <w:rPr>
          <w:spacing w:val="-1"/>
          <w:w w:val="105"/>
          <w:sz w:val="22"/>
          <w:szCs w:val="22"/>
          <w:u w:val="single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u w:val="single"/>
          <w:lang w:val="sr-Latn-RS"/>
        </w:rPr>
        <w:t>u</w:t>
      </w:r>
      <w:r w:rsidRPr="001F70D3">
        <w:rPr>
          <w:spacing w:val="-5"/>
          <w:w w:val="105"/>
          <w:sz w:val="22"/>
          <w:szCs w:val="22"/>
          <w:u w:val="single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u w:val="single"/>
          <w:lang w:val="sr-Latn-RS"/>
        </w:rPr>
        <w:t>kliničkim studijama</w:t>
      </w:r>
    </w:p>
    <w:p w14:paraId="5397113F" w14:textId="77777777" w:rsidR="00115334" w:rsidRPr="001F70D3" w:rsidRDefault="00D92647" w:rsidP="001F70D3">
      <w:pPr>
        <w:spacing w:before="121"/>
        <w:jc w:val="both"/>
        <w:rPr>
          <w:i/>
          <w:lang w:val="sr-Latn-RS"/>
        </w:rPr>
      </w:pPr>
      <w:r w:rsidRPr="001F70D3">
        <w:rPr>
          <w:i/>
          <w:lang w:val="sr-Latn-RS"/>
        </w:rPr>
        <w:t>RR-</w:t>
      </w:r>
      <w:r w:rsidRPr="001F70D3">
        <w:rPr>
          <w:i/>
          <w:spacing w:val="-5"/>
          <w:lang w:val="sr-Latn-RS"/>
        </w:rPr>
        <w:t>MS:</w:t>
      </w:r>
    </w:p>
    <w:p w14:paraId="59694F9A" w14:textId="0E1ED601" w:rsidR="00115334" w:rsidRPr="001F70D3" w:rsidRDefault="00D92647" w:rsidP="001F70D3">
      <w:pPr>
        <w:pStyle w:val="BodyText"/>
        <w:spacing w:before="73" w:line="247" w:lineRule="auto"/>
        <w:ind w:left="0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Urađeno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je jedno kontrolisano kliničko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ispitivanje sa</w:t>
      </w:r>
      <w:r w:rsidR="007E15A6" w:rsidRPr="001F70D3">
        <w:rPr>
          <w:w w:val="105"/>
          <w:sz w:val="22"/>
          <w:szCs w:val="22"/>
          <w:lang w:val="sr-Latn-RS"/>
        </w:rPr>
        <w:t xml:space="preserve"> lijekom</w:t>
      </w:r>
      <w:r w:rsidRPr="001F70D3">
        <w:rPr>
          <w:w w:val="105"/>
          <w:sz w:val="22"/>
          <w:szCs w:val="22"/>
          <w:lang w:val="sr-Latn-RS"/>
        </w:rPr>
        <w:t xml:space="preserve"> Betaferon kod pacijenata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sa relapsirajućom remitentnom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multiplom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sklerozom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koji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su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mogli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da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hodaju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samostalno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(osnovni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EDSS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0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do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5.5).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Kod pacijenata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koji su primali</w:t>
      </w:r>
      <w:r w:rsidR="007E15A6" w:rsidRPr="001F70D3">
        <w:rPr>
          <w:w w:val="105"/>
          <w:sz w:val="22"/>
          <w:szCs w:val="22"/>
          <w:lang w:val="sr-Latn-RS"/>
        </w:rPr>
        <w:t xml:space="preserve"> lijek</w:t>
      </w:r>
      <w:r w:rsidRPr="001F70D3">
        <w:rPr>
          <w:w w:val="105"/>
          <w:sz w:val="22"/>
          <w:szCs w:val="22"/>
          <w:lang w:val="sr-Latn-RS"/>
        </w:rPr>
        <w:t xml:space="preserve"> Betaferon je postojala smanjena učestalost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(30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%) i ozbiljnost kliničkih relapsa,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kao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broja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hospitalizacija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usl</w:t>
      </w:r>
      <w:r w:rsidR="00F33E6B" w:rsidRPr="001F70D3">
        <w:rPr>
          <w:w w:val="105"/>
          <w:sz w:val="22"/>
          <w:szCs w:val="22"/>
          <w:lang w:val="sr-Latn-RS"/>
        </w:rPr>
        <w:t>i</w:t>
      </w:r>
      <w:r w:rsidRPr="001F70D3">
        <w:rPr>
          <w:w w:val="105"/>
          <w:sz w:val="22"/>
          <w:szCs w:val="22"/>
          <w:lang w:val="sr-Latn-RS"/>
        </w:rPr>
        <w:t>jed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obol</w:t>
      </w:r>
      <w:r w:rsidR="00F33E6B" w:rsidRPr="001F70D3">
        <w:rPr>
          <w:w w:val="105"/>
          <w:sz w:val="22"/>
          <w:szCs w:val="22"/>
          <w:lang w:val="sr-Latn-RS"/>
        </w:rPr>
        <w:t>j</w:t>
      </w:r>
      <w:r w:rsidRPr="001F70D3">
        <w:rPr>
          <w:w w:val="105"/>
          <w:sz w:val="22"/>
          <w:szCs w:val="22"/>
          <w:lang w:val="sr-Latn-RS"/>
        </w:rPr>
        <w:t>enja.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Pored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toga</w:t>
      </w:r>
      <w:r w:rsidRPr="001F70D3">
        <w:rPr>
          <w:spacing w:val="-8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interval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bez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relapsa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je</w:t>
      </w:r>
      <w:r w:rsidRPr="001F70D3">
        <w:rPr>
          <w:spacing w:val="-8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produžen.</w:t>
      </w:r>
      <w:r w:rsidR="00F33E6B" w:rsidRPr="001F70D3">
        <w:rPr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Nem</w:t>
      </w:r>
      <w:r w:rsidR="002A3D73" w:rsidRPr="001F70D3">
        <w:rPr>
          <w:w w:val="105"/>
          <w:sz w:val="22"/>
          <w:szCs w:val="22"/>
          <w:lang w:val="sr-Latn-RS"/>
        </w:rPr>
        <w:t>a d</w:t>
      </w:r>
      <w:r w:rsidRPr="001F70D3">
        <w:rPr>
          <w:w w:val="105"/>
          <w:sz w:val="22"/>
          <w:szCs w:val="22"/>
          <w:lang w:val="sr-Latn-RS"/>
        </w:rPr>
        <w:t>okaza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o</w:t>
      </w:r>
      <w:r w:rsidRPr="001F70D3">
        <w:rPr>
          <w:spacing w:val="-7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dejstvu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lijeka</w:t>
      </w:r>
      <w:r w:rsidRPr="001F70D3">
        <w:rPr>
          <w:spacing w:val="-7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Betaferon</w:t>
      </w:r>
      <w:r w:rsidRPr="001F70D3">
        <w:rPr>
          <w:spacing w:val="-7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na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trajanje</w:t>
      </w:r>
      <w:r w:rsidRPr="001F70D3">
        <w:rPr>
          <w:spacing w:val="-7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relapsa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ili</w:t>
      </w:r>
      <w:r w:rsidRPr="001F70D3">
        <w:rPr>
          <w:spacing w:val="-7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na</w:t>
      </w:r>
      <w:r w:rsidRPr="001F70D3">
        <w:rPr>
          <w:spacing w:val="-7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simptome</w:t>
      </w:r>
      <w:r w:rsidRPr="001F70D3">
        <w:rPr>
          <w:spacing w:val="-5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između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relapsa</w:t>
      </w:r>
      <w:r w:rsidRPr="001F70D3">
        <w:rPr>
          <w:spacing w:val="-7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</w:t>
      </w:r>
      <w:r w:rsidRPr="001F70D3">
        <w:rPr>
          <w:spacing w:val="-6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nije</w:t>
      </w:r>
      <w:r w:rsidRPr="001F70D3">
        <w:rPr>
          <w:spacing w:val="-7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uočen nikakav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signifikantan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efekat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progresiju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bolesti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kod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relapsirajuće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remitentne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multiple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skleroze.</w:t>
      </w:r>
    </w:p>
    <w:p w14:paraId="381FB1A5" w14:textId="77777777" w:rsidR="00115334" w:rsidRPr="001F70D3" w:rsidRDefault="00D92647" w:rsidP="001F70D3">
      <w:pPr>
        <w:spacing w:before="114"/>
        <w:jc w:val="both"/>
        <w:rPr>
          <w:i/>
          <w:lang w:val="sr-Latn-RS"/>
        </w:rPr>
      </w:pPr>
      <w:r w:rsidRPr="001F70D3">
        <w:rPr>
          <w:i/>
          <w:lang w:val="sr-Latn-RS"/>
        </w:rPr>
        <w:t>SP-</w:t>
      </w:r>
      <w:r w:rsidRPr="001F70D3">
        <w:rPr>
          <w:i/>
          <w:spacing w:val="-5"/>
          <w:lang w:val="sr-Latn-RS"/>
        </w:rPr>
        <w:t>MS:</w:t>
      </w:r>
    </w:p>
    <w:p w14:paraId="32EED398" w14:textId="77777777" w:rsidR="00115334" w:rsidRPr="001F70D3" w:rsidRDefault="00D92647" w:rsidP="001F70D3">
      <w:pPr>
        <w:pStyle w:val="BodyText"/>
        <w:spacing w:before="123" w:line="249" w:lineRule="auto"/>
        <w:ind w:left="0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Urađene su dva kontrolisana klinička ispitivanja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sa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lijekom Betaferon uključujući ukupno 1657 pacijenata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sa</w:t>
      </w:r>
      <w:r w:rsidRPr="001F70D3">
        <w:rPr>
          <w:spacing w:val="-6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sekundarnom</w:t>
      </w:r>
      <w:r w:rsidRPr="001F70D3">
        <w:rPr>
          <w:spacing w:val="-8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progresivnom</w:t>
      </w:r>
      <w:r w:rsidRPr="001F70D3">
        <w:rPr>
          <w:spacing w:val="-7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multiplom</w:t>
      </w:r>
      <w:r w:rsidRPr="001F70D3">
        <w:rPr>
          <w:spacing w:val="-6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sklerozom</w:t>
      </w:r>
      <w:r w:rsidRPr="001F70D3">
        <w:rPr>
          <w:spacing w:val="-7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(osnovni</w:t>
      </w:r>
      <w:r w:rsidRPr="001F70D3">
        <w:rPr>
          <w:spacing w:val="-7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EDSS</w:t>
      </w:r>
      <w:r w:rsidRPr="001F70D3">
        <w:rPr>
          <w:spacing w:val="-7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3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do</w:t>
      </w:r>
      <w:r w:rsidRPr="001F70D3">
        <w:rPr>
          <w:spacing w:val="-8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6,5,</w:t>
      </w:r>
      <w:r w:rsidRPr="001F70D3">
        <w:rPr>
          <w:spacing w:val="-8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t.j.</w:t>
      </w:r>
      <w:r w:rsidRPr="001F70D3">
        <w:rPr>
          <w:spacing w:val="-6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pacijenti su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mogli</w:t>
      </w:r>
      <w:r w:rsidRPr="001F70D3">
        <w:rPr>
          <w:spacing w:val="-8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da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hodaju).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Pacijenti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sa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blagim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oboljenjem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oni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koji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nijesu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mogli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da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hodaju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nijesu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ispitivani. Dvije studije su pokazale nekonzistentne rezultate za primarno konačno vrijeme do potvrđene progresije, što je predstavljalo odlaganje progresije invaliditeta:</w:t>
      </w:r>
    </w:p>
    <w:p w14:paraId="0F384118" w14:textId="77777777" w:rsidR="00115334" w:rsidRPr="001F70D3" w:rsidRDefault="00115334" w:rsidP="001F70D3">
      <w:pPr>
        <w:pStyle w:val="BodyText"/>
        <w:spacing w:before="4"/>
        <w:ind w:left="0"/>
        <w:jc w:val="both"/>
        <w:rPr>
          <w:sz w:val="22"/>
          <w:szCs w:val="22"/>
          <w:lang w:val="sr-Latn-RS"/>
        </w:rPr>
      </w:pPr>
    </w:p>
    <w:p w14:paraId="7C25E525" w14:textId="18572DC0" w:rsidR="00115334" w:rsidRPr="001F70D3" w:rsidRDefault="00D92647" w:rsidP="001F70D3">
      <w:pPr>
        <w:pStyle w:val="BodyText"/>
        <w:spacing w:line="247" w:lineRule="auto"/>
        <w:ind w:left="0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Jedna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od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dvije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studije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pokazala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je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statistički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signifikantno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odlaganje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vremena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do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progresije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invaliditeta (hazard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odnos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=</w:t>
      </w:r>
      <w:r w:rsidRPr="001F70D3">
        <w:rPr>
          <w:spacing w:val="-7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0,69,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interval</w:t>
      </w:r>
      <w:r w:rsidRPr="001F70D3">
        <w:rPr>
          <w:spacing w:val="-7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pouzdanosti</w:t>
      </w:r>
      <w:r w:rsidRPr="001F70D3">
        <w:rPr>
          <w:spacing w:val="-7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95%</w:t>
      </w:r>
      <w:r w:rsidRPr="001F70D3">
        <w:rPr>
          <w:spacing w:val="-7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(0,55,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0,86),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p=0,0010,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što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odgovara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smanjenju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rizika od 31% zahvaljujući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lijeku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Betaferon) i do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trenutka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kada kolica postaju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neophodna (hazard odnos = 0,61, interval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pouzdanosti 95% (0,44, 0,85), p=0,0036, što odgovara smanjenju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rizika od 39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% zahvaljujući</w:t>
      </w:r>
      <w:r w:rsidRPr="001F70D3">
        <w:rPr>
          <w:spacing w:val="-7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lijeku</w:t>
      </w:r>
      <w:r w:rsidRPr="001F70D3">
        <w:rPr>
          <w:spacing w:val="-7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Betaferon)</w:t>
      </w:r>
      <w:r w:rsidRPr="001F70D3">
        <w:rPr>
          <w:spacing w:val="-5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kod</w:t>
      </w:r>
      <w:r w:rsidRPr="001F70D3">
        <w:rPr>
          <w:spacing w:val="-5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pacijenata</w:t>
      </w:r>
      <w:r w:rsidRPr="001F70D3">
        <w:rPr>
          <w:spacing w:val="-7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koji</w:t>
      </w:r>
      <w:r w:rsidRPr="001F70D3">
        <w:rPr>
          <w:spacing w:val="-8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su</w:t>
      </w:r>
      <w:r w:rsidRPr="001F70D3">
        <w:rPr>
          <w:spacing w:val="-7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primali</w:t>
      </w:r>
      <w:r w:rsidRPr="001F70D3">
        <w:rPr>
          <w:spacing w:val="-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lijek</w:t>
      </w:r>
      <w:r w:rsidRPr="001F70D3">
        <w:rPr>
          <w:spacing w:val="-7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Betaferon.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Ovaj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efekat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se</w:t>
      </w:r>
      <w:r w:rsidRPr="001F70D3">
        <w:rPr>
          <w:spacing w:val="-7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nastavljao tokom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perioda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posmatranja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u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trajanju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do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33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mjeseca.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Efekat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liječenja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se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javljao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kod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pacijenata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na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svim nivoima invaliditeta koji su ispitivani i nezavisno od aktivnosti relapsa.</w:t>
      </w:r>
    </w:p>
    <w:p w14:paraId="54D4BBD2" w14:textId="52A2DC58" w:rsidR="00115334" w:rsidRPr="001F70D3" w:rsidRDefault="00D92647" w:rsidP="001F70D3">
      <w:pPr>
        <w:pStyle w:val="BodyText"/>
        <w:spacing w:before="123" w:line="247" w:lineRule="auto"/>
        <w:ind w:left="0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U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drugoj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studiji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za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lijek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Betaferon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kod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sekundarne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progresivne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multiple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skleroze,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nije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uočeno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nikakvo odlaganje do vremena progresije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invaliditeta. Postoje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dokazi da je kod pacijenata uključenih u ovu studiju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postojalo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manje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aktivno oboljenje nego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u drugoj studiji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 xml:space="preserve">kod sekundarne progresivne multiple </w:t>
      </w:r>
      <w:r w:rsidRPr="001F70D3">
        <w:rPr>
          <w:spacing w:val="-2"/>
          <w:w w:val="105"/>
          <w:sz w:val="22"/>
          <w:szCs w:val="22"/>
          <w:lang w:val="sr-Latn-RS"/>
        </w:rPr>
        <w:t>skleroze.</w:t>
      </w:r>
    </w:p>
    <w:p w14:paraId="0036390A" w14:textId="5B7757F4" w:rsidR="00115334" w:rsidRPr="001F70D3" w:rsidRDefault="00D92647" w:rsidP="001F70D3">
      <w:pPr>
        <w:pStyle w:val="BodyText"/>
        <w:spacing w:before="115" w:line="249" w:lineRule="auto"/>
        <w:ind w:left="0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U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retrospektivnim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meta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analizama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koje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su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uključivale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podatke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ob</w:t>
      </w:r>
      <w:r w:rsidR="00771DEE" w:rsidRPr="001F70D3">
        <w:rPr>
          <w:w w:val="105"/>
          <w:sz w:val="22"/>
          <w:szCs w:val="22"/>
          <w:lang w:val="sr-Latn-RS"/>
        </w:rPr>
        <w:t>i</w:t>
      </w:r>
      <w:r w:rsidRPr="001F70D3">
        <w:rPr>
          <w:w w:val="105"/>
          <w:sz w:val="22"/>
          <w:szCs w:val="22"/>
          <w:lang w:val="sr-Latn-RS"/>
        </w:rPr>
        <w:t>je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studije,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nađen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je</w:t>
      </w:r>
      <w:r w:rsidRPr="001F70D3">
        <w:rPr>
          <w:spacing w:val="-8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ukupan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efekat liječenja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koji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je</w:t>
      </w:r>
      <w:r w:rsidRPr="001F70D3">
        <w:rPr>
          <w:spacing w:val="-8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bio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statistički</w:t>
      </w:r>
      <w:r w:rsidRPr="001F70D3">
        <w:rPr>
          <w:spacing w:val="-7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signifikantan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(p=0,0076;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8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Mi.j.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="00D23080" w:rsidRPr="001F70D3">
        <w:rPr>
          <w:spacing w:val="-10"/>
          <w:w w:val="105"/>
          <w:sz w:val="22"/>
          <w:szCs w:val="22"/>
          <w:lang w:val="sr-Latn-RS"/>
        </w:rPr>
        <w:t xml:space="preserve">lijeka </w:t>
      </w:r>
      <w:r w:rsidRPr="001F70D3">
        <w:rPr>
          <w:w w:val="105"/>
          <w:sz w:val="22"/>
          <w:szCs w:val="22"/>
          <w:lang w:val="sr-Latn-RS"/>
        </w:rPr>
        <w:t>Betaferon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u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odnosu</w:t>
      </w:r>
      <w:r w:rsidRPr="001F70D3">
        <w:rPr>
          <w:spacing w:val="-8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na</w:t>
      </w:r>
      <w:r w:rsidRPr="001F70D3">
        <w:rPr>
          <w:spacing w:val="-8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sve</w:t>
      </w:r>
      <w:r w:rsidRPr="001F70D3">
        <w:rPr>
          <w:spacing w:val="-8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 xml:space="preserve">placebo </w:t>
      </w:r>
      <w:r w:rsidRPr="001F70D3">
        <w:rPr>
          <w:spacing w:val="-2"/>
          <w:w w:val="105"/>
          <w:sz w:val="22"/>
          <w:szCs w:val="22"/>
          <w:lang w:val="sr-Latn-RS"/>
        </w:rPr>
        <w:t>pacijente).</w:t>
      </w:r>
    </w:p>
    <w:p w14:paraId="3B36EEA1" w14:textId="50049152" w:rsidR="00115334" w:rsidRPr="001F70D3" w:rsidRDefault="00D92647" w:rsidP="001F70D3">
      <w:pPr>
        <w:pStyle w:val="BodyText"/>
        <w:spacing w:before="111" w:line="249" w:lineRule="auto"/>
        <w:ind w:left="0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lastRenderedPageBreak/>
        <w:t>Retrospektivne analize u podgrupama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su pokazale da je efekat liječenja na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progresiju invaliditeta najvjerovatniji kod pacijenata sa aktivnim oboljenjem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prije početka liječenja (hazard odnos 0,72, interval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pouzdanosti</w:t>
      </w:r>
      <w:r w:rsidRPr="001F70D3">
        <w:rPr>
          <w:spacing w:val="-8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95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%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(0,59,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0,88),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p=0,0011,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što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odgovara</w:t>
      </w:r>
      <w:r w:rsidRPr="001F70D3">
        <w:rPr>
          <w:spacing w:val="-8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smanjenju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rizika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od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28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%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zahvaljujući lijeku Betaferon kod pacijenata sa relapsima ili izraženom progresijom EDSS, 8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Mi.j.</w:t>
      </w:r>
      <w:r w:rsidR="00880749" w:rsidRPr="001F70D3">
        <w:rPr>
          <w:w w:val="105"/>
          <w:sz w:val="22"/>
          <w:szCs w:val="22"/>
          <w:lang w:val="sr-Latn-RS"/>
        </w:rPr>
        <w:t xml:space="preserve"> lijeka</w:t>
      </w:r>
      <w:r w:rsidRPr="001F70D3">
        <w:rPr>
          <w:w w:val="105"/>
          <w:sz w:val="22"/>
          <w:szCs w:val="22"/>
          <w:lang w:val="sr-Latn-RS"/>
        </w:rPr>
        <w:t xml:space="preserve"> Betaferon u odnosu na sve placebo pacijente).</w:t>
      </w:r>
    </w:p>
    <w:p w14:paraId="456D6098" w14:textId="5A47D007" w:rsidR="00115334" w:rsidRPr="001F70D3" w:rsidRDefault="00D92647" w:rsidP="001F70D3">
      <w:pPr>
        <w:pStyle w:val="BodyText"/>
        <w:spacing w:before="110" w:line="247" w:lineRule="auto"/>
        <w:ind w:left="0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Iz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ovih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retrospektivnih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analiza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podgrupa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postojali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su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dokazi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koji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su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ukazivali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da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relapsi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kao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izražena progresija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EDSS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(EDSS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&gt;1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poena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 xml:space="preserve">ili &gt;0,5 poena za EDSS </w:t>
      </w:r>
      <w:r w:rsidR="00F33E6B" w:rsidRPr="001F70D3">
        <w:rPr>
          <w:w w:val="105"/>
          <w:sz w:val="22"/>
          <w:szCs w:val="22"/>
          <w:lang w:val="sr-Latn-RS"/>
        </w:rPr>
        <w:t>≥</w:t>
      </w:r>
      <w:r w:rsidRPr="001F70D3">
        <w:rPr>
          <w:w w:val="105"/>
          <w:sz w:val="22"/>
          <w:szCs w:val="22"/>
          <w:lang w:val="sr-Latn-RS"/>
        </w:rPr>
        <w:t>6 u prethodne dvije godine) mogu pomoći da se identifikuju pacijenti sa aktivnim oboljenjem.</w:t>
      </w:r>
    </w:p>
    <w:p w14:paraId="101F81BC" w14:textId="10E6762A" w:rsidR="00115334" w:rsidRPr="001F70D3" w:rsidRDefault="00D92647" w:rsidP="001F70D3">
      <w:pPr>
        <w:pStyle w:val="BodyText"/>
        <w:spacing w:before="117" w:line="247" w:lineRule="auto"/>
        <w:ind w:left="0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U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 xml:space="preserve">oba ispitivanja pacijenti sa sekundarnom progresivnom multiplom sklerozom koji su primali </w:t>
      </w:r>
      <w:r w:rsidR="00C04CFA" w:rsidRPr="001F70D3">
        <w:rPr>
          <w:w w:val="105"/>
          <w:sz w:val="22"/>
          <w:szCs w:val="22"/>
          <w:lang w:val="sr-Latn-RS"/>
        </w:rPr>
        <w:t xml:space="preserve">lijek </w:t>
      </w:r>
      <w:r w:rsidRPr="001F70D3">
        <w:rPr>
          <w:w w:val="105"/>
          <w:sz w:val="22"/>
          <w:szCs w:val="22"/>
          <w:lang w:val="sr-Latn-RS"/>
        </w:rPr>
        <w:t>Betaferon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su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imali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smanjenje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učestalosti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(30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%)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kliničkih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relapsa.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Nema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dokaza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da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lijek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Betaferon utiče na trajanje relapsa.</w:t>
      </w:r>
    </w:p>
    <w:p w14:paraId="23C0CCF6" w14:textId="77777777" w:rsidR="00115334" w:rsidRPr="001F70D3" w:rsidRDefault="00115334" w:rsidP="001F70D3">
      <w:pPr>
        <w:pStyle w:val="BodyText"/>
        <w:ind w:left="0"/>
        <w:jc w:val="both"/>
        <w:rPr>
          <w:sz w:val="22"/>
          <w:szCs w:val="22"/>
          <w:lang w:val="sr-Latn-RS"/>
        </w:rPr>
      </w:pPr>
    </w:p>
    <w:p w14:paraId="3683ADAB" w14:textId="77777777" w:rsidR="00115334" w:rsidRPr="001F70D3" w:rsidRDefault="00D92647" w:rsidP="001F70D3">
      <w:pPr>
        <w:jc w:val="both"/>
        <w:rPr>
          <w:b/>
          <w:i/>
          <w:lang w:val="sr-Latn-RS"/>
        </w:rPr>
      </w:pPr>
      <w:r w:rsidRPr="001F70D3">
        <w:rPr>
          <w:b/>
          <w:i/>
          <w:spacing w:val="-2"/>
          <w:w w:val="105"/>
          <w:lang w:val="sr-Latn-RS"/>
        </w:rPr>
        <w:t>Samo</w:t>
      </w:r>
      <w:r w:rsidRPr="001F70D3">
        <w:rPr>
          <w:b/>
          <w:i/>
          <w:spacing w:val="-6"/>
          <w:w w:val="105"/>
          <w:lang w:val="sr-Latn-RS"/>
        </w:rPr>
        <w:t xml:space="preserve"> </w:t>
      </w:r>
      <w:r w:rsidRPr="001F70D3">
        <w:rPr>
          <w:b/>
          <w:i/>
          <w:spacing w:val="-2"/>
          <w:w w:val="105"/>
          <w:lang w:val="sr-Latn-RS"/>
        </w:rPr>
        <w:t>jedan</w:t>
      </w:r>
      <w:r w:rsidRPr="001F70D3">
        <w:rPr>
          <w:b/>
          <w:i/>
          <w:spacing w:val="-3"/>
          <w:w w:val="105"/>
          <w:lang w:val="sr-Latn-RS"/>
        </w:rPr>
        <w:t xml:space="preserve"> </w:t>
      </w:r>
      <w:r w:rsidRPr="001F70D3">
        <w:rPr>
          <w:b/>
          <w:i/>
          <w:spacing w:val="-2"/>
          <w:w w:val="105"/>
          <w:lang w:val="sr-Latn-RS"/>
        </w:rPr>
        <w:t>klinički</w:t>
      </w:r>
      <w:r w:rsidRPr="001F70D3">
        <w:rPr>
          <w:b/>
          <w:i/>
          <w:spacing w:val="-3"/>
          <w:w w:val="105"/>
          <w:lang w:val="sr-Latn-RS"/>
        </w:rPr>
        <w:t xml:space="preserve"> </w:t>
      </w:r>
      <w:r w:rsidRPr="001F70D3">
        <w:rPr>
          <w:b/>
          <w:i/>
          <w:spacing w:val="-2"/>
          <w:w w:val="105"/>
          <w:lang w:val="sr-Latn-RS"/>
        </w:rPr>
        <w:t>događaj koji</w:t>
      </w:r>
      <w:r w:rsidRPr="001F70D3">
        <w:rPr>
          <w:b/>
          <w:i/>
          <w:w w:val="105"/>
          <w:lang w:val="sr-Latn-RS"/>
        </w:rPr>
        <w:t xml:space="preserve"> </w:t>
      </w:r>
      <w:r w:rsidRPr="001F70D3">
        <w:rPr>
          <w:b/>
          <w:i/>
          <w:spacing w:val="-2"/>
          <w:w w:val="105"/>
          <w:lang w:val="sr-Latn-RS"/>
        </w:rPr>
        <w:t>ukazuje</w:t>
      </w:r>
      <w:r w:rsidRPr="001F70D3">
        <w:rPr>
          <w:b/>
          <w:i/>
          <w:spacing w:val="-3"/>
          <w:w w:val="105"/>
          <w:lang w:val="sr-Latn-RS"/>
        </w:rPr>
        <w:t xml:space="preserve"> </w:t>
      </w:r>
      <w:r w:rsidRPr="001F70D3">
        <w:rPr>
          <w:b/>
          <w:i/>
          <w:spacing w:val="-2"/>
          <w:w w:val="105"/>
          <w:lang w:val="sr-Latn-RS"/>
        </w:rPr>
        <w:t>na</w:t>
      </w:r>
      <w:r w:rsidRPr="001F70D3">
        <w:rPr>
          <w:b/>
          <w:i/>
          <w:spacing w:val="-5"/>
          <w:w w:val="105"/>
          <w:lang w:val="sr-Latn-RS"/>
        </w:rPr>
        <w:t xml:space="preserve"> MS:</w:t>
      </w:r>
    </w:p>
    <w:p w14:paraId="74AA4AB7" w14:textId="281F443C" w:rsidR="00115334" w:rsidRPr="001F70D3" w:rsidRDefault="00D92647" w:rsidP="001F70D3">
      <w:pPr>
        <w:pStyle w:val="BodyText"/>
        <w:spacing w:before="5" w:line="249" w:lineRule="auto"/>
        <w:ind w:left="0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Jedno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kontrolisano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kliničko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ispitivanje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sa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lijekom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Betaferon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je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urađeno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kod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pacijenata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sa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samo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jednim kliničkim događajem i karakteristikama na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MRI koje ukazuju na</w:t>
      </w:r>
      <w:r w:rsidRPr="001F70D3">
        <w:rPr>
          <w:spacing w:val="-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multiplu sklerozu</w:t>
      </w:r>
      <w:r w:rsidRPr="001F70D3">
        <w:rPr>
          <w:spacing w:val="-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(najmanje dvije klinički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mirne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lezije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na</w:t>
      </w:r>
      <w:r w:rsidRPr="001F70D3">
        <w:rPr>
          <w:spacing w:val="-7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T2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mjerenom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MRI).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Uključeni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su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pacijenti</w:t>
      </w:r>
      <w:r w:rsidRPr="001F70D3">
        <w:rPr>
          <w:spacing w:val="-6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sa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monofokalnim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ili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multifokalnim nastupanjem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oboljenja (t.j.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pacijenti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sa kliničkim dokazima postojanja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samo jedne ili najmanje dvije lezije,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tim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redom,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na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centralnom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nervnom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sistemu).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Morala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je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biti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isključena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svaka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bolest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koja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bi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bolje mogla da objasni znake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 simptome kod pacijenata sem multiple</w:t>
      </w:r>
      <w:r w:rsidRPr="001F70D3">
        <w:rPr>
          <w:spacing w:val="-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skleroze. Ova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studija sadrži dvije faze,</w:t>
      </w:r>
      <w:r w:rsidRPr="001F70D3">
        <w:rPr>
          <w:spacing w:val="-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placebo kontrolisanu fazu</w:t>
      </w:r>
      <w:r w:rsidRPr="001F70D3">
        <w:rPr>
          <w:spacing w:val="4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praćenu unapr</w:t>
      </w:r>
      <w:r w:rsidR="00F33E6B" w:rsidRPr="001F70D3">
        <w:rPr>
          <w:w w:val="105"/>
          <w:sz w:val="22"/>
          <w:szCs w:val="22"/>
          <w:lang w:val="sr-Latn-RS"/>
        </w:rPr>
        <w:t>ij</w:t>
      </w:r>
      <w:r w:rsidRPr="001F70D3">
        <w:rPr>
          <w:w w:val="105"/>
          <w:sz w:val="22"/>
          <w:szCs w:val="22"/>
          <w:lang w:val="sr-Latn-RS"/>
        </w:rPr>
        <w:t>ed planiranom fazom praćenja. Placebo kontrolisana faza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je</w:t>
      </w:r>
      <w:r w:rsidRPr="001F70D3">
        <w:rPr>
          <w:spacing w:val="-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trajala dvije godine ili dok je pacijent razvio klinički jasnu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multiplu sklerozu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(CDMS),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šta se prvo pojavilo. Poslije placebo kontrolisane faze,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pacijent je ušao u ranije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planiranu</w:t>
      </w:r>
      <w:r w:rsidRPr="001F70D3">
        <w:rPr>
          <w:spacing w:val="-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fazu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praćenja sa lijekom Betaferon radi procjene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efekta liječenja odmah</w:t>
      </w:r>
      <w:r w:rsidRPr="001F70D3">
        <w:rPr>
          <w:spacing w:val="-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u odnosu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na odloženi početak</w:t>
      </w:r>
      <w:r w:rsidRPr="001F70D3">
        <w:rPr>
          <w:spacing w:val="-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liječenja, koja upoređuje pacijente inicijalno randomizirane na</w:t>
      </w:r>
      <w:r w:rsidR="00FF0AA4" w:rsidRPr="001F70D3">
        <w:rPr>
          <w:w w:val="105"/>
          <w:sz w:val="22"/>
          <w:szCs w:val="22"/>
          <w:lang w:val="sr-Latn-RS"/>
        </w:rPr>
        <w:t xml:space="preserve"> lijek</w:t>
      </w:r>
      <w:r w:rsidRPr="001F70D3">
        <w:rPr>
          <w:w w:val="105"/>
          <w:sz w:val="22"/>
          <w:szCs w:val="22"/>
          <w:lang w:val="sr-Latn-RS"/>
        </w:rPr>
        <w:t xml:space="preserve"> Betaferon (“odmah liječena</w:t>
      </w:r>
      <w:r w:rsidRPr="001F70D3">
        <w:rPr>
          <w:spacing w:val="4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grupa”) ili na placebo (“odloženo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liječena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grupa.”).</w:t>
      </w:r>
      <w:r w:rsidRPr="001F70D3">
        <w:rPr>
          <w:spacing w:val="-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Dodjeljivanje inicijalnog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liječenja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je</w:t>
      </w:r>
      <w:r w:rsidRPr="001F70D3">
        <w:rPr>
          <w:spacing w:val="-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bilo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nepoznato</w:t>
      </w:r>
      <w:r w:rsidRPr="001F70D3">
        <w:rPr>
          <w:spacing w:val="-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</w:t>
      </w:r>
      <w:r w:rsidRPr="001F70D3">
        <w:rPr>
          <w:spacing w:val="-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za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istraživače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</w:t>
      </w:r>
      <w:r w:rsidRPr="001F70D3">
        <w:rPr>
          <w:spacing w:val="-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 xml:space="preserve">za </w:t>
      </w:r>
      <w:r w:rsidRPr="001F70D3">
        <w:rPr>
          <w:spacing w:val="-2"/>
          <w:w w:val="105"/>
          <w:sz w:val="22"/>
          <w:szCs w:val="22"/>
          <w:lang w:val="sr-Latn-RS"/>
        </w:rPr>
        <w:t>pacijente.</w:t>
      </w:r>
    </w:p>
    <w:p w14:paraId="44014744" w14:textId="77777777" w:rsidR="00115334" w:rsidRPr="001F70D3" w:rsidRDefault="00115334" w:rsidP="001F70D3">
      <w:pPr>
        <w:spacing w:line="249" w:lineRule="auto"/>
        <w:jc w:val="both"/>
        <w:rPr>
          <w:lang w:val="sr-Latn-RS"/>
        </w:rPr>
        <w:sectPr w:rsidR="00115334" w:rsidRPr="001F70D3" w:rsidSect="00D9104D">
          <w:footerReference w:type="even" r:id="rId15"/>
          <w:footerReference w:type="default" r:id="rId16"/>
          <w:footerReference w:type="first" r:id="rId17"/>
          <w:type w:val="continuous"/>
          <w:pgSz w:w="11906" w:h="16838" w:code="9"/>
          <w:pgMar w:top="1440" w:right="1440" w:bottom="1440" w:left="1440" w:header="0" w:footer="712" w:gutter="0"/>
          <w:cols w:space="720"/>
          <w:docGrid w:linePitch="299"/>
        </w:sectPr>
      </w:pPr>
    </w:p>
    <w:p w14:paraId="76A4322C" w14:textId="14AB0381" w:rsidR="00D9104D" w:rsidRPr="001F70D3" w:rsidRDefault="00D9104D" w:rsidP="001F70D3">
      <w:pPr>
        <w:jc w:val="both"/>
        <w:rPr>
          <w:i/>
          <w:spacing w:val="-2"/>
          <w:w w:val="105"/>
          <w:lang w:val="sr-Latn-RS"/>
        </w:rPr>
      </w:pPr>
    </w:p>
    <w:p w14:paraId="032BD13D" w14:textId="77777777" w:rsidR="0080245A" w:rsidRPr="001F70D3" w:rsidRDefault="0080245A" w:rsidP="001F70D3">
      <w:pPr>
        <w:spacing w:before="73" w:after="3"/>
        <w:jc w:val="both"/>
        <w:rPr>
          <w:i/>
          <w:spacing w:val="-2"/>
          <w:w w:val="105"/>
          <w:lang w:val="sr-Latn-RS"/>
        </w:rPr>
      </w:pPr>
    </w:p>
    <w:p w14:paraId="0017CE0E" w14:textId="10048333" w:rsidR="00115334" w:rsidRPr="001F70D3" w:rsidRDefault="00D92647" w:rsidP="001F70D3">
      <w:pPr>
        <w:spacing w:before="73" w:after="3"/>
        <w:jc w:val="both"/>
        <w:rPr>
          <w:i/>
          <w:spacing w:val="-2"/>
          <w:w w:val="105"/>
          <w:lang w:val="sr-Latn-RS"/>
        </w:rPr>
      </w:pPr>
      <w:r w:rsidRPr="001F70D3">
        <w:rPr>
          <w:i/>
          <w:spacing w:val="-2"/>
          <w:w w:val="105"/>
          <w:lang w:val="sr-Latn-RS"/>
        </w:rPr>
        <w:t>Tabela</w:t>
      </w:r>
      <w:r w:rsidRPr="001F70D3">
        <w:rPr>
          <w:i/>
          <w:spacing w:val="-5"/>
          <w:w w:val="105"/>
          <w:lang w:val="sr-Latn-RS"/>
        </w:rPr>
        <w:t xml:space="preserve"> </w:t>
      </w:r>
      <w:r w:rsidR="007A1C38" w:rsidRPr="001F70D3">
        <w:rPr>
          <w:i/>
          <w:spacing w:val="-2"/>
          <w:w w:val="105"/>
          <w:lang w:val="sr-Latn-RS"/>
        </w:rPr>
        <w:t>3</w:t>
      </w:r>
      <w:r w:rsidRPr="001F70D3">
        <w:rPr>
          <w:i/>
          <w:spacing w:val="-2"/>
          <w:w w:val="105"/>
          <w:lang w:val="sr-Latn-RS"/>
        </w:rPr>
        <w:t>. Primarni rezultati</w:t>
      </w:r>
      <w:r w:rsidRPr="001F70D3">
        <w:rPr>
          <w:i/>
          <w:w w:val="105"/>
          <w:lang w:val="sr-Latn-RS"/>
        </w:rPr>
        <w:t xml:space="preserve"> </w:t>
      </w:r>
      <w:r w:rsidRPr="001F70D3">
        <w:rPr>
          <w:i/>
          <w:spacing w:val="-2"/>
          <w:w w:val="105"/>
          <w:lang w:val="sr-Latn-RS"/>
        </w:rPr>
        <w:t>efikasnosti za</w:t>
      </w:r>
      <w:r w:rsidRPr="001F70D3">
        <w:rPr>
          <w:i/>
          <w:spacing w:val="-3"/>
          <w:w w:val="105"/>
          <w:lang w:val="sr-Latn-RS"/>
        </w:rPr>
        <w:t xml:space="preserve"> </w:t>
      </w:r>
      <w:r w:rsidRPr="001F70D3">
        <w:rPr>
          <w:i/>
          <w:spacing w:val="-2"/>
          <w:w w:val="105"/>
          <w:lang w:val="sr-Latn-RS"/>
        </w:rPr>
        <w:t>studiju BENEFIT</w:t>
      </w:r>
      <w:r w:rsidRPr="001F70D3">
        <w:rPr>
          <w:i/>
          <w:spacing w:val="-1"/>
          <w:w w:val="105"/>
          <w:lang w:val="sr-Latn-RS"/>
        </w:rPr>
        <w:t xml:space="preserve"> </w:t>
      </w:r>
      <w:r w:rsidRPr="001F70D3">
        <w:rPr>
          <w:i/>
          <w:spacing w:val="-2"/>
          <w:w w:val="105"/>
          <w:lang w:val="sr-Latn-RS"/>
        </w:rPr>
        <w:t>i</w:t>
      </w:r>
      <w:r w:rsidRPr="001F70D3">
        <w:rPr>
          <w:i/>
          <w:spacing w:val="-4"/>
          <w:w w:val="105"/>
          <w:lang w:val="sr-Latn-RS"/>
        </w:rPr>
        <w:t xml:space="preserve"> </w:t>
      </w:r>
      <w:r w:rsidRPr="001F70D3">
        <w:rPr>
          <w:i/>
          <w:spacing w:val="-2"/>
          <w:w w:val="105"/>
          <w:lang w:val="sr-Latn-RS"/>
        </w:rPr>
        <w:t>studiju praćenje</w:t>
      </w:r>
      <w:r w:rsidRPr="001F70D3">
        <w:rPr>
          <w:i/>
          <w:spacing w:val="-3"/>
          <w:w w:val="105"/>
          <w:lang w:val="sr-Latn-RS"/>
        </w:rPr>
        <w:t xml:space="preserve"> </w:t>
      </w:r>
      <w:r w:rsidRPr="001F70D3">
        <w:rPr>
          <w:i/>
          <w:spacing w:val="-2"/>
          <w:w w:val="105"/>
          <w:lang w:val="sr-Latn-RS"/>
        </w:rPr>
        <w:t>BENEFIT</w:t>
      </w:r>
    </w:p>
    <w:p w14:paraId="6C962B9C" w14:textId="77777777" w:rsidR="00D9104D" w:rsidRPr="001F70D3" w:rsidRDefault="00D9104D" w:rsidP="001F70D3">
      <w:pPr>
        <w:spacing w:before="73" w:after="3"/>
        <w:jc w:val="both"/>
        <w:rPr>
          <w:i/>
          <w:lang w:val="sr-Latn-RS"/>
        </w:rPr>
      </w:pPr>
    </w:p>
    <w:tbl>
      <w:tblPr>
        <w:tblW w:w="91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4"/>
        <w:gridCol w:w="1337"/>
        <w:gridCol w:w="1066"/>
        <w:gridCol w:w="1203"/>
        <w:gridCol w:w="1203"/>
        <w:gridCol w:w="1067"/>
        <w:gridCol w:w="1200"/>
      </w:tblGrid>
      <w:tr w:rsidR="00115334" w:rsidRPr="001F70D3" w14:paraId="2A1CC811" w14:textId="77777777" w:rsidTr="004079AD">
        <w:trPr>
          <w:trHeight w:val="713"/>
        </w:trPr>
        <w:tc>
          <w:tcPr>
            <w:tcW w:w="21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48941A" w14:textId="77777777" w:rsidR="00115334" w:rsidRPr="001F70D3" w:rsidRDefault="00115334" w:rsidP="001F70D3">
            <w:pPr>
              <w:pStyle w:val="TableParagraph"/>
              <w:spacing w:before="0"/>
              <w:jc w:val="both"/>
              <w:rPr>
                <w:lang w:val="sr-Latn-RS"/>
              </w:rPr>
            </w:pPr>
          </w:p>
        </w:tc>
        <w:tc>
          <w:tcPr>
            <w:tcW w:w="240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6678F1" w14:textId="7297EEAD" w:rsidR="00115334" w:rsidRPr="001F70D3" w:rsidRDefault="00D92647" w:rsidP="001F70D3">
            <w:pPr>
              <w:pStyle w:val="TableParagraph"/>
              <w:spacing w:line="247" w:lineRule="auto"/>
              <w:jc w:val="both"/>
              <w:rPr>
                <w:b/>
                <w:lang w:val="sr-Latn-RS"/>
              </w:rPr>
            </w:pPr>
            <w:r w:rsidRPr="001F70D3">
              <w:rPr>
                <w:b/>
                <w:w w:val="105"/>
                <w:lang w:val="sr-Latn-RS"/>
              </w:rPr>
              <w:t>Rezultati</w:t>
            </w:r>
            <w:r w:rsidRPr="001F70D3">
              <w:rPr>
                <w:b/>
                <w:spacing w:val="-14"/>
                <w:w w:val="105"/>
                <w:lang w:val="sr-Latn-RS"/>
              </w:rPr>
              <w:t xml:space="preserve"> </w:t>
            </w:r>
            <w:r w:rsidRPr="001F70D3">
              <w:rPr>
                <w:b/>
                <w:w w:val="105"/>
                <w:lang w:val="sr-Latn-RS"/>
              </w:rPr>
              <w:t>posl</w:t>
            </w:r>
            <w:r w:rsidR="0086486E" w:rsidRPr="001F70D3">
              <w:rPr>
                <w:b/>
                <w:w w:val="105"/>
                <w:lang w:val="sr-Latn-RS"/>
              </w:rPr>
              <w:t>ij</w:t>
            </w:r>
            <w:r w:rsidRPr="001F70D3">
              <w:rPr>
                <w:b/>
                <w:w w:val="105"/>
                <w:lang w:val="sr-Latn-RS"/>
              </w:rPr>
              <w:t>e</w:t>
            </w:r>
            <w:r w:rsidRPr="001F70D3">
              <w:rPr>
                <w:b/>
                <w:spacing w:val="-13"/>
                <w:w w:val="105"/>
                <w:lang w:val="sr-Latn-RS"/>
              </w:rPr>
              <w:t xml:space="preserve"> </w:t>
            </w:r>
            <w:r w:rsidRPr="001F70D3">
              <w:rPr>
                <w:b/>
                <w:w w:val="105"/>
                <w:lang w:val="sr-Latn-RS"/>
              </w:rPr>
              <w:t>2</w:t>
            </w:r>
            <w:r w:rsidRPr="001F70D3">
              <w:rPr>
                <w:b/>
                <w:spacing w:val="-13"/>
                <w:w w:val="105"/>
                <w:lang w:val="sr-Latn-RS"/>
              </w:rPr>
              <w:t xml:space="preserve"> </w:t>
            </w:r>
            <w:r w:rsidRPr="001F70D3">
              <w:rPr>
                <w:b/>
                <w:w w:val="105"/>
                <w:lang w:val="sr-Latn-RS"/>
              </w:rPr>
              <w:t>godine Placebom kontrolisana</w:t>
            </w:r>
          </w:p>
          <w:p w14:paraId="313AB8AD" w14:textId="77777777" w:rsidR="00115334" w:rsidRPr="001F70D3" w:rsidRDefault="00D92647" w:rsidP="001F70D3">
            <w:pPr>
              <w:pStyle w:val="TableParagraph"/>
              <w:spacing w:before="4" w:line="211" w:lineRule="exact"/>
              <w:jc w:val="both"/>
              <w:rPr>
                <w:b/>
                <w:lang w:val="sr-Latn-RS"/>
              </w:rPr>
            </w:pPr>
            <w:r w:rsidRPr="001F70D3">
              <w:rPr>
                <w:b/>
                <w:spacing w:val="-4"/>
                <w:w w:val="105"/>
                <w:lang w:val="sr-Latn-RS"/>
              </w:rPr>
              <w:t>faza</w:t>
            </w:r>
          </w:p>
        </w:tc>
        <w:tc>
          <w:tcPr>
            <w:tcW w:w="240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CB99E4" w14:textId="3186BB8D" w:rsidR="00115334" w:rsidRPr="001F70D3" w:rsidRDefault="00D92647" w:rsidP="001F70D3">
            <w:pPr>
              <w:pStyle w:val="TableParagraph"/>
              <w:spacing w:line="247" w:lineRule="auto"/>
              <w:ind w:hanging="34"/>
              <w:jc w:val="both"/>
              <w:rPr>
                <w:b/>
                <w:lang w:val="sr-Latn-RS"/>
              </w:rPr>
            </w:pPr>
            <w:r w:rsidRPr="001F70D3">
              <w:rPr>
                <w:b/>
                <w:w w:val="105"/>
                <w:lang w:val="sr-Latn-RS"/>
              </w:rPr>
              <w:t>Rezultati</w:t>
            </w:r>
            <w:r w:rsidRPr="001F70D3">
              <w:rPr>
                <w:b/>
                <w:spacing w:val="-14"/>
                <w:w w:val="105"/>
                <w:lang w:val="sr-Latn-RS"/>
              </w:rPr>
              <w:t xml:space="preserve"> </w:t>
            </w:r>
            <w:r w:rsidRPr="001F70D3">
              <w:rPr>
                <w:b/>
                <w:w w:val="105"/>
                <w:lang w:val="sr-Latn-RS"/>
              </w:rPr>
              <w:t>posl</w:t>
            </w:r>
            <w:r w:rsidR="0086486E" w:rsidRPr="001F70D3">
              <w:rPr>
                <w:b/>
                <w:w w:val="105"/>
                <w:lang w:val="sr-Latn-RS"/>
              </w:rPr>
              <w:t>ij</w:t>
            </w:r>
            <w:r w:rsidRPr="001F70D3">
              <w:rPr>
                <w:b/>
                <w:w w:val="105"/>
                <w:lang w:val="sr-Latn-RS"/>
              </w:rPr>
              <w:t>e</w:t>
            </w:r>
            <w:r w:rsidRPr="001F70D3">
              <w:rPr>
                <w:b/>
                <w:spacing w:val="-13"/>
                <w:w w:val="105"/>
                <w:lang w:val="sr-Latn-RS"/>
              </w:rPr>
              <w:t xml:space="preserve"> </w:t>
            </w:r>
            <w:r w:rsidRPr="001F70D3">
              <w:rPr>
                <w:b/>
                <w:w w:val="105"/>
                <w:lang w:val="sr-Latn-RS"/>
              </w:rPr>
              <w:t>3</w:t>
            </w:r>
            <w:r w:rsidRPr="001F70D3">
              <w:rPr>
                <w:b/>
                <w:spacing w:val="-13"/>
                <w:w w:val="105"/>
                <w:lang w:val="sr-Latn-RS"/>
              </w:rPr>
              <w:t xml:space="preserve"> </w:t>
            </w:r>
            <w:r w:rsidRPr="001F70D3">
              <w:rPr>
                <w:b/>
                <w:w w:val="105"/>
                <w:lang w:val="sr-Latn-RS"/>
              </w:rPr>
              <w:t>godine Otvoreno praćenje</w:t>
            </w:r>
          </w:p>
        </w:tc>
        <w:tc>
          <w:tcPr>
            <w:tcW w:w="226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DB9FE4" w14:textId="047888A9" w:rsidR="00115334" w:rsidRPr="001F70D3" w:rsidRDefault="00D92647" w:rsidP="001F70D3">
            <w:pPr>
              <w:pStyle w:val="TableParagraph"/>
              <w:spacing w:line="247" w:lineRule="auto"/>
              <w:jc w:val="both"/>
              <w:rPr>
                <w:b/>
                <w:lang w:val="sr-Latn-RS"/>
              </w:rPr>
            </w:pPr>
            <w:r w:rsidRPr="001F70D3">
              <w:rPr>
                <w:b/>
                <w:w w:val="105"/>
                <w:lang w:val="sr-Latn-RS"/>
              </w:rPr>
              <w:t>Rezultati</w:t>
            </w:r>
            <w:r w:rsidRPr="001F70D3">
              <w:rPr>
                <w:b/>
                <w:spacing w:val="-14"/>
                <w:w w:val="105"/>
                <w:lang w:val="sr-Latn-RS"/>
              </w:rPr>
              <w:t xml:space="preserve"> </w:t>
            </w:r>
            <w:r w:rsidRPr="001F70D3">
              <w:rPr>
                <w:b/>
                <w:w w:val="105"/>
                <w:lang w:val="sr-Latn-RS"/>
              </w:rPr>
              <w:t>posl</w:t>
            </w:r>
            <w:r w:rsidR="0086486E" w:rsidRPr="001F70D3">
              <w:rPr>
                <w:b/>
                <w:w w:val="105"/>
                <w:lang w:val="sr-Latn-RS"/>
              </w:rPr>
              <w:t>ij</w:t>
            </w:r>
            <w:r w:rsidRPr="001F70D3">
              <w:rPr>
                <w:b/>
                <w:w w:val="105"/>
                <w:lang w:val="sr-Latn-RS"/>
              </w:rPr>
              <w:t>e</w:t>
            </w:r>
            <w:r w:rsidRPr="001F70D3">
              <w:rPr>
                <w:b/>
                <w:spacing w:val="-13"/>
                <w:w w:val="105"/>
                <w:lang w:val="sr-Latn-RS"/>
              </w:rPr>
              <w:t xml:space="preserve"> </w:t>
            </w:r>
            <w:r w:rsidRPr="001F70D3">
              <w:rPr>
                <w:b/>
                <w:w w:val="105"/>
                <w:lang w:val="sr-Latn-RS"/>
              </w:rPr>
              <w:t xml:space="preserve">5 </w:t>
            </w:r>
            <w:r w:rsidRPr="001F70D3">
              <w:rPr>
                <w:b/>
                <w:spacing w:val="-2"/>
                <w:w w:val="105"/>
                <w:lang w:val="sr-Latn-RS"/>
              </w:rPr>
              <w:t>godina</w:t>
            </w:r>
          </w:p>
          <w:p w14:paraId="61919C0F" w14:textId="77777777" w:rsidR="00115334" w:rsidRPr="001F70D3" w:rsidRDefault="00D92647" w:rsidP="001F70D3">
            <w:pPr>
              <w:pStyle w:val="TableParagraph"/>
              <w:spacing w:before="4" w:line="211" w:lineRule="exact"/>
              <w:jc w:val="both"/>
              <w:rPr>
                <w:b/>
                <w:lang w:val="sr-Latn-RS"/>
              </w:rPr>
            </w:pPr>
            <w:r w:rsidRPr="001F70D3">
              <w:rPr>
                <w:b/>
                <w:lang w:val="sr-Latn-RS"/>
              </w:rPr>
              <w:t>Otvoreno</w:t>
            </w:r>
            <w:r w:rsidRPr="001F70D3">
              <w:rPr>
                <w:b/>
                <w:spacing w:val="25"/>
                <w:lang w:val="sr-Latn-RS"/>
              </w:rPr>
              <w:t xml:space="preserve"> </w:t>
            </w:r>
            <w:r w:rsidRPr="001F70D3">
              <w:rPr>
                <w:b/>
                <w:spacing w:val="-2"/>
                <w:lang w:val="sr-Latn-RS"/>
              </w:rPr>
              <w:t>praćenje</w:t>
            </w:r>
          </w:p>
        </w:tc>
      </w:tr>
      <w:tr w:rsidR="00115334" w:rsidRPr="001F70D3" w14:paraId="6DA822D0" w14:textId="77777777" w:rsidTr="004079AD">
        <w:trPr>
          <w:trHeight w:val="1428"/>
        </w:trPr>
        <w:tc>
          <w:tcPr>
            <w:tcW w:w="21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33EBC6" w14:textId="77777777" w:rsidR="00115334" w:rsidRPr="001F70D3" w:rsidRDefault="00115334" w:rsidP="001F70D3">
            <w:pPr>
              <w:pStyle w:val="TableParagraph"/>
              <w:spacing w:before="0"/>
              <w:jc w:val="both"/>
              <w:rPr>
                <w:lang w:val="sr-Latn-RS"/>
              </w:rPr>
            </w:pPr>
          </w:p>
        </w:tc>
        <w:tc>
          <w:tcPr>
            <w:tcW w:w="133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E8DC3A" w14:textId="77777777" w:rsidR="00115334" w:rsidRPr="001F70D3" w:rsidRDefault="00D92647" w:rsidP="001F70D3">
            <w:pPr>
              <w:pStyle w:val="TableParagraph"/>
              <w:spacing w:before="4" w:line="249" w:lineRule="auto"/>
              <w:jc w:val="both"/>
              <w:rPr>
                <w:b/>
                <w:lang w:val="sr-Latn-RS"/>
              </w:rPr>
            </w:pPr>
            <w:r w:rsidRPr="001F70D3">
              <w:rPr>
                <w:b/>
                <w:spacing w:val="-2"/>
                <w:lang w:val="sr-Latn-RS"/>
              </w:rPr>
              <w:t xml:space="preserve">Betaferon </w:t>
            </w:r>
            <w:r w:rsidRPr="001F70D3">
              <w:rPr>
                <w:b/>
                <w:spacing w:val="-4"/>
                <w:w w:val="105"/>
                <w:lang w:val="sr-Latn-RS"/>
              </w:rPr>
              <w:t>250</w:t>
            </w:r>
          </w:p>
          <w:p w14:paraId="6F5579FB" w14:textId="77777777" w:rsidR="00115334" w:rsidRPr="001F70D3" w:rsidRDefault="00D92647" w:rsidP="001F70D3">
            <w:pPr>
              <w:pStyle w:val="TableParagraph"/>
              <w:spacing w:before="0" w:line="229" w:lineRule="exact"/>
              <w:jc w:val="both"/>
              <w:rPr>
                <w:b/>
                <w:lang w:val="sr-Latn-RS"/>
              </w:rPr>
            </w:pPr>
            <w:r w:rsidRPr="001F70D3">
              <w:rPr>
                <w:b/>
                <w:spacing w:val="-2"/>
                <w:w w:val="105"/>
                <w:lang w:val="sr-Latn-RS"/>
              </w:rPr>
              <w:t>mikrograma</w:t>
            </w:r>
          </w:p>
          <w:p w14:paraId="3D054E56" w14:textId="77777777" w:rsidR="00115334" w:rsidRPr="001F70D3" w:rsidRDefault="00D92647" w:rsidP="001F70D3">
            <w:pPr>
              <w:pStyle w:val="TableParagraph"/>
              <w:spacing w:before="0" w:line="210" w:lineRule="exact"/>
              <w:jc w:val="both"/>
              <w:rPr>
                <w:b/>
                <w:lang w:val="sr-Latn-RS"/>
              </w:rPr>
            </w:pPr>
            <w:r w:rsidRPr="001F70D3">
              <w:rPr>
                <w:b/>
                <w:spacing w:val="-2"/>
                <w:w w:val="105"/>
                <w:lang w:val="sr-Latn-RS"/>
              </w:rPr>
              <w:t>n=292</w:t>
            </w:r>
          </w:p>
        </w:tc>
        <w:tc>
          <w:tcPr>
            <w:tcW w:w="106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9B09F1" w14:textId="77777777" w:rsidR="00115334" w:rsidRPr="001F70D3" w:rsidRDefault="00D92647" w:rsidP="001F70D3">
            <w:pPr>
              <w:pStyle w:val="TableParagraph"/>
              <w:spacing w:before="4"/>
              <w:jc w:val="both"/>
              <w:rPr>
                <w:b/>
                <w:lang w:val="sr-Latn-RS"/>
              </w:rPr>
            </w:pPr>
            <w:r w:rsidRPr="001F70D3">
              <w:rPr>
                <w:b/>
                <w:spacing w:val="-2"/>
                <w:w w:val="105"/>
                <w:lang w:val="sr-Latn-RS"/>
              </w:rPr>
              <w:t>Placebo</w:t>
            </w:r>
          </w:p>
          <w:p w14:paraId="7E7A28EF" w14:textId="77777777" w:rsidR="00115334" w:rsidRPr="001F70D3" w:rsidRDefault="00D92647" w:rsidP="001F70D3">
            <w:pPr>
              <w:pStyle w:val="TableParagraph"/>
              <w:spacing w:before="0" w:line="210" w:lineRule="exact"/>
              <w:jc w:val="both"/>
              <w:rPr>
                <w:b/>
                <w:lang w:val="sr-Latn-RS"/>
              </w:rPr>
            </w:pPr>
            <w:r w:rsidRPr="001F70D3">
              <w:rPr>
                <w:b/>
                <w:spacing w:val="-4"/>
                <w:w w:val="105"/>
                <w:lang w:val="sr-Latn-RS"/>
              </w:rPr>
              <w:t>N=176</w:t>
            </w:r>
          </w:p>
        </w:tc>
        <w:tc>
          <w:tcPr>
            <w:tcW w:w="120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814266" w14:textId="77777777" w:rsidR="00115334" w:rsidRPr="001F70D3" w:rsidRDefault="00D92647" w:rsidP="001F70D3">
            <w:pPr>
              <w:pStyle w:val="TableParagraph"/>
              <w:spacing w:before="4" w:line="249" w:lineRule="auto"/>
              <w:ind w:firstLine="7"/>
              <w:jc w:val="both"/>
              <w:rPr>
                <w:b/>
                <w:lang w:val="sr-Latn-RS"/>
              </w:rPr>
            </w:pPr>
            <w:r w:rsidRPr="001F70D3">
              <w:rPr>
                <w:b/>
                <w:spacing w:val="-2"/>
                <w:w w:val="105"/>
                <w:lang w:val="sr-Latn-RS"/>
              </w:rPr>
              <w:t xml:space="preserve">Inicijalno </w:t>
            </w:r>
            <w:r w:rsidRPr="001F70D3">
              <w:rPr>
                <w:b/>
                <w:spacing w:val="-2"/>
                <w:lang w:val="sr-Latn-RS"/>
              </w:rPr>
              <w:t xml:space="preserve">Betaferon </w:t>
            </w:r>
            <w:r w:rsidRPr="001F70D3">
              <w:rPr>
                <w:b/>
                <w:spacing w:val="-4"/>
                <w:w w:val="105"/>
                <w:lang w:val="sr-Latn-RS"/>
              </w:rPr>
              <w:t>250</w:t>
            </w:r>
          </w:p>
          <w:p w14:paraId="0CDD1A59" w14:textId="5000305A" w:rsidR="00115334" w:rsidRPr="001F70D3" w:rsidRDefault="00D92647" w:rsidP="001F70D3">
            <w:pPr>
              <w:pStyle w:val="TableParagraph"/>
              <w:spacing w:before="0" w:line="247" w:lineRule="auto"/>
              <w:jc w:val="both"/>
              <w:rPr>
                <w:b/>
                <w:lang w:val="sr-Latn-RS"/>
              </w:rPr>
            </w:pPr>
            <w:r w:rsidRPr="001F70D3">
              <w:rPr>
                <w:b/>
                <w:spacing w:val="-2"/>
                <w:lang w:val="sr-Latn-RS"/>
              </w:rPr>
              <w:t>mikrogra</w:t>
            </w:r>
            <w:r w:rsidRPr="001F70D3">
              <w:rPr>
                <w:b/>
                <w:spacing w:val="-6"/>
                <w:w w:val="105"/>
                <w:lang w:val="sr-Latn-RS"/>
              </w:rPr>
              <w:t>ma</w:t>
            </w:r>
          </w:p>
          <w:p w14:paraId="19489343" w14:textId="77777777" w:rsidR="00115334" w:rsidRPr="001F70D3" w:rsidRDefault="00D92647" w:rsidP="001F70D3">
            <w:pPr>
              <w:pStyle w:val="TableParagraph"/>
              <w:spacing w:before="3" w:line="210" w:lineRule="exact"/>
              <w:jc w:val="both"/>
              <w:rPr>
                <w:b/>
                <w:lang w:val="sr-Latn-RS"/>
              </w:rPr>
            </w:pPr>
            <w:r w:rsidRPr="001F70D3">
              <w:rPr>
                <w:b/>
                <w:spacing w:val="-2"/>
                <w:w w:val="105"/>
                <w:lang w:val="sr-Latn-RS"/>
              </w:rPr>
              <w:t>n=292</w:t>
            </w:r>
          </w:p>
        </w:tc>
        <w:tc>
          <w:tcPr>
            <w:tcW w:w="120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463D65" w14:textId="77777777" w:rsidR="00115334" w:rsidRPr="001F70D3" w:rsidRDefault="00D92647" w:rsidP="001F70D3">
            <w:pPr>
              <w:pStyle w:val="TableParagraph"/>
              <w:spacing w:before="4" w:line="249" w:lineRule="auto"/>
              <w:ind w:hanging="5"/>
              <w:jc w:val="both"/>
              <w:rPr>
                <w:b/>
                <w:lang w:val="sr-Latn-RS"/>
              </w:rPr>
            </w:pPr>
            <w:r w:rsidRPr="001F70D3">
              <w:rPr>
                <w:b/>
                <w:spacing w:val="-2"/>
                <w:w w:val="105"/>
                <w:lang w:val="sr-Latn-RS"/>
              </w:rPr>
              <w:t xml:space="preserve">Odloženo </w:t>
            </w:r>
            <w:r w:rsidRPr="001F70D3">
              <w:rPr>
                <w:b/>
                <w:spacing w:val="-2"/>
                <w:lang w:val="sr-Latn-RS"/>
              </w:rPr>
              <w:t xml:space="preserve">Betaferon </w:t>
            </w:r>
            <w:r w:rsidRPr="001F70D3">
              <w:rPr>
                <w:b/>
                <w:spacing w:val="-4"/>
                <w:w w:val="105"/>
                <w:lang w:val="sr-Latn-RS"/>
              </w:rPr>
              <w:t>250</w:t>
            </w:r>
          </w:p>
          <w:p w14:paraId="71AE0D2D" w14:textId="20137715" w:rsidR="00115334" w:rsidRPr="001F70D3" w:rsidRDefault="0015384E" w:rsidP="001F70D3">
            <w:pPr>
              <w:pStyle w:val="TableParagraph"/>
              <w:spacing w:before="0" w:line="247" w:lineRule="auto"/>
              <w:jc w:val="both"/>
              <w:rPr>
                <w:b/>
                <w:lang w:val="sr-Latn-RS"/>
              </w:rPr>
            </w:pPr>
            <w:r w:rsidRPr="001F70D3">
              <w:rPr>
                <w:b/>
                <w:spacing w:val="-2"/>
                <w:lang w:val="sr-Latn-RS"/>
              </w:rPr>
              <w:t>mikrograma</w:t>
            </w:r>
          </w:p>
          <w:p w14:paraId="3D3C6E1C" w14:textId="77777777" w:rsidR="00115334" w:rsidRPr="001F70D3" w:rsidRDefault="00D92647" w:rsidP="001F70D3">
            <w:pPr>
              <w:pStyle w:val="TableParagraph"/>
              <w:spacing w:before="3" w:line="210" w:lineRule="exact"/>
              <w:jc w:val="both"/>
              <w:rPr>
                <w:b/>
                <w:lang w:val="sr-Latn-RS"/>
              </w:rPr>
            </w:pPr>
            <w:r w:rsidRPr="001F70D3">
              <w:rPr>
                <w:b/>
                <w:spacing w:val="-2"/>
                <w:w w:val="105"/>
                <w:lang w:val="sr-Latn-RS"/>
              </w:rPr>
              <w:t>n=176</w:t>
            </w:r>
          </w:p>
        </w:tc>
        <w:tc>
          <w:tcPr>
            <w:tcW w:w="10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58FE44" w14:textId="77777777" w:rsidR="00115334" w:rsidRPr="001F70D3" w:rsidRDefault="00D92647" w:rsidP="001F70D3">
            <w:pPr>
              <w:pStyle w:val="TableParagraph"/>
              <w:spacing w:before="4" w:line="249" w:lineRule="auto"/>
              <w:ind w:firstLine="9"/>
              <w:jc w:val="both"/>
              <w:rPr>
                <w:b/>
                <w:lang w:val="sr-Latn-RS"/>
              </w:rPr>
            </w:pPr>
            <w:r w:rsidRPr="001F70D3">
              <w:rPr>
                <w:b/>
                <w:spacing w:val="-8"/>
                <w:lang w:val="sr-Latn-RS"/>
              </w:rPr>
              <w:t xml:space="preserve">Inicijalno </w:t>
            </w:r>
            <w:r w:rsidRPr="001F70D3">
              <w:rPr>
                <w:b/>
                <w:spacing w:val="-2"/>
                <w:lang w:val="sr-Latn-RS"/>
              </w:rPr>
              <w:t xml:space="preserve">Betafero </w:t>
            </w:r>
            <w:r w:rsidRPr="001F70D3">
              <w:rPr>
                <w:b/>
                <w:w w:val="105"/>
                <w:lang w:val="sr-Latn-RS"/>
              </w:rPr>
              <w:t>n 250</w:t>
            </w:r>
          </w:p>
          <w:p w14:paraId="3B1F453B" w14:textId="24C9B7D7" w:rsidR="00115334" w:rsidRPr="001F70D3" w:rsidRDefault="0015384E" w:rsidP="001F70D3">
            <w:pPr>
              <w:pStyle w:val="TableParagraph"/>
              <w:spacing w:before="0" w:line="247" w:lineRule="auto"/>
              <w:jc w:val="both"/>
              <w:rPr>
                <w:b/>
                <w:lang w:val="sr-Latn-RS"/>
              </w:rPr>
            </w:pPr>
            <w:r w:rsidRPr="001F70D3">
              <w:rPr>
                <w:b/>
                <w:spacing w:val="-2"/>
                <w:lang w:val="sr-Latn-RS"/>
              </w:rPr>
              <w:t>mikrograma</w:t>
            </w:r>
          </w:p>
          <w:p w14:paraId="39AFA9B2" w14:textId="77777777" w:rsidR="00115334" w:rsidRPr="001F70D3" w:rsidRDefault="00D92647" w:rsidP="001F70D3">
            <w:pPr>
              <w:pStyle w:val="TableParagraph"/>
              <w:spacing w:before="3" w:line="210" w:lineRule="exact"/>
              <w:jc w:val="both"/>
              <w:rPr>
                <w:b/>
                <w:lang w:val="sr-Latn-RS"/>
              </w:rPr>
            </w:pPr>
            <w:r w:rsidRPr="001F70D3">
              <w:rPr>
                <w:b/>
                <w:spacing w:val="-4"/>
                <w:w w:val="105"/>
                <w:lang w:val="sr-Latn-RS"/>
              </w:rPr>
              <w:t>n=292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0DF386" w14:textId="77777777" w:rsidR="00115334" w:rsidRPr="001F70D3" w:rsidRDefault="00D92647" w:rsidP="001F70D3">
            <w:pPr>
              <w:pStyle w:val="TableParagraph"/>
              <w:spacing w:before="4" w:line="249" w:lineRule="auto"/>
              <w:ind w:firstLine="2"/>
              <w:jc w:val="both"/>
              <w:rPr>
                <w:b/>
                <w:lang w:val="sr-Latn-RS"/>
              </w:rPr>
            </w:pPr>
            <w:r w:rsidRPr="001F70D3">
              <w:rPr>
                <w:b/>
                <w:spacing w:val="-2"/>
                <w:w w:val="105"/>
                <w:lang w:val="sr-Latn-RS"/>
              </w:rPr>
              <w:t xml:space="preserve">Odloženo </w:t>
            </w:r>
            <w:r w:rsidRPr="001F70D3">
              <w:rPr>
                <w:b/>
                <w:spacing w:val="-2"/>
                <w:lang w:val="sr-Latn-RS"/>
              </w:rPr>
              <w:t xml:space="preserve">Betaferon </w:t>
            </w:r>
            <w:r w:rsidRPr="001F70D3">
              <w:rPr>
                <w:b/>
                <w:spacing w:val="-4"/>
                <w:w w:val="105"/>
                <w:lang w:val="sr-Latn-RS"/>
              </w:rPr>
              <w:t>250</w:t>
            </w:r>
          </w:p>
          <w:p w14:paraId="694417B2" w14:textId="7F1C996A" w:rsidR="00115334" w:rsidRPr="001F70D3" w:rsidRDefault="0015384E" w:rsidP="001F70D3">
            <w:pPr>
              <w:pStyle w:val="TableParagraph"/>
              <w:spacing w:before="0" w:line="247" w:lineRule="auto"/>
              <w:jc w:val="both"/>
              <w:rPr>
                <w:b/>
                <w:lang w:val="sr-Latn-RS"/>
              </w:rPr>
            </w:pPr>
            <w:r w:rsidRPr="001F70D3">
              <w:rPr>
                <w:b/>
                <w:spacing w:val="-2"/>
                <w:lang w:val="sr-Latn-RS"/>
              </w:rPr>
              <w:t>mikrograma</w:t>
            </w:r>
          </w:p>
          <w:p w14:paraId="744DF475" w14:textId="77777777" w:rsidR="00115334" w:rsidRPr="001F70D3" w:rsidRDefault="00D92647" w:rsidP="001F70D3">
            <w:pPr>
              <w:pStyle w:val="TableParagraph"/>
              <w:spacing w:before="3" w:line="210" w:lineRule="exact"/>
              <w:jc w:val="both"/>
              <w:rPr>
                <w:b/>
                <w:lang w:val="sr-Latn-RS"/>
              </w:rPr>
            </w:pPr>
            <w:r w:rsidRPr="001F70D3">
              <w:rPr>
                <w:b/>
                <w:spacing w:val="-2"/>
                <w:w w:val="105"/>
                <w:lang w:val="sr-Latn-RS"/>
              </w:rPr>
              <w:t>n=176</w:t>
            </w:r>
          </w:p>
        </w:tc>
      </w:tr>
      <w:tr w:rsidR="00115334" w:rsidRPr="001F70D3" w14:paraId="6F3E4ADE" w14:textId="77777777" w:rsidTr="004079AD">
        <w:trPr>
          <w:trHeight w:val="714"/>
        </w:trPr>
        <w:tc>
          <w:tcPr>
            <w:tcW w:w="21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4C7E92" w14:textId="77777777" w:rsidR="00115334" w:rsidRPr="001F70D3" w:rsidRDefault="00D92647" w:rsidP="001F70D3">
            <w:pPr>
              <w:pStyle w:val="TableParagraph"/>
              <w:spacing w:before="0" w:line="247" w:lineRule="auto"/>
              <w:jc w:val="both"/>
              <w:rPr>
                <w:lang w:val="sr-Latn-RS"/>
              </w:rPr>
            </w:pPr>
            <w:r w:rsidRPr="001F70D3">
              <w:rPr>
                <w:w w:val="105"/>
                <w:lang w:val="sr-Latn-RS"/>
              </w:rPr>
              <w:t>Broj</w:t>
            </w:r>
            <w:r w:rsidRPr="001F70D3">
              <w:rPr>
                <w:spacing w:val="-14"/>
                <w:w w:val="105"/>
                <w:lang w:val="sr-Latn-RS"/>
              </w:rPr>
              <w:t xml:space="preserve"> </w:t>
            </w:r>
            <w:r w:rsidRPr="001F70D3">
              <w:rPr>
                <w:w w:val="105"/>
                <w:lang w:val="sr-Latn-RS"/>
              </w:rPr>
              <w:t>pacijenata</w:t>
            </w:r>
            <w:r w:rsidRPr="001F70D3">
              <w:rPr>
                <w:spacing w:val="-13"/>
                <w:w w:val="105"/>
                <w:lang w:val="sr-Latn-RS"/>
              </w:rPr>
              <w:t xml:space="preserve"> </w:t>
            </w:r>
            <w:r w:rsidRPr="001F70D3">
              <w:rPr>
                <w:w w:val="105"/>
                <w:lang w:val="sr-Latn-RS"/>
              </w:rPr>
              <w:t>koji</w:t>
            </w:r>
            <w:r w:rsidRPr="001F70D3">
              <w:rPr>
                <w:spacing w:val="-13"/>
                <w:w w:val="105"/>
                <w:lang w:val="sr-Latn-RS"/>
              </w:rPr>
              <w:t xml:space="preserve"> </w:t>
            </w:r>
            <w:r w:rsidRPr="001F70D3">
              <w:rPr>
                <w:w w:val="105"/>
                <w:lang w:val="sr-Latn-RS"/>
              </w:rPr>
              <w:t>su završili fazu</w:t>
            </w:r>
          </w:p>
          <w:p w14:paraId="1FA08E5E" w14:textId="77777777" w:rsidR="00115334" w:rsidRPr="001F70D3" w:rsidRDefault="00D92647" w:rsidP="001F70D3">
            <w:pPr>
              <w:pStyle w:val="TableParagraph"/>
              <w:spacing w:before="0" w:line="212" w:lineRule="exact"/>
              <w:jc w:val="both"/>
              <w:rPr>
                <w:lang w:val="sr-Latn-RS"/>
              </w:rPr>
            </w:pPr>
            <w:r w:rsidRPr="001F70D3">
              <w:rPr>
                <w:spacing w:val="-2"/>
                <w:w w:val="105"/>
                <w:lang w:val="sr-Latn-RS"/>
              </w:rPr>
              <w:t>ispitivanja</w:t>
            </w:r>
          </w:p>
        </w:tc>
        <w:tc>
          <w:tcPr>
            <w:tcW w:w="133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76308E" w14:textId="4A7FE608" w:rsidR="0015384E" w:rsidRPr="001F70D3" w:rsidRDefault="00D92647" w:rsidP="001F70D3">
            <w:pPr>
              <w:pStyle w:val="TableParagraph"/>
              <w:spacing w:before="0"/>
              <w:jc w:val="both"/>
              <w:rPr>
                <w:spacing w:val="-6"/>
                <w:w w:val="105"/>
                <w:lang w:val="sr-Latn-RS"/>
              </w:rPr>
            </w:pPr>
            <w:r w:rsidRPr="001F70D3">
              <w:rPr>
                <w:w w:val="105"/>
                <w:lang w:val="sr-Latn-RS"/>
              </w:rPr>
              <w:t>271</w:t>
            </w:r>
          </w:p>
          <w:p w14:paraId="40614EDB" w14:textId="37E17C9C" w:rsidR="00115334" w:rsidRPr="001F70D3" w:rsidRDefault="00D92647" w:rsidP="001F70D3">
            <w:pPr>
              <w:pStyle w:val="TableParagraph"/>
              <w:spacing w:before="0"/>
              <w:jc w:val="both"/>
              <w:rPr>
                <w:lang w:val="sr-Latn-RS"/>
              </w:rPr>
            </w:pPr>
            <w:r w:rsidRPr="001F70D3">
              <w:rPr>
                <w:spacing w:val="-2"/>
                <w:w w:val="105"/>
                <w:lang w:val="sr-Latn-RS"/>
              </w:rPr>
              <w:t>(93%)</w:t>
            </w:r>
          </w:p>
        </w:tc>
        <w:tc>
          <w:tcPr>
            <w:tcW w:w="106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1AEC91" w14:textId="77777777" w:rsidR="00115334" w:rsidRPr="001F70D3" w:rsidRDefault="00D92647" w:rsidP="001F70D3">
            <w:pPr>
              <w:pStyle w:val="TableParagraph"/>
              <w:spacing w:before="0"/>
              <w:jc w:val="both"/>
              <w:rPr>
                <w:lang w:val="sr-Latn-RS"/>
              </w:rPr>
            </w:pPr>
            <w:r w:rsidRPr="001F70D3">
              <w:rPr>
                <w:spacing w:val="-5"/>
                <w:w w:val="105"/>
                <w:lang w:val="sr-Latn-RS"/>
              </w:rPr>
              <w:t>166</w:t>
            </w:r>
          </w:p>
          <w:p w14:paraId="53F25BAE" w14:textId="77777777" w:rsidR="00115334" w:rsidRPr="001F70D3" w:rsidRDefault="00D92647" w:rsidP="001F70D3">
            <w:pPr>
              <w:pStyle w:val="TableParagraph"/>
              <w:spacing w:before="0"/>
              <w:jc w:val="both"/>
              <w:rPr>
                <w:lang w:val="sr-Latn-RS"/>
              </w:rPr>
            </w:pPr>
            <w:r w:rsidRPr="001F70D3">
              <w:rPr>
                <w:spacing w:val="-2"/>
                <w:w w:val="105"/>
                <w:lang w:val="sr-Latn-RS"/>
              </w:rPr>
              <w:t>(94%)</w:t>
            </w:r>
          </w:p>
        </w:tc>
        <w:tc>
          <w:tcPr>
            <w:tcW w:w="120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856B6D" w14:textId="27A8AAC8" w:rsidR="0015384E" w:rsidRPr="001F70D3" w:rsidRDefault="00D92647" w:rsidP="001F70D3">
            <w:pPr>
              <w:pStyle w:val="TableParagraph"/>
              <w:spacing w:before="0"/>
              <w:jc w:val="both"/>
              <w:rPr>
                <w:spacing w:val="-6"/>
                <w:w w:val="105"/>
                <w:lang w:val="sr-Latn-RS"/>
              </w:rPr>
            </w:pPr>
            <w:r w:rsidRPr="001F70D3">
              <w:rPr>
                <w:w w:val="105"/>
                <w:lang w:val="sr-Latn-RS"/>
              </w:rPr>
              <w:t>249</w:t>
            </w:r>
          </w:p>
          <w:p w14:paraId="79FEDA38" w14:textId="71DD86B3" w:rsidR="00115334" w:rsidRPr="001F70D3" w:rsidRDefault="00D92647" w:rsidP="001F70D3">
            <w:pPr>
              <w:pStyle w:val="TableParagraph"/>
              <w:spacing w:before="0"/>
              <w:jc w:val="both"/>
              <w:rPr>
                <w:lang w:val="sr-Latn-RS"/>
              </w:rPr>
            </w:pPr>
            <w:r w:rsidRPr="001F70D3">
              <w:rPr>
                <w:spacing w:val="-2"/>
                <w:w w:val="105"/>
                <w:lang w:val="sr-Latn-RS"/>
              </w:rPr>
              <w:t>(85%)</w:t>
            </w:r>
          </w:p>
        </w:tc>
        <w:tc>
          <w:tcPr>
            <w:tcW w:w="120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4F6695" w14:textId="0CAC8763" w:rsidR="0015384E" w:rsidRPr="001F70D3" w:rsidRDefault="00D92647" w:rsidP="001F70D3">
            <w:pPr>
              <w:pStyle w:val="TableParagraph"/>
              <w:spacing w:before="0"/>
              <w:jc w:val="both"/>
              <w:rPr>
                <w:spacing w:val="-6"/>
                <w:w w:val="105"/>
                <w:lang w:val="sr-Latn-RS"/>
              </w:rPr>
            </w:pPr>
            <w:r w:rsidRPr="001F70D3">
              <w:rPr>
                <w:w w:val="105"/>
                <w:lang w:val="sr-Latn-RS"/>
              </w:rPr>
              <w:t>143</w:t>
            </w:r>
          </w:p>
          <w:p w14:paraId="35AA8085" w14:textId="3D565032" w:rsidR="00115334" w:rsidRPr="001F70D3" w:rsidRDefault="00D92647" w:rsidP="001F70D3">
            <w:pPr>
              <w:pStyle w:val="TableParagraph"/>
              <w:spacing w:before="0"/>
              <w:jc w:val="both"/>
              <w:rPr>
                <w:lang w:val="sr-Latn-RS"/>
              </w:rPr>
            </w:pPr>
            <w:r w:rsidRPr="001F70D3">
              <w:rPr>
                <w:spacing w:val="-2"/>
                <w:w w:val="105"/>
                <w:lang w:val="sr-Latn-RS"/>
              </w:rPr>
              <w:t>(81%)</w:t>
            </w:r>
          </w:p>
        </w:tc>
        <w:tc>
          <w:tcPr>
            <w:tcW w:w="10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114023" w14:textId="77777777" w:rsidR="00115334" w:rsidRPr="001F70D3" w:rsidRDefault="00D92647" w:rsidP="001F70D3">
            <w:pPr>
              <w:pStyle w:val="TableParagraph"/>
              <w:spacing w:before="0"/>
              <w:jc w:val="both"/>
              <w:rPr>
                <w:lang w:val="sr-Latn-RS"/>
              </w:rPr>
            </w:pPr>
            <w:r w:rsidRPr="001F70D3">
              <w:rPr>
                <w:spacing w:val="-5"/>
                <w:w w:val="105"/>
                <w:lang w:val="sr-Latn-RS"/>
              </w:rPr>
              <w:t>235</w:t>
            </w:r>
          </w:p>
          <w:p w14:paraId="55D6660A" w14:textId="77777777" w:rsidR="00115334" w:rsidRPr="001F70D3" w:rsidRDefault="00D92647" w:rsidP="001F70D3">
            <w:pPr>
              <w:pStyle w:val="TableParagraph"/>
              <w:spacing w:before="0"/>
              <w:jc w:val="both"/>
              <w:rPr>
                <w:lang w:val="sr-Latn-RS"/>
              </w:rPr>
            </w:pPr>
            <w:r w:rsidRPr="001F70D3">
              <w:rPr>
                <w:spacing w:val="-2"/>
                <w:w w:val="105"/>
                <w:lang w:val="sr-Latn-RS"/>
              </w:rPr>
              <w:t>(80%)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F1C515" w14:textId="51D29471" w:rsidR="0015384E" w:rsidRPr="001F70D3" w:rsidRDefault="00D92647" w:rsidP="001F70D3">
            <w:pPr>
              <w:pStyle w:val="TableParagraph"/>
              <w:spacing w:before="0"/>
              <w:jc w:val="both"/>
              <w:rPr>
                <w:spacing w:val="-6"/>
                <w:w w:val="105"/>
                <w:lang w:val="sr-Latn-RS"/>
              </w:rPr>
            </w:pPr>
            <w:r w:rsidRPr="001F70D3">
              <w:rPr>
                <w:w w:val="105"/>
                <w:lang w:val="sr-Latn-RS"/>
              </w:rPr>
              <w:t>123</w:t>
            </w:r>
          </w:p>
          <w:p w14:paraId="5BF55EAF" w14:textId="14D19946" w:rsidR="00115334" w:rsidRPr="001F70D3" w:rsidRDefault="00D92647" w:rsidP="001F70D3">
            <w:pPr>
              <w:pStyle w:val="TableParagraph"/>
              <w:spacing w:before="0"/>
              <w:jc w:val="both"/>
              <w:rPr>
                <w:lang w:val="sr-Latn-RS"/>
              </w:rPr>
            </w:pPr>
            <w:r w:rsidRPr="001F70D3">
              <w:rPr>
                <w:spacing w:val="-2"/>
                <w:w w:val="105"/>
                <w:lang w:val="sr-Latn-RS"/>
              </w:rPr>
              <w:t>(70%)</w:t>
            </w:r>
          </w:p>
        </w:tc>
      </w:tr>
      <w:tr w:rsidR="00115334" w:rsidRPr="001F70D3" w14:paraId="643F43B3" w14:textId="77777777" w:rsidTr="004079AD">
        <w:trPr>
          <w:trHeight w:val="237"/>
        </w:trPr>
        <w:tc>
          <w:tcPr>
            <w:tcW w:w="9180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CB2B0C" w14:textId="77777777" w:rsidR="00115334" w:rsidRPr="001F70D3" w:rsidRDefault="00D92647" w:rsidP="001F70D3">
            <w:pPr>
              <w:pStyle w:val="TableParagraph"/>
              <w:spacing w:line="212" w:lineRule="exact"/>
              <w:jc w:val="both"/>
              <w:rPr>
                <w:b/>
                <w:lang w:val="sr-Latn-RS"/>
              </w:rPr>
            </w:pPr>
            <w:r w:rsidRPr="001F70D3">
              <w:rPr>
                <w:b/>
                <w:lang w:val="sr-Latn-RS"/>
              </w:rPr>
              <w:t>Primarni</w:t>
            </w:r>
            <w:r w:rsidRPr="001F70D3">
              <w:rPr>
                <w:b/>
                <w:spacing w:val="22"/>
                <w:lang w:val="sr-Latn-RS"/>
              </w:rPr>
              <w:t xml:space="preserve"> </w:t>
            </w:r>
            <w:r w:rsidRPr="001F70D3">
              <w:rPr>
                <w:b/>
                <w:lang w:val="sr-Latn-RS"/>
              </w:rPr>
              <w:t>parametri</w:t>
            </w:r>
            <w:r w:rsidRPr="001F70D3">
              <w:rPr>
                <w:b/>
                <w:spacing w:val="24"/>
                <w:lang w:val="sr-Latn-RS"/>
              </w:rPr>
              <w:t xml:space="preserve"> </w:t>
            </w:r>
            <w:r w:rsidRPr="001F70D3">
              <w:rPr>
                <w:b/>
                <w:spacing w:val="-2"/>
                <w:lang w:val="sr-Latn-RS"/>
              </w:rPr>
              <w:t>efikasnosti</w:t>
            </w:r>
          </w:p>
        </w:tc>
      </w:tr>
      <w:tr w:rsidR="00115334" w:rsidRPr="001F70D3" w14:paraId="4425431B" w14:textId="77777777" w:rsidTr="004079AD">
        <w:trPr>
          <w:trHeight w:val="237"/>
        </w:trPr>
        <w:tc>
          <w:tcPr>
            <w:tcW w:w="9180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1509C9" w14:textId="3186139C" w:rsidR="00115334" w:rsidRPr="001F70D3" w:rsidRDefault="00D92647" w:rsidP="001F70D3">
            <w:pPr>
              <w:pStyle w:val="TableParagraph"/>
              <w:spacing w:line="212" w:lineRule="exact"/>
              <w:jc w:val="both"/>
              <w:rPr>
                <w:b/>
                <w:lang w:val="sr-Latn-RS"/>
              </w:rPr>
            </w:pPr>
            <w:r w:rsidRPr="001F70D3">
              <w:rPr>
                <w:b/>
                <w:w w:val="105"/>
                <w:lang w:val="sr-Latn-RS"/>
              </w:rPr>
              <w:t>Vr</w:t>
            </w:r>
            <w:r w:rsidR="00074543" w:rsidRPr="001F70D3">
              <w:rPr>
                <w:b/>
                <w:w w:val="105"/>
                <w:lang w:val="sr-Latn-RS"/>
              </w:rPr>
              <w:t>ij</w:t>
            </w:r>
            <w:r w:rsidRPr="001F70D3">
              <w:rPr>
                <w:b/>
                <w:w w:val="105"/>
                <w:lang w:val="sr-Latn-RS"/>
              </w:rPr>
              <w:t>eme</w:t>
            </w:r>
            <w:r w:rsidRPr="001F70D3">
              <w:rPr>
                <w:b/>
                <w:spacing w:val="-12"/>
                <w:w w:val="105"/>
                <w:lang w:val="sr-Latn-RS"/>
              </w:rPr>
              <w:t xml:space="preserve"> </w:t>
            </w:r>
            <w:r w:rsidRPr="001F70D3">
              <w:rPr>
                <w:b/>
                <w:w w:val="105"/>
                <w:lang w:val="sr-Latn-RS"/>
              </w:rPr>
              <w:t>do</w:t>
            </w:r>
            <w:r w:rsidRPr="001F70D3">
              <w:rPr>
                <w:b/>
                <w:spacing w:val="-11"/>
                <w:w w:val="105"/>
                <w:lang w:val="sr-Latn-RS"/>
              </w:rPr>
              <w:t xml:space="preserve"> </w:t>
            </w:r>
            <w:r w:rsidRPr="001F70D3">
              <w:rPr>
                <w:b/>
                <w:spacing w:val="-4"/>
                <w:w w:val="105"/>
                <w:lang w:val="sr-Latn-RS"/>
              </w:rPr>
              <w:t>CDMS</w:t>
            </w:r>
          </w:p>
        </w:tc>
      </w:tr>
      <w:tr w:rsidR="00115334" w:rsidRPr="001F70D3" w14:paraId="01BCABB6" w14:textId="77777777" w:rsidTr="004079AD">
        <w:trPr>
          <w:trHeight w:val="475"/>
        </w:trPr>
        <w:tc>
          <w:tcPr>
            <w:tcW w:w="21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8C298A" w14:textId="77777777" w:rsidR="00115334" w:rsidRPr="001F70D3" w:rsidRDefault="00D92647" w:rsidP="001F70D3">
            <w:pPr>
              <w:pStyle w:val="TableParagraph"/>
              <w:spacing w:before="7"/>
              <w:jc w:val="both"/>
              <w:rPr>
                <w:b/>
                <w:i/>
                <w:lang w:val="sr-Latn-RS"/>
              </w:rPr>
            </w:pPr>
            <w:r w:rsidRPr="001F70D3">
              <w:rPr>
                <w:b/>
                <w:i/>
                <w:lang w:val="sr-Latn-RS"/>
              </w:rPr>
              <w:t>Kaplan-</w:t>
            </w:r>
            <w:r w:rsidRPr="001F70D3">
              <w:rPr>
                <w:b/>
                <w:i/>
                <w:spacing w:val="-2"/>
                <w:lang w:val="sr-Latn-RS"/>
              </w:rPr>
              <w:t>Meier</w:t>
            </w:r>
          </w:p>
          <w:p w14:paraId="70227EF4" w14:textId="72CD31F8" w:rsidR="00115334" w:rsidRPr="001F70D3" w:rsidRDefault="00D92647" w:rsidP="001F70D3">
            <w:pPr>
              <w:pStyle w:val="TableParagraph"/>
              <w:spacing w:before="8" w:line="211" w:lineRule="exact"/>
              <w:jc w:val="both"/>
              <w:rPr>
                <w:b/>
                <w:lang w:val="sr-Latn-RS"/>
              </w:rPr>
            </w:pPr>
            <w:r w:rsidRPr="001F70D3">
              <w:rPr>
                <w:b/>
                <w:spacing w:val="-2"/>
                <w:w w:val="105"/>
                <w:lang w:val="sr-Latn-RS"/>
              </w:rPr>
              <w:t>proc</w:t>
            </w:r>
            <w:r w:rsidR="00A37F16" w:rsidRPr="001F70D3">
              <w:rPr>
                <w:b/>
                <w:spacing w:val="-2"/>
                <w:w w:val="105"/>
                <w:lang w:val="sr-Latn-RS"/>
              </w:rPr>
              <w:t>j</w:t>
            </w:r>
            <w:r w:rsidRPr="001F70D3">
              <w:rPr>
                <w:b/>
                <w:spacing w:val="-2"/>
                <w:w w:val="105"/>
                <w:lang w:val="sr-Latn-RS"/>
              </w:rPr>
              <w:t>ene</w:t>
            </w:r>
          </w:p>
        </w:tc>
        <w:tc>
          <w:tcPr>
            <w:tcW w:w="13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6D3F16" w14:textId="77777777" w:rsidR="00115334" w:rsidRPr="001F70D3" w:rsidRDefault="00D92647" w:rsidP="001F70D3">
            <w:pPr>
              <w:pStyle w:val="TableParagraph"/>
              <w:spacing w:before="125"/>
              <w:jc w:val="both"/>
              <w:rPr>
                <w:lang w:val="sr-Latn-RS"/>
              </w:rPr>
            </w:pPr>
            <w:r w:rsidRPr="001F70D3">
              <w:rPr>
                <w:spacing w:val="-5"/>
                <w:w w:val="105"/>
                <w:lang w:val="sr-Latn-RS"/>
              </w:rPr>
              <w:t>28%</w:t>
            </w:r>
          </w:p>
        </w:tc>
        <w:tc>
          <w:tcPr>
            <w:tcW w:w="106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1A3749" w14:textId="77777777" w:rsidR="00115334" w:rsidRPr="001F70D3" w:rsidRDefault="00D92647" w:rsidP="001F70D3">
            <w:pPr>
              <w:pStyle w:val="TableParagraph"/>
              <w:spacing w:before="125"/>
              <w:jc w:val="both"/>
              <w:rPr>
                <w:lang w:val="sr-Latn-RS"/>
              </w:rPr>
            </w:pPr>
            <w:r w:rsidRPr="001F70D3">
              <w:rPr>
                <w:spacing w:val="-5"/>
                <w:w w:val="105"/>
                <w:lang w:val="sr-Latn-RS"/>
              </w:rPr>
              <w:t>45%</w:t>
            </w:r>
          </w:p>
        </w:tc>
        <w:tc>
          <w:tcPr>
            <w:tcW w:w="12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C7D4F3" w14:textId="77777777" w:rsidR="00115334" w:rsidRPr="001F70D3" w:rsidRDefault="00D92647" w:rsidP="001F70D3">
            <w:pPr>
              <w:pStyle w:val="TableParagraph"/>
              <w:spacing w:before="125"/>
              <w:jc w:val="both"/>
              <w:rPr>
                <w:lang w:val="sr-Latn-RS"/>
              </w:rPr>
            </w:pPr>
            <w:r w:rsidRPr="001F70D3">
              <w:rPr>
                <w:spacing w:val="-5"/>
                <w:w w:val="105"/>
                <w:lang w:val="sr-Latn-RS"/>
              </w:rPr>
              <w:t>37%</w:t>
            </w:r>
          </w:p>
        </w:tc>
        <w:tc>
          <w:tcPr>
            <w:tcW w:w="12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411133" w14:textId="77777777" w:rsidR="00115334" w:rsidRPr="001F70D3" w:rsidRDefault="00D92647" w:rsidP="001F70D3">
            <w:pPr>
              <w:pStyle w:val="TableParagraph"/>
              <w:spacing w:before="125"/>
              <w:jc w:val="both"/>
              <w:rPr>
                <w:lang w:val="sr-Latn-RS"/>
              </w:rPr>
            </w:pPr>
            <w:r w:rsidRPr="001F70D3">
              <w:rPr>
                <w:spacing w:val="-5"/>
                <w:w w:val="105"/>
                <w:lang w:val="sr-Latn-RS"/>
              </w:rPr>
              <w:t>51%</w:t>
            </w:r>
          </w:p>
        </w:tc>
        <w:tc>
          <w:tcPr>
            <w:tcW w:w="10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3D775F" w14:textId="77777777" w:rsidR="00115334" w:rsidRPr="001F70D3" w:rsidRDefault="00D92647" w:rsidP="001F70D3">
            <w:pPr>
              <w:pStyle w:val="TableParagraph"/>
              <w:spacing w:before="125"/>
              <w:jc w:val="both"/>
              <w:rPr>
                <w:lang w:val="sr-Latn-RS"/>
              </w:rPr>
            </w:pPr>
            <w:r w:rsidRPr="001F70D3">
              <w:rPr>
                <w:spacing w:val="-5"/>
                <w:w w:val="105"/>
                <w:lang w:val="sr-Latn-RS"/>
              </w:rPr>
              <w:t>46%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192C14" w14:textId="77777777" w:rsidR="00115334" w:rsidRPr="001F70D3" w:rsidRDefault="00D92647" w:rsidP="001F70D3">
            <w:pPr>
              <w:pStyle w:val="TableParagraph"/>
              <w:spacing w:before="125"/>
              <w:jc w:val="both"/>
              <w:rPr>
                <w:lang w:val="sr-Latn-RS"/>
              </w:rPr>
            </w:pPr>
            <w:r w:rsidRPr="001F70D3">
              <w:rPr>
                <w:spacing w:val="-5"/>
                <w:w w:val="105"/>
                <w:lang w:val="sr-Latn-RS"/>
              </w:rPr>
              <w:t>57%</w:t>
            </w:r>
          </w:p>
        </w:tc>
      </w:tr>
      <w:tr w:rsidR="0015384E" w:rsidRPr="001F70D3" w14:paraId="70E3CF17" w14:textId="77777777" w:rsidTr="006441AF">
        <w:trPr>
          <w:trHeight w:val="1433"/>
        </w:trPr>
        <w:tc>
          <w:tcPr>
            <w:tcW w:w="2104" w:type="dxa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1415EF" w14:textId="77777777" w:rsidR="0015384E" w:rsidRPr="001F70D3" w:rsidRDefault="0015384E" w:rsidP="001F70D3">
            <w:pPr>
              <w:pStyle w:val="TableParagraph"/>
              <w:spacing w:before="0" w:line="276" w:lineRule="auto"/>
              <w:jc w:val="both"/>
              <w:rPr>
                <w:b/>
                <w:lang w:val="sr-Latn-RS"/>
              </w:rPr>
            </w:pPr>
            <w:r w:rsidRPr="001F70D3">
              <w:rPr>
                <w:b/>
                <w:lang w:val="sr-Latn-RS"/>
              </w:rPr>
              <w:lastRenderedPageBreak/>
              <w:t>Smanjenje</w:t>
            </w:r>
            <w:r w:rsidRPr="001F70D3">
              <w:rPr>
                <w:b/>
                <w:spacing w:val="25"/>
                <w:lang w:val="sr-Latn-RS"/>
              </w:rPr>
              <w:t xml:space="preserve"> </w:t>
            </w:r>
            <w:r w:rsidRPr="001F70D3">
              <w:rPr>
                <w:b/>
                <w:spacing w:val="-2"/>
                <w:lang w:val="sr-Latn-RS"/>
              </w:rPr>
              <w:t>rizika</w:t>
            </w:r>
          </w:p>
          <w:p w14:paraId="239A457C" w14:textId="77777777" w:rsidR="0015384E" w:rsidRPr="001F70D3" w:rsidRDefault="0015384E" w:rsidP="001F70D3">
            <w:pPr>
              <w:pStyle w:val="TableParagraph"/>
              <w:spacing w:before="0" w:line="276" w:lineRule="auto"/>
              <w:jc w:val="both"/>
              <w:rPr>
                <w:i/>
                <w:lang w:val="sr-Latn-RS"/>
              </w:rPr>
            </w:pPr>
          </w:p>
          <w:p w14:paraId="40855EAB" w14:textId="77777777" w:rsidR="0015384E" w:rsidRPr="001F70D3" w:rsidRDefault="0015384E" w:rsidP="001F70D3">
            <w:pPr>
              <w:pStyle w:val="TableParagraph"/>
              <w:spacing w:before="0" w:line="276" w:lineRule="auto"/>
              <w:jc w:val="both"/>
              <w:rPr>
                <w:b/>
                <w:i/>
                <w:w w:val="105"/>
                <w:lang w:val="sr-Latn-RS"/>
              </w:rPr>
            </w:pPr>
          </w:p>
          <w:p w14:paraId="70687C10" w14:textId="426BE6E3" w:rsidR="0015384E" w:rsidRPr="001F70D3" w:rsidRDefault="0015384E" w:rsidP="001F70D3">
            <w:pPr>
              <w:pStyle w:val="TableParagraph"/>
              <w:spacing w:before="0" w:line="276" w:lineRule="auto"/>
              <w:jc w:val="both"/>
              <w:rPr>
                <w:b/>
                <w:lang w:val="sr-Latn-RS"/>
              </w:rPr>
            </w:pPr>
            <w:r w:rsidRPr="001F70D3">
              <w:rPr>
                <w:b/>
                <w:i/>
                <w:w w:val="105"/>
                <w:lang w:val="sr-Latn-RS"/>
              </w:rPr>
              <w:t>Hazard</w:t>
            </w:r>
            <w:r w:rsidRPr="001F70D3">
              <w:rPr>
                <w:b/>
                <w:i/>
                <w:spacing w:val="-14"/>
                <w:w w:val="105"/>
                <w:lang w:val="sr-Latn-RS"/>
              </w:rPr>
              <w:t xml:space="preserve"> </w:t>
            </w:r>
            <w:r w:rsidRPr="001F70D3">
              <w:rPr>
                <w:b/>
                <w:i/>
                <w:w w:val="105"/>
                <w:lang w:val="sr-Latn-RS"/>
              </w:rPr>
              <w:t>ratio</w:t>
            </w:r>
            <w:r w:rsidRPr="001F70D3">
              <w:rPr>
                <w:b/>
                <w:i/>
                <w:spacing w:val="-13"/>
                <w:w w:val="105"/>
                <w:lang w:val="sr-Latn-RS"/>
              </w:rPr>
              <w:t xml:space="preserve"> </w:t>
            </w:r>
            <w:r w:rsidRPr="001F70D3">
              <w:rPr>
                <w:b/>
                <w:w w:val="105"/>
                <w:lang w:val="sr-Latn-RS"/>
              </w:rPr>
              <w:t>sa</w:t>
            </w:r>
            <w:r w:rsidRPr="001F70D3">
              <w:rPr>
                <w:b/>
                <w:spacing w:val="-13"/>
                <w:w w:val="105"/>
                <w:lang w:val="sr-Latn-RS"/>
              </w:rPr>
              <w:t xml:space="preserve"> </w:t>
            </w:r>
            <w:r w:rsidRPr="001F70D3">
              <w:rPr>
                <w:b/>
                <w:w w:val="105"/>
                <w:lang w:val="sr-Latn-RS"/>
              </w:rPr>
              <w:t xml:space="preserve">95% </w:t>
            </w:r>
            <w:r w:rsidRPr="001F70D3">
              <w:rPr>
                <w:b/>
                <w:spacing w:val="-2"/>
                <w:w w:val="105"/>
                <w:lang w:val="sr-Latn-RS"/>
              </w:rPr>
              <w:t>intervalom pouzdanosti</w:t>
            </w:r>
          </w:p>
          <w:p w14:paraId="70ADFE82" w14:textId="77777777" w:rsidR="0015384E" w:rsidRPr="001F70D3" w:rsidRDefault="0015384E" w:rsidP="001F70D3">
            <w:pPr>
              <w:pStyle w:val="TableParagraph"/>
              <w:spacing w:before="0" w:line="276" w:lineRule="auto"/>
              <w:jc w:val="both"/>
              <w:rPr>
                <w:b/>
                <w:lang w:val="sr-Latn-RS"/>
              </w:rPr>
            </w:pPr>
          </w:p>
          <w:p w14:paraId="736C5FBB" w14:textId="44BF0EF7" w:rsidR="0015384E" w:rsidRPr="001F70D3" w:rsidRDefault="0015384E" w:rsidP="001F70D3">
            <w:pPr>
              <w:pStyle w:val="TableParagraph"/>
              <w:spacing w:before="0" w:line="276" w:lineRule="auto"/>
              <w:jc w:val="both"/>
              <w:rPr>
                <w:b/>
                <w:lang w:val="sr-Latn-RS"/>
              </w:rPr>
            </w:pPr>
            <w:r w:rsidRPr="001F70D3">
              <w:rPr>
                <w:b/>
                <w:lang w:val="sr-Latn-RS"/>
              </w:rPr>
              <w:t>Log-rank</w:t>
            </w:r>
            <w:r w:rsidRPr="001F70D3">
              <w:rPr>
                <w:b/>
                <w:spacing w:val="21"/>
                <w:lang w:val="sr-Latn-RS"/>
              </w:rPr>
              <w:t xml:space="preserve"> </w:t>
            </w:r>
            <w:r w:rsidRPr="001F70D3">
              <w:rPr>
                <w:b/>
                <w:spacing w:val="-4"/>
                <w:lang w:val="sr-Latn-RS"/>
              </w:rPr>
              <w:t>test</w:t>
            </w:r>
          </w:p>
        </w:tc>
        <w:tc>
          <w:tcPr>
            <w:tcW w:w="2403" w:type="dxa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C3FBCD" w14:textId="77777777" w:rsidR="0015384E" w:rsidRPr="001F70D3" w:rsidRDefault="0015384E" w:rsidP="001F70D3">
            <w:pPr>
              <w:pStyle w:val="TableParagraph"/>
              <w:spacing w:before="0" w:line="276" w:lineRule="auto"/>
              <w:jc w:val="both"/>
              <w:rPr>
                <w:w w:val="105"/>
                <w:lang w:val="sr-Latn-RS"/>
              </w:rPr>
            </w:pPr>
            <w:r w:rsidRPr="001F70D3">
              <w:rPr>
                <w:w w:val="105"/>
                <w:lang w:val="sr-Latn-RS"/>
              </w:rPr>
              <w:t>47%</w:t>
            </w:r>
            <w:r w:rsidRPr="001F70D3">
              <w:rPr>
                <w:spacing w:val="-14"/>
                <w:w w:val="105"/>
                <w:lang w:val="sr-Latn-RS"/>
              </w:rPr>
              <w:t xml:space="preserve"> </w:t>
            </w:r>
            <w:r w:rsidRPr="001F70D3">
              <w:rPr>
                <w:w w:val="105"/>
                <w:lang w:val="sr-Latn-RS"/>
              </w:rPr>
              <w:t>u</w:t>
            </w:r>
            <w:r w:rsidRPr="001F70D3">
              <w:rPr>
                <w:spacing w:val="-13"/>
                <w:w w:val="105"/>
                <w:lang w:val="sr-Latn-RS"/>
              </w:rPr>
              <w:t xml:space="preserve"> </w:t>
            </w:r>
            <w:r w:rsidRPr="001F70D3">
              <w:rPr>
                <w:w w:val="105"/>
                <w:lang w:val="sr-Latn-RS"/>
              </w:rPr>
              <w:t>odnosu</w:t>
            </w:r>
            <w:r w:rsidRPr="001F70D3">
              <w:rPr>
                <w:spacing w:val="-13"/>
                <w:w w:val="105"/>
                <w:lang w:val="sr-Latn-RS"/>
              </w:rPr>
              <w:t xml:space="preserve"> </w:t>
            </w:r>
            <w:r w:rsidRPr="001F70D3">
              <w:rPr>
                <w:w w:val="105"/>
                <w:lang w:val="sr-Latn-RS"/>
              </w:rPr>
              <w:t>na</w:t>
            </w:r>
            <w:r w:rsidRPr="001F70D3">
              <w:rPr>
                <w:spacing w:val="-13"/>
                <w:w w:val="105"/>
                <w:lang w:val="sr-Latn-RS"/>
              </w:rPr>
              <w:t xml:space="preserve"> </w:t>
            </w:r>
            <w:r w:rsidRPr="001F70D3">
              <w:rPr>
                <w:w w:val="105"/>
                <w:lang w:val="sr-Latn-RS"/>
              </w:rPr>
              <w:t xml:space="preserve">placebo </w:t>
            </w:r>
          </w:p>
          <w:p w14:paraId="141F673E" w14:textId="77777777" w:rsidR="0015384E" w:rsidRPr="001F70D3" w:rsidRDefault="0015384E" w:rsidP="001F70D3">
            <w:pPr>
              <w:pStyle w:val="TableParagraph"/>
              <w:spacing w:before="0" w:line="276" w:lineRule="auto"/>
              <w:jc w:val="both"/>
              <w:rPr>
                <w:w w:val="105"/>
                <w:lang w:val="sr-Latn-RS"/>
              </w:rPr>
            </w:pPr>
          </w:p>
          <w:p w14:paraId="4BE1EF95" w14:textId="77777777" w:rsidR="0015384E" w:rsidRPr="001F70D3" w:rsidRDefault="0015384E" w:rsidP="001F70D3">
            <w:pPr>
              <w:pStyle w:val="TableParagraph"/>
              <w:spacing w:before="0" w:line="276" w:lineRule="auto"/>
              <w:jc w:val="both"/>
              <w:rPr>
                <w:w w:val="105"/>
                <w:lang w:val="sr-Latn-RS"/>
              </w:rPr>
            </w:pPr>
          </w:p>
          <w:p w14:paraId="20AAA140" w14:textId="243BE95A" w:rsidR="0015384E" w:rsidRPr="001F70D3" w:rsidRDefault="0015384E" w:rsidP="001F70D3">
            <w:pPr>
              <w:pStyle w:val="TableParagraph"/>
              <w:spacing w:before="0" w:line="276" w:lineRule="auto"/>
              <w:jc w:val="both"/>
              <w:rPr>
                <w:lang w:val="sr-Latn-RS"/>
              </w:rPr>
            </w:pPr>
            <w:r w:rsidRPr="001F70D3">
              <w:rPr>
                <w:w w:val="105"/>
                <w:lang w:val="sr-Latn-RS"/>
              </w:rPr>
              <w:t>HR=0,53 [0,39, 0,73]</w:t>
            </w:r>
          </w:p>
          <w:p w14:paraId="0FA50A6F" w14:textId="77777777" w:rsidR="0015384E" w:rsidRPr="001F70D3" w:rsidRDefault="0015384E" w:rsidP="001F70D3">
            <w:pPr>
              <w:pStyle w:val="TableParagraph"/>
              <w:spacing w:before="0" w:line="276" w:lineRule="auto"/>
              <w:jc w:val="both"/>
              <w:rPr>
                <w:w w:val="105"/>
                <w:lang w:val="sr-Latn-RS"/>
              </w:rPr>
            </w:pPr>
          </w:p>
          <w:p w14:paraId="1F50675E" w14:textId="77777777" w:rsidR="0015384E" w:rsidRPr="001F70D3" w:rsidRDefault="0015384E" w:rsidP="001F70D3">
            <w:pPr>
              <w:pStyle w:val="TableParagraph"/>
              <w:spacing w:before="0" w:line="276" w:lineRule="auto"/>
              <w:jc w:val="both"/>
              <w:rPr>
                <w:w w:val="105"/>
                <w:lang w:val="sr-Latn-RS"/>
              </w:rPr>
            </w:pPr>
          </w:p>
          <w:p w14:paraId="7E176F79" w14:textId="77777777" w:rsidR="0015384E" w:rsidRPr="001F70D3" w:rsidRDefault="0015384E" w:rsidP="001F70D3">
            <w:pPr>
              <w:pStyle w:val="TableParagraph"/>
              <w:spacing w:before="0" w:line="276" w:lineRule="auto"/>
              <w:jc w:val="both"/>
              <w:rPr>
                <w:w w:val="105"/>
                <w:lang w:val="sr-Latn-RS"/>
              </w:rPr>
            </w:pPr>
          </w:p>
          <w:p w14:paraId="00D583B7" w14:textId="1129726D" w:rsidR="0015384E" w:rsidRPr="001F70D3" w:rsidRDefault="0015384E" w:rsidP="001F70D3">
            <w:pPr>
              <w:pStyle w:val="TableParagraph"/>
              <w:spacing w:before="0" w:line="276" w:lineRule="auto"/>
              <w:jc w:val="both"/>
              <w:rPr>
                <w:lang w:val="sr-Latn-RS"/>
              </w:rPr>
            </w:pPr>
            <w:r w:rsidRPr="001F70D3">
              <w:rPr>
                <w:w w:val="105"/>
                <w:lang w:val="sr-Latn-RS"/>
              </w:rPr>
              <w:t>p</w:t>
            </w:r>
            <w:r w:rsidRPr="001F70D3">
              <w:rPr>
                <w:spacing w:val="-4"/>
                <w:w w:val="105"/>
                <w:lang w:val="sr-Latn-RS"/>
              </w:rPr>
              <w:t xml:space="preserve"> </w:t>
            </w:r>
            <w:r w:rsidRPr="001F70D3">
              <w:rPr>
                <w:w w:val="105"/>
                <w:lang w:val="sr-Latn-RS"/>
              </w:rPr>
              <w:t>&lt;</w:t>
            </w:r>
            <w:r w:rsidRPr="001F70D3">
              <w:rPr>
                <w:spacing w:val="-4"/>
                <w:w w:val="105"/>
                <w:lang w:val="sr-Latn-RS"/>
              </w:rPr>
              <w:t xml:space="preserve"> </w:t>
            </w:r>
            <w:r w:rsidRPr="001F70D3">
              <w:rPr>
                <w:spacing w:val="-2"/>
                <w:w w:val="105"/>
                <w:lang w:val="sr-Latn-RS"/>
              </w:rPr>
              <w:t>0,0001</w:t>
            </w:r>
          </w:p>
          <w:p w14:paraId="1A2AA580" w14:textId="77777777" w:rsidR="0015384E" w:rsidRPr="001F70D3" w:rsidRDefault="0015384E" w:rsidP="001F70D3">
            <w:pPr>
              <w:pStyle w:val="TableParagraph"/>
              <w:spacing w:before="0" w:line="276" w:lineRule="auto"/>
              <w:jc w:val="both"/>
              <w:rPr>
                <w:lang w:val="sr-Latn-RS"/>
              </w:rPr>
            </w:pPr>
            <w:r w:rsidRPr="001F70D3">
              <w:rPr>
                <w:w w:val="105"/>
                <w:lang w:val="sr-Latn-RS"/>
              </w:rPr>
              <w:t>Lijek Betaferon je produžio vrijeme do CDMS za 363 dana, sa 255</w:t>
            </w:r>
            <w:r w:rsidRPr="001F70D3">
              <w:rPr>
                <w:spacing w:val="-14"/>
                <w:w w:val="105"/>
                <w:lang w:val="sr-Latn-RS"/>
              </w:rPr>
              <w:t xml:space="preserve"> </w:t>
            </w:r>
            <w:r w:rsidRPr="001F70D3">
              <w:rPr>
                <w:w w:val="105"/>
                <w:lang w:val="sr-Latn-RS"/>
              </w:rPr>
              <w:t>dana</w:t>
            </w:r>
            <w:r w:rsidRPr="001F70D3">
              <w:rPr>
                <w:spacing w:val="-13"/>
                <w:w w:val="105"/>
                <w:lang w:val="sr-Latn-RS"/>
              </w:rPr>
              <w:t xml:space="preserve"> </w:t>
            </w:r>
            <w:r w:rsidRPr="001F70D3">
              <w:rPr>
                <w:w w:val="105"/>
                <w:lang w:val="sr-Latn-RS"/>
              </w:rPr>
              <w:t>u</w:t>
            </w:r>
            <w:r w:rsidRPr="001F70D3">
              <w:rPr>
                <w:spacing w:val="-13"/>
                <w:w w:val="105"/>
                <w:lang w:val="sr-Latn-RS"/>
              </w:rPr>
              <w:t xml:space="preserve"> </w:t>
            </w:r>
            <w:r w:rsidRPr="001F70D3">
              <w:rPr>
                <w:w w:val="105"/>
                <w:lang w:val="sr-Latn-RS"/>
              </w:rPr>
              <w:t>placebo</w:t>
            </w:r>
            <w:r w:rsidRPr="001F70D3">
              <w:rPr>
                <w:spacing w:val="-13"/>
                <w:w w:val="105"/>
                <w:lang w:val="sr-Latn-RS"/>
              </w:rPr>
              <w:t xml:space="preserve"> </w:t>
            </w:r>
            <w:r w:rsidRPr="001F70D3">
              <w:rPr>
                <w:w w:val="105"/>
                <w:lang w:val="sr-Latn-RS"/>
              </w:rPr>
              <w:t>grupi na 618 dana u Betaferon grupi (zasnovano na 25-</w:t>
            </w:r>
          </w:p>
          <w:p w14:paraId="78F2FA1F" w14:textId="711BE4CF" w:rsidR="0015384E" w:rsidRPr="001F70D3" w:rsidRDefault="0015384E" w:rsidP="001F70D3">
            <w:pPr>
              <w:pStyle w:val="TableParagraph"/>
              <w:spacing w:before="0" w:line="276" w:lineRule="auto"/>
              <w:jc w:val="both"/>
              <w:rPr>
                <w:lang w:val="sr-Latn-RS"/>
              </w:rPr>
            </w:pPr>
            <w:r w:rsidRPr="001F70D3">
              <w:rPr>
                <w:w w:val="105"/>
                <w:lang w:val="sr-Latn-RS"/>
              </w:rPr>
              <w:t>om</w:t>
            </w:r>
            <w:r w:rsidRPr="001F70D3">
              <w:rPr>
                <w:spacing w:val="-7"/>
                <w:w w:val="105"/>
                <w:lang w:val="sr-Latn-RS"/>
              </w:rPr>
              <w:t xml:space="preserve"> </w:t>
            </w:r>
            <w:r w:rsidRPr="001F70D3">
              <w:rPr>
                <w:spacing w:val="-2"/>
                <w:w w:val="105"/>
                <w:lang w:val="sr-Latn-RS"/>
              </w:rPr>
              <w:t>percentilu)</w:t>
            </w:r>
          </w:p>
        </w:tc>
        <w:tc>
          <w:tcPr>
            <w:tcW w:w="2406" w:type="dxa"/>
            <w:gridSpan w:val="2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0A1991" w14:textId="39CEAEA3" w:rsidR="0015384E" w:rsidRPr="001F70D3" w:rsidRDefault="0015384E" w:rsidP="001F70D3">
            <w:pPr>
              <w:pStyle w:val="TableParagraph"/>
              <w:spacing w:before="0" w:line="276" w:lineRule="auto"/>
              <w:jc w:val="both"/>
              <w:rPr>
                <w:w w:val="105"/>
                <w:lang w:val="sr-Latn-RS"/>
              </w:rPr>
            </w:pPr>
            <w:r w:rsidRPr="001F70D3">
              <w:rPr>
                <w:w w:val="105"/>
                <w:lang w:val="sr-Latn-RS"/>
              </w:rPr>
              <w:t>41%</w:t>
            </w:r>
            <w:r w:rsidRPr="001F70D3">
              <w:rPr>
                <w:spacing w:val="-14"/>
                <w:w w:val="105"/>
                <w:lang w:val="sr-Latn-RS"/>
              </w:rPr>
              <w:t xml:space="preserve"> </w:t>
            </w:r>
            <w:r w:rsidRPr="001F70D3">
              <w:rPr>
                <w:w w:val="105"/>
                <w:lang w:val="sr-Latn-RS"/>
              </w:rPr>
              <w:t>u</w:t>
            </w:r>
            <w:r w:rsidRPr="001F70D3">
              <w:rPr>
                <w:spacing w:val="-13"/>
                <w:w w:val="105"/>
                <w:lang w:val="sr-Latn-RS"/>
              </w:rPr>
              <w:t xml:space="preserve"> </w:t>
            </w:r>
            <w:r w:rsidRPr="001F70D3">
              <w:rPr>
                <w:w w:val="105"/>
                <w:lang w:val="sr-Latn-RS"/>
              </w:rPr>
              <w:t>odnosu</w:t>
            </w:r>
            <w:r w:rsidRPr="001F70D3">
              <w:rPr>
                <w:spacing w:val="-13"/>
                <w:w w:val="105"/>
                <w:lang w:val="sr-Latn-RS"/>
              </w:rPr>
              <w:t xml:space="preserve"> </w:t>
            </w:r>
            <w:r w:rsidRPr="001F70D3">
              <w:rPr>
                <w:w w:val="105"/>
                <w:lang w:val="sr-Latn-RS"/>
              </w:rPr>
              <w:t>na</w:t>
            </w:r>
            <w:r w:rsidRPr="001F70D3">
              <w:rPr>
                <w:spacing w:val="-13"/>
                <w:w w:val="105"/>
                <w:lang w:val="sr-Latn-RS"/>
              </w:rPr>
              <w:t xml:space="preserve"> </w:t>
            </w:r>
            <w:r w:rsidRPr="001F70D3">
              <w:rPr>
                <w:w w:val="105"/>
                <w:lang w:val="sr-Latn-RS"/>
              </w:rPr>
              <w:t xml:space="preserve">lijek Betaferon odloženo </w:t>
            </w:r>
          </w:p>
          <w:p w14:paraId="02196E6B" w14:textId="77777777" w:rsidR="0015384E" w:rsidRPr="001F70D3" w:rsidRDefault="0015384E" w:rsidP="001F70D3">
            <w:pPr>
              <w:pStyle w:val="TableParagraph"/>
              <w:spacing w:before="0" w:line="276" w:lineRule="auto"/>
              <w:jc w:val="both"/>
              <w:rPr>
                <w:w w:val="105"/>
                <w:lang w:val="sr-Latn-RS"/>
              </w:rPr>
            </w:pPr>
          </w:p>
          <w:p w14:paraId="437C2AEF" w14:textId="40109A70" w:rsidR="0015384E" w:rsidRPr="001F70D3" w:rsidRDefault="0015384E" w:rsidP="001F70D3">
            <w:pPr>
              <w:pStyle w:val="TableParagraph"/>
              <w:spacing w:before="0" w:line="276" w:lineRule="auto"/>
              <w:jc w:val="both"/>
              <w:rPr>
                <w:w w:val="105"/>
                <w:lang w:val="sr-Latn-RS"/>
              </w:rPr>
            </w:pPr>
            <w:r w:rsidRPr="001F70D3">
              <w:rPr>
                <w:w w:val="105"/>
                <w:lang w:val="sr-Latn-RS"/>
              </w:rPr>
              <w:t>HR=0,59 [0,42, 0,83]</w:t>
            </w:r>
          </w:p>
          <w:p w14:paraId="21D69C2A" w14:textId="77777777" w:rsidR="0015384E" w:rsidRPr="001F70D3" w:rsidRDefault="0015384E" w:rsidP="001F70D3">
            <w:pPr>
              <w:pStyle w:val="TableParagraph"/>
              <w:spacing w:before="0" w:line="276" w:lineRule="auto"/>
              <w:jc w:val="both"/>
              <w:rPr>
                <w:lang w:val="sr-Latn-RS"/>
              </w:rPr>
            </w:pPr>
          </w:p>
          <w:p w14:paraId="6EF51644" w14:textId="77777777" w:rsidR="0015384E" w:rsidRPr="001F70D3" w:rsidRDefault="0015384E" w:rsidP="001F70D3">
            <w:pPr>
              <w:pStyle w:val="TableParagraph"/>
              <w:spacing w:before="0" w:line="276" w:lineRule="auto"/>
              <w:jc w:val="both"/>
              <w:rPr>
                <w:i/>
                <w:lang w:val="sr-Latn-RS"/>
              </w:rPr>
            </w:pPr>
          </w:p>
          <w:p w14:paraId="471ABB0A" w14:textId="77777777" w:rsidR="0015384E" w:rsidRPr="001F70D3" w:rsidRDefault="0015384E" w:rsidP="001F70D3">
            <w:pPr>
              <w:pStyle w:val="TableParagraph"/>
              <w:spacing w:before="0" w:line="276" w:lineRule="auto"/>
              <w:jc w:val="both"/>
              <w:rPr>
                <w:w w:val="105"/>
                <w:lang w:val="sr-Latn-RS"/>
              </w:rPr>
            </w:pPr>
          </w:p>
          <w:p w14:paraId="67A9D51B" w14:textId="524BF59F" w:rsidR="0015384E" w:rsidRPr="001F70D3" w:rsidRDefault="0015384E" w:rsidP="001F70D3">
            <w:pPr>
              <w:pStyle w:val="TableParagraph"/>
              <w:spacing w:before="0" w:line="276" w:lineRule="auto"/>
              <w:jc w:val="both"/>
              <w:rPr>
                <w:lang w:val="sr-Latn-RS"/>
              </w:rPr>
            </w:pPr>
            <w:r w:rsidRPr="001F70D3">
              <w:rPr>
                <w:w w:val="105"/>
                <w:lang w:val="sr-Latn-RS"/>
              </w:rPr>
              <w:t>p</w:t>
            </w:r>
            <w:r w:rsidRPr="001F70D3">
              <w:rPr>
                <w:spacing w:val="-4"/>
                <w:w w:val="105"/>
                <w:lang w:val="sr-Latn-RS"/>
              </w:rPr>
              <w:t xml:space="preserve"> </w:t>
            </w:r>
            <w:r w:rsidRPr="001F70D3">
              <w:rPr>
                <w:w w:val="105"/>
                <w:lang w:val="sr-Latn-RS"/>
              </w:rPr>
              <w:t>=</w:t>
            </w:r>
            <w:r w:rsidRPr="001F70D3">
              <w:rPr>
                <w:spacing w:val="-2"/>
                <w:w w:val="105"/>
                <w:lang w:val="sr-Latn-RS"/>
              </w:rPr>
              <w:t xml:space="preserve"> 0,0011</w:t>
            </w:r>
          </w:p>
        </w:tc>
        <w:tc>
          <w:tcPr>
            <w:tcW w:w="2267" w:type="dxa"/>
            <w:gridSpan w:val="2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56485C" w14:textId="77777777" w:rsidR="0015384E" w:rsidRPr="001F70D3" w:rsidRDefault="0015384E" w:rsidP="001F70D3">
            <w:pPr>
              <w:pStyle w:val="TableParagraph"/>
              <w:spacing w:before="0" w:line="276" w:lineRule="auto"/>
              <w:jc w:val="both"/>
              <w:rPr>
                <w:w w:val="105"/>
                <w:lang w:val="sr-Latn-RS"/>
              </w:rPr>
            </w:pPr>
            <w:r w:rsidRPr="001F70D3">
              <w:rPr>
                <w:w w:val="105"/>
                <w:lang w:val="sr-Latn-RS"/>
              </w:rPr>
              <w:t>37%</w:t>
            </w:r>
            <w:r w:rsidRPr="001F70D3">
              <w:rPr>
                <w:spacing w:val="-14"/>
                <w:w w:val="105"/>
                <w:lang w:val="sr-Latn-RS"/>
              </w:rPr>
              <w:t xml:space="preserve"> </w:t>
            </w:r>
            <w:r w:rsidRPr="001F70D3">
              <w:rPr>
                <w:w w:val="105"/>
                <w:lang w:val="sr-Latn-RS"/>
              </w:rPr>
              <w:t>u</w:t>
            </w:r>
            <w:r w:rsidRPr="001F70D3">
              <w:rPr>
                <w:spacing w:val="-13"/>
                <w:w w:val="105"/>
                <w:lang w:val="sr-Latn-RS"/>
              </w:rPr>
              <w:t xml:space="preserve"> </w:t>
            </w:r>
            <w:r w:rsidRPr="001F70D3">
              <w:rPr>
                <w:w w:val="105"/>
                <w:lang w:val="sr-Latn-RS"/>
              </w:rPr>
              <w:t>odnosu</w:t>
            </w:r>
            <w:r w:rsidRPr="001F70D3">
              <w:rPr>
                <w:spacing w:val="-13"/>
                <w:w w:val="105"/>
                <w:lang w:val="sr-Latn-RS"/>
              </w:rPr>
              <w:t xml:space="preserve"> </w:t>
            </w:r>
            <w:r w:rsidRPr="001F70D3">
              <w:rPr>
                <w:w w:val="105"/>
                <w:lang w:val="sr-Latn-RS"/>
              </w:rPr>
              <w:t>na</w:t>
            </w:r>
            <w:r w:rsidRPr="001F70D3">
              <w:rPr>
                <w:spacing w:val="-13"/>
                <w:w w:val="105"/>
                <w:lang w:val="sr-Latn-RS"/>
              </w:rPr>
              <w:t xml:space="preserve"> </w:t>
            </w:r>
            <w:r w:rsidRPr="001F70D3">
              <w:rPr>
                <w:w w:val="105"/>
                <w:lang w:val="sr-Latn-RS"/>
              </w:rPr>
              <w:t xml:space="preserve">lijek Betaferon odloženo </w:t>
            </w:r>
          </w:p>
          <w:p w14:paraId="44483110" w14:textId="77777777" w:rsidR="0015384E" w:rsidRPr="001F70D3" w:rsidRDefault="0015384E" w:rsidP="001F70D3">
            <w:pPr>
              <w:pStyle w:val="TableParagraph"/>
              <w:spacing w:before="0" w:line="276" w:lineRule="auto"/>
              <w:jc w:val="both"/>
              <w:rPr>
                <w:w w:val="105"/>
                <w:lang w:val="sr-Latn-RS"/>
              </w:rPr>
            </w:pPr>
          </w:p>
          <w:p w14:paraId="79615F39" w14:textId="3F1FDC03" w:rsidR="0015384E" w:rsidRPr="001F70D3" w:rsidRDefault="0015384E" w:rsidP="001F70D3">
            <w:pPr>
              <w:pStyle w:val="TableParagraph"/>
              <w:spacing w:before="0" w:line="276" w:lineRule="auto"/>
              <w:jc w:val="both"/>
              <w:rPr>
                <w:lang w:val="sr-Latn-RS"/>
              </w:rPr>
            </w:pPr>
            <w:r w:rsidRPr="001F70D3">
              <w:rPr>
                <w:w w:val="105"/>
                <w:lang w:val="sr-Latn-RS"/>
              </w:rPr>
              <w:t>HR=0,63 [0,48, 0,83]</w:t>
            </w:r>
          </w:p>
          <w:p w14:paraId="278EF58F" w14:textId="77777777" w:rsidR="0015384E" w:rsidRPr="001F70D3" w:rsidRDefault="0015384E" w:rsidP="001F70D3">
            <w:pPr>
              <w:pStyle w:val="TableParagraph"/>
              <w:spacing w:before="0" w:line="276" w:lineRule="auto"/>
              <w:jc w:val="both"/>
              <w:rPr>
                <w:i/>
                <w:lang w:val="sr-Latn-RS"/>
              </w:rPr>
            </w:pPr>
          </w:p>
          <w:p w14:paraId="1E306168" w14:textId="77777777" w:rsidR="0015384E" w:rsidRPr="001F70D3" w:rsidRDefault="0015384E" w:rsidP="001F70D3">
            <w:pPr>
              <w:pStyle w:val="TableParagraph"/>
              <w:spacing w:before="0" w:line="276" w:lineRule="auto"/>
              <w:jc w:val="both"/>
              <w:rPr>
                <w:w w:val="105"/>
                <w:lang w:val="sr-Latn-RS"/>
              </w:rPr>
            </w:pPr>
          </w:p>
          <w:p w14:paraId="6F461C95" w14:textId="77777777" w:rsidR="0015384E" w:rsidRPr="001F70D3" w:rsidRDefault="0015384E" w:rsidP="001F70D3">
            <w:pPr>
              <w:pStyle w:val="TableParagraph"/>
              <w:spacing w:before="0" w:line="276" w:lineRule="auto"/>
              <w:jc w:val="both"/>
              <w:rPr>
                <w:w w:val="105"/>
                <w:lang w:val="sr-Latn-RS"/>
              </w:rPr>
            </w:pPr>
          </w:p>
          <w:p w14:paraId="326F3F80" w14:textId="1F1E7A4A" w:rsidR="0015384E" w:rsidRPr="001F70D3" w:rsidRDefault="0015384E" w:rsidP="001F70D3">
            <w:pPr>
              <w:pStyle w:val="TableParagraph"/>
              <w:spacing w:before="0" w:line="276" w:lineRule="auto"/>
              <w:jc w:val="both"/>
              <w:rPr>
                <w:lang w:val="sr-Latn-RS"/>
              </w:rPr>
            </w:pPr>
            <w:r w:rsidRPr="001F70D3">
              <w:rPr>
                <w:w w:val="105"/>
                <w:lang w:val="sr-Latn-RS"/>
              </w:rPr>
              <w:t>p</w:t>
            </w:r>
            <w:r w:rsidRPr="001F70D3">
              <w:rPr>
                <w:spacing w:val="-4"/>
                <w:w w:val="105"/>
                <w:lang w:val="sr-Latn-RS"/>
              </w:rPr>
              <w:t xml:space="preserve"> </w:t>
            </w:r>
            <w:r w:rsidRPr="001F70D3">
              <w:rPr>
                <w:w w:val="105"/>
                <w:lang w:val="sr-Latn-RS"/>
              </w:rPr>
              <w:t>=</w:t>
            </w:r>
            <w:r w:rsidRPr="001F70D3">
              <w:rPr>
                <w:spacing w:val="-2"/>
                <w:w w:val="105"/>
                <w:lang w:val="sr-Latn-RS"/>
              </w:rPr>
              <w:t xml:space="preserve"> 0,0027</w:t>
            </w:r>
          </w:p>
        </w:tc>
      </w:tr>
      <w:tr w:rsidR="0015384E" w:rsidRPr="001F70D3" w14:paraId="41DCE115" w14:textId="77777777" w:rsidTr="006441AF">
        <w:trPr>
          <w:trHeight w:val="1663"/>
        </w:trPr>
        <w:tc>
          <w:tcPr>
            <w:tcW w:w="2104" w:type="dxa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8C8B08" w14:textId="77777777" w:rsidR="0015384E" w:rsidRPr="001F70D3" w:rsidRDefault="0015384E" w:rsidP="001F70D3">
            <w:pPr>
              <w:pStyle w:val="TableParagraph"/>
              <w:spacing w:before="0"/>
              <w:jc w:val="both"/>
              <w:rPr>
                <w:lang w:val="sr-Latn-RS"/>
              </w:rPr>
            </w:pPr>
          </w:p>
        </w:tc>
        <w:tc>
          <w:tcPr>
            <w:tcW w:w="2403" w:type="dxa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D28FCD" w14:textId="355E61AA" w:rsidR="0015384E" w:rsidRPr="001F70D3" w:rsidRDefault="0015384E" w:rsidP="001F70D3">
            <w:pPr>
              <w:pStyle w:val="TableParagraph"/>
              <w:spacing w:before="0" w:line="207" w:lineRule="exact"/>
              <w:jc w:val="both"/>
              <w:rPr>
                <w:lang w:val="sr-Latn-RS"/>
              </w:rPr>
            </w:pPr>
          </w:p>
        </w:tc>
        <w:tc>
          <w:tcPr>
            <w:tcW w:w="2406" w:type="dxa"/>
            <w:gridSpan w:val="2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E3915F" w14:textId="77777777" w:rsidR="0015384E" w:rsidRPr="001F70D3" w:rsidRDefault="0015384E" w:rsidP="001F70D3">
            <w:pPr>
              <w:pStyle w:val="TableParagraph"/>
              <w:spacing w:before="0"/>
              <w:jc w:val="both"/>
              <w:rPr>
                <w:lang w:val="sr-Latn-RS"/>
              </w:rPr>
            </w:pPr>
          </w:p>
        </w:tc>
        <w:tc>
          <w:tcPr>
            <w:tcW w:w="2267" w:type="dxa"/>
            <w:gridSpan w:val="2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4CEAEA" w14:textId="77777777" w:rsidR="0015384E" w:rsidRPr="001F70D3" w:rsidRDefault="0015384E" w:rsidP="001F70D3">
            <w:pPr>
              <w:pStyle w:val="TableParagraph"/>
              <w:spacing w:before="0"/>
              <w:jc w:val="both"/>
              <w:rPr>
                <w:lang w:val="sr-Latn-RS"/>
              </w:rPr>
            </w:pPr>
          </w:p>
        </w:tc>
      </w:tr>
      <w:tr w:rsidR="00115334" w:rsidRPr="001F70D3" w14:paraId="78DEC76A" w14:textId="77777777" w:rsidTr="004079AD">
        <w:trPr>
          <w:trHeight w:val="237"/>
        </w:trPr>
        <w:tc>
          <w:tcPr>
            <w:tcW w:w="9180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B3C6CF" w14:textId="776B0573" w:rsidR="00115334" w:rsidRPr="001F70D3" w:rsidRDefault="00D92647" w:rsidP="001F70D3">
            <w:pPr>
              <w:pStyle w:val="TableParagraph"/>
              <w:spacing w:line="212" w:lineRule="exact"/>
              <w:jc w:val="both"/>
              <w:rPr>
                <w:b/>
                <w:lang w:val="sr-Latn-RS"/>
              </w:rPr>
            </w:pPr>
            <w:r w:rsidRPr="001F70D3">
              <w:rPr>
                <w:b/>
                <w:lang w:val="sr-Latn-RS"/>
              </w:rPr>
              <w:t>Vr</w:t>
            </w:r>
            <w:r w:rsidR="00C771EA" w:rsidRPr="001F70D3">
              <w:rPr>
                <w:b/>
                <w:lang w:val="sr-Latn-RS"/>
              </w:rPr>
              <w:t>ij</w:t>
            </w:r>
            <w:r w:rsidRPr="001F70D3">
              <w:rPr>
                <w:b/>
                <w:lang w:val="sr-Latn-RS"/>
              </w:rPr>
              <w:t>eme</w:t>
            </w:r>
            <w:r w:rsidRPr="001F70D3">
              <w:rPr>
                <w:b/>
                <w:spacing w:val="13"/>
                <w:lang w:val="sr-Latn-RS"/>
              </w:rPr>
              <w:t xml:space="preserve"> </w:t>
            </w:r>
            <w:r w:rsidRPr="001F70D3">
              <w:rPr>
                <w:b/>
                <w:lang w:val="sr-Latn-RS"/>
              </w:rPr>
              <w:t>do</w:t>
            </w:r>
            <w:r w:rsidRPr="001F70D3">
              <w:rPr>
                <w:b/>
                <w:spacing w:val="18"/>
                <w:lang w:val="sr-Latn-RS"/>
              </w:rPr>
              <w:t xml:space="preserve"> </w:t>
            </w:r>
            <w:r w:rsidRPr="001F70D3">
              <w:rPr>
                <w:b/>
                <w:i/>
                <w:lang w:val="sr-Latn-RS"/>
              </w:rPr>
              <w:t>McDonald</w:t>
            </w:r>
            <w:r w:rsidRPr="001F70D3">
              <w:rPr>
                <w:b/>
                <w:i/>
                <w:spacing w:val="14"/>
                <w:lang w:val="sr-Latn-RS"/>
              </w:rPr>
              <w:t xml:space="preserve"> </w:t>
            </w:r>
            <w:r w:rsidRPr="001F70D3">
              <w:rPr>
                <w:b/>
                <w:spacing w:val="-5"/>
                <w:lang w:val="sr-Latn-RS"/>
              </w:rPr>
              <w:t>MS</w:t>
            </w:r>
          </w:p>
        </w:tc>
      </w:tr>
      <w:tr w:rsidR="00115334" w:rsidRPr="001F70D3" w14:paraId="6F4BAEE6" w14:textId="77777777" w:rsidTr="004079AD">
        <w:trPr>
          <w:trHeight w:val="474"/>
        </w:trPr>
        <w:tc>
          <w:tcPr>
            <w:tcW w:w="2104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953402" w14:textId="77777777" w:rsidR="00115334" w:rsidRPr="001F70D3" w:rsidRDefault="00D92647" w:rsidP="001F70D3">
            <w:pPr>
              <w:pStyle w:val="TableParagraph"/>
              <w:spacing w:before="7"/>
              <w:jc w:val="both"/>
              <w:rPr>
                <w:b/>
                <w:i/>
                <w:lang w:val="sr-Latn-RS"/>
              </w:rPr>
            </w:pPr>
            <w:r w:rsidRPr="001F70D3">
              <w:rPr>
                <w:b/>
                <w:i/>
                <w:lang w:val="sr-Latn-RS"/>
              </w:rPr>
              <w:t>Kaplan-</w:t>
            </w:r>
            <w:r w:rsidRPr="001F70D3">
              <w:rPr>
                <w:b/>
                <w:i/>
                <w:spacing w:val="-2"/>
                <w:lang w:val="sr-Latn-RS"/>
              </w:rPr>
              <w:t>Meier</w:t>
            </w:r>
          </w:p>
          <w:p w14:paraId="17F8E601" w14:textId="782716AF" w:rsidR="00115334" w:rsidRPr="001F70D3" w:rsidRDefault="00D92647" w:rsidP="001F70D3">
            <w:pPr>
              <w:pStyle w:val="TableParagraph"/>
              <w:spacing w:before="8" w:line="210" w:lineRule="exact"/>
              <w:jc w:val="both"/>
              <w:rPr>
                <w:b/>
                <w:lang w:val="sr-Latn-RS"/>
              </w:rPr>
            </w:pPr>
            <w:r w:rsidRPr="001F70D3">
              <w:rPr>
                <w:b/>
                <w:spacing w:val="-2"/>
                <w:w w:val="105"/>
                <w:lang w:val="sr-Latn-RS"/>
              </w:rPr>
              <w:t>proc</w:t>
            </w:r>
            <w:r w:rsidR="00A37F16" w:rsidRPr="001F70D3">
              <w:rPr>
                <w:b/>
                <w:spacing w:val="-2"/>
                <w:w w:val="105"/>
                <w:lang w:val="sr-Latn-RS"/>
              </w:rPr>
              <w:t>j</w:t>
            </w:r>
            <w:r w:rsidRPr="001F70D3">
              <w:rPr>
                <w:b/>
                <w:spacing w:val="-2"/>
                <w:w w:val="105"/>
                <w:lang w:val="sr-Latn-RS"/>
              </w:rPr>
              <w:t>ene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9C6D75" w14:textId="77777777" w:rsidR="00115334" w:rsidRPr="001F70D3" w:rsidRDefault="00D92647" w:rsidP="001F70D3">
            <w:pPr>
              <w:pStyle w:val="TableParagraph"/>
              <w:spacing w:before="125"/>
              <w:jc w:val="both"/>
              <w:rPr>
                <w:lang w:val="sr-Latn-RS"/>
              </w:rPr>
            </w:pPr>
            <w:r w:rsidRPr="001F70D3">
              <w:rPr>
                <w:spacing w:val="-5"/>
                <w:w w:val="105"/>
                <w:lang w:val="sr-Latn-RS"/>
              </w:rPr>
              <w:t>69%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200B15" w14:textId="77777777" w:rsidR="00115334" w:rsidRPr="001F70D3" w:rsidRDefault="00D92647" w:rsidP="001F70D3">
            <w:pPr>
              <w:pStyle w:val="TableParagraph"/>
              <w:spacing w:before="125"/>
              <w:jc w:val="both"/>
              <w:rPr>
                <w:lang w:val="sr-Latn-RS"/>
              </w:rPr>
            </w:pPr>
            <w:r w:rsidRPr="001F70D3">
              <w:rPr>
                <w:spacing w:val="-5"/>
                <w:w w:val="105"/>
                <w:lang w:val="sr-Latn-RS"/>
              </w:rPr>
              <w:t>85%</w:t>
            </w:r>
          </w:p>
        </w:tc>
        <w:tc>
          <w:tcPr>
            <w:tcW w:w="240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55D57C" w14:textId="77777777" w:rsidR="00115334" w:rsidRPr="001F70D3" w:rsidRDefault="00D92647" w:rsidP="001F70D3">
            <w:pPr>
              <w:pStyle w:val="TableParagraph"/>
              <w:spacing w:before="0" w:line="230" w:lineRule="atLeast"/>
              <w:jc w:val="both"/>
              <w:rPr>
                <w:lang w:val="sr-Latn-RS"/>
              </w:rPr>
            </w:pPr>
            <w:r w:rsidRPr="001F70D3">
              <w:rPr>
                <w:spacing w:val="-2"/>
                <w:w w:val="105"/>
                <w:lang w:val="sr-Latn-RS"/>
              </w:rPr>
              <w:t>Nije</w:t>
            </w:r>
            <w:r w:rsidRPr="001F70D3">
              <w:rPr>
                <w:spacing w:val="-12"/>
                <w:w w:val="105"/>
                <w:lang w:val="sr-Latn-RS"/>
              </w:rPr>
              <w:t xml:space="preserve"> </w:t>
            </w:r>
            <w:r w:rsidRPr="001F70D3">
              <w:rPr>
                <w:spacing w:val="-2"/>
                <w:w w:val="105"/>
                <w:lang w:val="sr-Latn-RS"/>
              </w:rPr>
              <w:t>bilo</w:t>
            </w:r>
            <w:r w:rsidRPr="001F70D3">
              <w:rPr>
                <w:spacing w:val="-11"/>
                <w:w w:val="105"/>
                <w:lang w:val="sr-Latn-RS"/>
              </w:rPr>
              <w:t xml:space="preserve"> </w:t>
            </w:r>
            <w:r w:rsidRPr="001F70D3">
              <w:rPr>
                <w:spacing w:val="-2"/>
                <w:w w:val="105"/>
                <w:lang w:val="sr-Latn-RS"/>
              </w:rPr>
              <w:t xml:space="preserve">primarnog </w:t>
            </w:r>
            <w:r w:rsidRPr="001F70D3">
              <w:rPr>
                <w:w w:val="105"/>
                <w:lang w:val="sr-Latn-RS"/>
              </w:rPr>
              <w:t>parametra praćenja</w:t>
            </w:r>
          </w:p>
        </w:tc>
        <w:tc>
          <w:tcPr>
            <w:tcW w:w="226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EBBA01" w14:textId="77777777" w:rsidR="00115334" w:rsidRPr="001F70D3" w:rsidRDefault="00D92647" w:rsidP="001F70D3">
            <w:pPr>
              <w:pStyle w:val="TableParagraph"/>
              <w:spacing w:before="0" w:line="230" w:lineRule="atLeast"/>
              <w:jc w:val="both"/>
              <w:rPr>
                <w:lang w:val="sr-Latn-RS"/>
              </w:rPr>
            </w:pPr>
            <w:r w:rsidRPr="001F70D3">
              <w:rPr>
                <w:w w:val="105"/>
                <w:lang w:val="sr-Latn-RS"/>
              </w:rPr>
              <w:t>Nije</w:t>
            </w:r>
            <w:r w:rsidRPr="001F70D3">
              <w:rPr>
                <w:spacing w:val="-14"/>
                <w:w w:val="105"/>
                <w:lang w:val="sr-Latn-RS"/>
              </w:rPr>
              <w:t xml:space="preserve"> </w:t>
            </w:r>
            <w:r w:rsidRPr="001F70D3">
              <w:rPr>
                <w:w w:val="105"/>
                <w:lang w:val="sr-Latn-RS"/>
              </w:rPr>
              <w:t>bilo</w:t>
            </w:r>
            <w:r w:rsidRPr="001F70D3">
              <w:rPr>
                <w:spacing w:val="-13"/>
                <w:w w:val="105"/>
                <w:lang w:val="sr-Latn-RS"/>
              </w:rPr>
              <w:t xml:space="preserve"> </w:t>
            </w:r>
            <w:r w:rsidRPr="001F70D3">
              <w:rPr>
                <w:w w:val="105"/>
                <w:lang w:val="sr-Latn-RS"/>
              </w:rPr>
              <w:t>primarnog parametra praćenja</w:t>
            </w:r>
          </w:p>
        </w:tc>
      </w:tr>
      <w:tr w:rsidR="0015384E" w:rsidRPr="001F70D3" w14:paraId="5A949740" w14:textId="77777777" w:rsidTr="004079AD">
        <w:trPr>
          <w:trHeight w:val="1917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D49457" w14:textId="77777777" w:rsidR="0015384E" w:rsidRPr="001F70D3" w:rsidRDefault="0015384E" w:rsidP="001F70D3">
            <w:pPr>
              <w:pStyle w:val="TableParagraph"/>
              <w:spacing w:before="0" w:line="276" w:lineRule="auto"/>
              <w:jc w:val="both"/>
              <w:rPr>
                <w:b/>
                <w:lang w:val="sr-Latn-RS"/>
              </w:rPr>
            </w:pPr>
            <w:r w:rsidRPr="001F70D3">
              <w:rPr>
                <w:b/>
                <w:lang w:val="sr-Latn-RS"/>
              </w:rPr>
              <w:t>Smanjenje</w:t>
            </w:r>
            <w:r w:rsidRPr="001F70D3">
              <w:rPr>
                <w:b/>
                <w:spacing w:val="25"/>
                <w:lang w:val="sr-Latn-RS"/>
              </w:rPr>
              <w:t xml:space="preserve"> </w:t>
            </w:r>
            <w:r w:rsidRPr="001F70D3">
              <w:rPr>
                <w:b/>
                <w:spacing w:val="-2"/>
                <w:lang w:val="sr-Latn-RS"/>
              </w:rPr>
              <w:t>rizika</w:t>
            </w:r>
          </w:p>
          <w:p w14:paraId="064293D7" w14:textId="77777777" w:rsidR="0015384E" w:rsidRPr="001F70D3" w:rsidRDefault="0015384E" w:rsidP="001F70D3">
            <w:pPr>
              <w:pStyle w:val="TableParagraph"/>
              <w:spacing w:before="0" w:line="276" w:lineRule="auto"/>
              <w:jc w:val="both"/>
              <w:rPr>
                <w:b/>
                <w:i/>
                <w:w w:val="105"/>
                <w:lang w:val="sr-Latn-RS"/>
              </w:rPr>
            </w:pPr>
          </w:p>
          <w:p w14:paraId="714BB23B" w14:textId="2BC6D769" w:rsidR="0015384E" w:rsidRPr="001F70D3" w:rsidRDefault="0015384E" w:rsidP="001F70D3">
            <w:pPr>
              <w:pStyle w:val="TableParagraph"/>
              <w:spacing w:before="0" w:line="276" w:lineRule="auto"/>
              <w:jc w:val="both"/>
              <w:rPr>
                <w:b/>
                <w:lang w:val="sr-Latn-RS"/>
              </w:rPr>
            </w:pPr>
            <w:r w:rsidRPr="001F70D3">
              <w:rPr>
                <w:b/>
                <w:i/>
                <w:w w:val="105"/>
                <w:lang w:val="sr-Latn-RS"/>
              </w:rPr>
              <w:t>Hazard</w:t>
            </w:r>
            <w:r w:rsidRPr="001F70D3">
              <w:rPr>
                <w:b/>
                <w:i/>
                <w:spacing w:val="-11"/>
                <w:w w:val="105"/>
                <w:lang w:val="sr-Latn-RS"/>
              </w:rPr>
              <w:t xml:space="preserve"> </w:t>
            </w:r>
            <w:r w:rsidRPr="001F70D3">
              <w:rPr>
                <w:b/>
                <w:i/>
                <w:w w:val="105"/>
                <w:lang w:val="sr-Latn-RS"/>
              </w:rPr>
              <w:t>ratio</w:t>
            </w:r>
            <w:r w:rsidRPr="001F70D3">
              <w:rPr>
                <w:b/>
                <w:i/>
                <w:spacing w:val="-11"/>
                <w:w w:val="105"/>
                <w:lang w:val="sr-Latn-RS"/>
              </w:rPr>
              <w:t xml:space="preserve"> </w:t>
            </w:r>
            <w:r w:rsidRPr="001F70D3">
              <w:rPr>
                <w:b/>
                <w:w w:val="105"/>
                <w:lang w:val="sr-Latn-RS"/>
              </w:rPr>
              <w:t>sa</w:t>
            </w:r>
            <w:r w:rsidRPr="001F70D3">
              <w:rPr>
                <w:b/>
                <w:spacing w:val="-11"/>
                <w:w w:val="105"/>
                <w:lang w:val="sr-Latn-RS"/>
              </w:rPr>
              <w:t xml:space="preserve"> </w:t>
            </w:r>
            <w:r w:rsidRPr="001F70D3">
              <w:rPr>
                <w:b/>
                <w:spacing w:val="-5"/>
                <w:w w:val="105"/>
                <w:lang w:val="sr-Latn-RS"/>
              </w:rPr>
              <w:t>95%</w:t>
            </w:r>
          </w:p>
          <w:p w14:paraId="00017F78" w14:textId="77777777" w:rsidR="0015384E" w:rsidRPr="001F70D3" w:rsidRDefault="0015384E" w:rsidP="001F70D3">
            <w:pPr>
              <w:pStyle w:val="TableParagraph"/>
              <w:spacing w:before="0" w:line="276" w:lineRule="auto"/>
              <w:jc w:val="both"/>
              <w:rPr>
                <w:b/>
                <w:lang w:val="sr-Latn-RS"/>
              </w:rPr>
            </w:pPr>
            <w:r w:rsidRPr="001F70D3">
              <w:rPr>
                <w:b/>
                <w:spacing w:val="-2"/>
                <w:w w:val="105"/>
                <w:lang w:val="sr-Latn-RS"/>
              </w:rPr>
              <w:t>intervalom</w:t>
            </w:r>
          </w:p>
          <w:p w14:paraId="5483BFC9" w14:textId="77777777" w:rsidR="0015384E" w:rsidRPr="001F70D3" w:rsidRDefault="0015384E" w:rsidP="001F70D3">
            <w:pPr>
              <w:pStyle w:val="TableParagraph"/>
              <w:spacing w:before="0" w:line="276" w:lineRule="auto"/>
              <w:jc w:val="both"/>
              <w:rPr>
                <w:b/>
                <w:lang w:val="sr-Latn-RS"/>
              </w:rPr>
            </w:pPr>
            <w:r w:rsidRPr="001F70D3">
              <w:rPr>
                <w:b/>
                <w:spacing w:val="-2"/>
                <w:w w:val="105"/>
                <w:lang w:val="sr-Latn-RS"/>
              </w:rPr>
              <w:t>pouzdanosti</w:t>
            </w:r>
          </w:p>
          <w:p w14:paraId="65A01D4C" w14:textId="77777777" w:rsidR="0015384E" w:rsidRPr="001F70D3" w:rsidRDefault="0015384E" w:rsidP="001F70D3">
            <w:pPr>
              <w:pStyle w:val="TableParagraph"/>
              <w:spacing w:before="0" w:line="276" w:lineRule="auto"/>
              <w:jc w:val="both"/>
              <w:rPr>
                <w:b/>
                <w:lang w:val="sr-Latn-RS"/>
              </w:rPr>
            </w:pPr>
          </w:p>
          <w:p w14:paraId="4581952E" w14:textId="3069CB11" w:rsidR="0015384E" w:rsidRPr="001F70D3" w:rsidRDefault="0015384E" w:rsidP="001F70D3">
            <w:pPr>
              <w:pStyle w:val="TableParagraph"/>
              <w:spacing w:before="0" w:line="276" w:lineRule="auto"/>
              <w:jc w:val="both"/>
              <w:rPr>
                <w:b/>
                <w:lang w:val="sr-Latn-RS"/>
              </w:rPr>
            </w:pPr>
            <w:r w:rsidRPr="001F70D3">
              <w:rPr>
                <w:b/>
                <w:lang w:val="sr-Latn-RS"/>
              </w:rPr>
              <w:t>Log-rank</w:t>
            </w:r>
            <w:r w:rsidRPr="001F70D3">
              <w:rPr>
                <w:b/>
                <w:spacing w:val="21"/>
                <w:lang w:val="sr-Latn-RS"/>
              </w:rPr>
              <w:t xml:space="preserve"> </w:t>
            </w:r>
            <w:r w:rsidRPr="001F70D3">
              <w:rPr>
                <w:b/>
                <w:spacing w:val="-4"/>
                <w:lang w:val="sr-Latn-RS"/>
              </w:rPr>
              <w:t>test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7E220F" w14:textId="77777777" w:rsidR="0015384E" w:rsidRPr="001F70D3" w:rsidRDefault="0015384E" w:rsidP="001F70D3">
            <w:pPr>
              <w:pStyle w:val="TableParagraph"/>
              <w:spacing w:before="0" w:line="276" w:lineRule="auto"/>
              <w:jc w:val="both"/>
              <w:rPr>
                <w:lang w:val="sr-Latn-RS"/>
              </w:rPr>
            </w:pPr>
            <w:r w:rsidRPr="001F70D3">
              <w:rPr>
                <w:w w:val="105"/>
                <w:lang w:val="sr-Latn-RS"/>
              </w:rPr>
              <w:t>43%</w:t>
            </w:r>
            <w:r w:rsidRPr="001F70D3">
              <w:rPr>
                <w:spacing w:val="-7"/>
                <w:w w:val="105"/>
                <w:lang w:val="sr-Latn-RS"/>
              </w:rPr>
              <w:t xml:space="preserve"> </w:t>
            </w:r>
            <w:r w:rsidRPr="001F70D3">
              <w:rPr>
                <w:w w:val="105"/>
                <w:lang w:val="sr-Latn-RS"/>
              </w:rPr>
              <w:t>u</w:t>
            </w:r>
            <w:r w:rsidRPr="001F70D3">
              <w:rPr>
                <w:spacing w:val="-9"/>
                <w:w w:val="105"/>
                <w:lang w:val="sr-Latn-RS"/>
              </w:rPr>
              <w:t xml:space="preserve"> </w:t>
            </w:r>
            <w:r w:rsidRPr="001F70D3">
              <w:rPr>
                <w:w w:val="105"/>
                <w:lang w:val="sr-Latn-RS"/>
              </w:rPr>
              <w:t>odnosu</w:t>
            </w:r>
            <w:r w:rsidRPr="001F70D3">
              <w:rPr>
                <w:spacing w:val="-10"/>
                <w:w w:val="105"/>
                <w:lang w:val="sr-Latn-RS"/>
              </w:rPr>
              <w:t xml:space="preserve"> </w:t>
            </w:r>
            <w:r w:rsidRPr="001F70D3">
              <w:rPr>
                <w:w w:val="105"/>
                <w:lang w:val="sr-Latn-RS"/>
              </w:rPr>
              <w:t>na</w:t>
            </w:r>
            <w:r w:rsidRPr="001F70D3">
              <w:rPr>
                <w:spacing w:val="-9"/>
                <w:w w:val="105"/>
                <w:lang w:val="sr-Latn-RS"/>
              </w:rPr>
              <w:t xml:space="preserve"> </w:t>
            </w:r>
            <w:r w:rsidRPr="001F70D3">
              <w:rPr>
                <w:spacing w:val="-2"/>
                <w:w w:val="105"/>
                <w:lang w:val="sr-Latn-RS"/>
              </w:rPr>
              <w:t>placebo</w:t>
            </w:r>
          </w:p>
          <w:p w14:paraId="30446C9A" w14:textId="77777777" w:rsidR="0015384E" w:rsidRPr="001F70D3" w:rsidRDefault="0015384E" w:rsidP="001F70D3">
            <w:pPr>
              <w:pStyle w:val="TableParagraph"/>
              <w:spacing w:before="0" w:line="276" w:lineRule="auto"/>
              <w:jc w:val="both"/>
              <w:rPr>
                <w:lang w:val="sr-Latn-RS"/>
              </w:rPr>
            </w:pPr>
          </w:p>
          <w:p w14:paraId="3FED9070" w14:textId="74B0734E" w:rsidR="0015384E" w:rsidRPr="001F70D3" w:rsidRDefault="0015384E" w:rsidP="001F70D3">
            <w:pPr>
              <w:pStyle w:val="TableParagraph"/>
              <w:spacing w:before="0" w:line="276" w:lineRule="auto"/>
              <w:jc w:val="both"/>
              <w:rPr>
                <w:lang w:val="sr-Latn-RS"/>
              </w:rPr>
            </w:pPr>
            <w:r w:rsidRPr="001F70D3">
              <w:rPr>
                <w:lang w:val="sr-Latn-RS"/>
              </w:rPr>
              <w:t>HR=0,57</w:t>
            </w:r>
            <w:r w:rsidRPr="001F70D3">
              <w:rPr>
                <w:spacing w:val="14"/>
                <w:lang w:val="sr-Latn-RS"/>
              </w:rPr>
              <w:t xml:space="preserve"> </w:t>
            </w:r>
            <w:r w:rsidRPr="001F70D3">
              <w:rPr>
                <w:lang w:val="sr-Latn-RS"/>
              </w:rPr>
              <w:t>[0,46,</w:t>
            </w:r>
            <w:r w:rsidRPr="001F70D3">
              <w:rPr>
                <w:spacing w:val="18"/>
                <w:lang w:val="sr-Latn-RS"/>
              </w:rPr>
              <w:t xml:space="preserve"> </w:t>
            </w:r>
            <w:r w:rsidRPr="001F70D3">
              <w:rPr>
                <w:spacing w:val="-4"/>
                <w:lang w:val="sr-Latn-RS"/>
              </w:rPr>
              <w:t>0,71]</w:t>
            </w:r>
          </w:p>
          <w:p w14:paraId="365C4A78" w14:textId="77777777" w:rsidR="0015384E" w:rsidRPr="001F70D3" w:rsidRDefault="0015384E" w:rsidP="001F70D3">
            <w:pPr>
              <w:pStyle w:val="TableParagraph"/>
              <w:spacing w:before="0" w:line="276" w:lineRule="auto"/>
              <w:jc w:val="both"/>
              <w:rPr>
                <w:w w:val="105"/>
                <w:lang w:val="sr-Latn-RS"/>
              </w:rPr>
            </w:pPr>
          </w:p>
          <w:p w14:paraId="67F6E770" w14:textId="77777777" w:rsidR="0015384E" w:rsidRPr="001F70D3" w:rsidRDefault="0015384E" w:rsidP="001F70D3">
            <w:pPr>
              <w:pStyle w:val="TableParagraph"/>
              <w:spacing w:before="0" w:line="276" w:lineRule="auto"/>
              <w:jc w:val="both"/>
              <w:rPr>
                <w:w w:val="105"/>
                <w:lang w:val="sr-Latn-RS"/>
              </w:rPr>
            </w:pPr>
          </w:p>
          <w:p w14:paraId="79D0872E" w14:textId="77777777" w:rsidR="0015384E" w:rsidRPr="001F70D3" w:rsidRDefault="0015384E" w:rsidP="001F70D3">
            <w:pPr>
              <w:pStyle w:val="TableParagraph"/>
              <w:spacing w:before="0" w:line="276" w:lineRule="auto"/>
              <w:jc w:val="both"/>
              <w:rPr>
                <w:w w:val="105"/>
                <w:lang w:val="sr-Latn-RS"/>
              </w:rPr>
            </w:pPr>
          </w:p>
          <w:p w14:paraId="1744E7A5" w14:textId="32E0EC28" w:rsidR="0015384E" w:rsidRPr="001F70D3" w:rsidRDefault="0015384E" w:rsidP="001F70D3">
            <w:pPr>
              <w:pStyle w:val="TableParagraph"/>
              <w:spacing w:before="0" w:line="276" w:lineRule="auto"/>
              <w:jc w:val="both"/>
              <w:rPr>
                <w:lang w:val="sr-Latn-RS"/>
              </w:rPr>
            </w:pPr>
            <w:r w:rsidRPr="001F70D3">
              <w:rPr>
                <w:w w:val="105"/>
                <w:lang w:val="sr-Latn-RS"/>
              </w:rPr>
              <w:t>p</w:t>
            </w:r>
            <w:r w:rsidRPr="001F70D3">
              <w:rPr>
                <w:spacing w:val="-4"/>
                <w:w w:val="105"/>
                <w:lang w:val="sr-Latn-RS"/>
              </w:rPr>
              <w:t xml:space="preserve"> </w:t>
            </w:r>
            <w:r w:rsidRPr="001F70D3">
              <w:rPr>
                <w:w w:val="105"/>
                <w:lang w:val="sr-Latn-RS"/>
              </w:rPr>
              <w:t>&lt;</w:t>
            </w:r>
            <w:r w:rsidRPr="001F70D3">
              <w:rPr>
                <w:spacing w:val="-4"/>
                <w:w w:val="105"/>
                <w:lang w:val="sr-Latn-RS"/>
              </w:rPr>
              <w:t xml:space="preserve"> </w:t>
            </w:r>
            <w:r w:rsidRPr="001F70D3">
              <w:rPr>
                <w:spacing w:val="-2"/>
                <w:w w:val="105"/>
                <w:lang w:val="sr-Latn-RS"/>
              </w:rPr>
              <w:t>0,00001</w:t>
            </w:r>
          </w:p>
        </w:tc>
        <w:tc>
          <w:tcPr>
            <w:tcW w:w="2406" w:type="dxa"/>
            <w:gridSpan w:val="2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7767ED" w14:textId="77777777" w:rsidR="0015384E" w:rsidRPr="001F70D3" w:rsidRDefault="0015384E" w:rsidP="001F70D3">
            <w:pPr>
              <w:pStyle w:val="TableParagraph"/>
              <w:spacing w:before="0"/>
              <w:jc w:val="both"/>
              <w:rPr>
                <w:lang w:val="sr-Latn-RS"/>
              </w:rPr>
            </w:pPr>
          </w:p>
        </w:tc>
        <w:tc>
          <w:tcPr>
            <w:tcW w:w="226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DAD7C7" w14:textId="77777777" w:rsidR="0015384E" w:rsidRPr="001F70D3" w:rsidRDefault="0015384E" w:rsidP="001F70D3">
            <w:pPr>
              <w:pStyle w:val="TableParagraph"/>
              <w:spacing w:before="0"/>
              <w:jc w:val="both"/>
              <w:rPr>
                <w:lang w:val="sr-Latn-RS"/>
              </w:rPr>
            </w:pPr>
          </w:p>
        </w:tc>
      </w:tr>
      <w:tr w:rsidR="00115334" w:rsidRPr="001F70D3" w14:paraId="473EFE2F" w14:textId="77777777" w:rsidTr="004079AD">
        <w:trPr>
          <w:trHeight w:val="238"/>
        </w:trPr>
        <w:tc>
          <w:tcPr>
            <w:tcW w:w="9180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C33116" w14:textId="43A774F3" w:rsidR="00115334" w:rsidRPr="001F70D3" w:rsidRDefault="00D92647" w:rsidP="001F70D3">
            <w:pPr>
              <w:pStyle w:val="TableParagraph"/>
              <w:spacing w:before="7" w:line="211" w:lineRule="exact"/>
              <w:jc w:val="both"/>
              <w:rPr>
                <w:b/>
                <w:lang w:val="sr-Latn-RS"/>
              </w:rPr>
            </w:pPr>
            <w:r w:rsidRPr="001F70D3">
              <w:rPr>
                <w:b/>
                <w:spacing w:val="-2"/>
                <w:w w:val="105"/>
                <w:lang w:val="sr-Latn-RS"/>
              </w:rPr>
              <w:t>Vr</w:t>
            </w:r>
            <w:r w:rsidR="00C771EA" w:rsidRPr="001F70D3">
              <w:rPr>
                <w:b/>
                <w:spacing w:val="-2"/>
                <w:w w:val="105"/>
                <w:lang w:val="sr-Latn-RS"/>
              </w:rPr>
              <w:t>ij</w:t>
            </w:r>
            <w:r w:rsidRPr="001F70D3">
              <w:rPr>
                <w:b/>
                <w:spacing w:val="-2"/>
                <w:w w:val="105"/>
                <w:lang w:val="sr-Latn-RS"/>
              </w:rPr>
              <w:t>eme</w:t>
            </w:r>
            <w:r w:rsidRPr="001F70D3">
              <w:rPr>
                <w:b/>
                <w:spacing w:val="-6"/>
                <w:w w:val="105"/>
                <w:lang w:val="sr-Latn-RS"/>
              </w:rPr>
              <w:t xml:space="preserve"> </w:t>
            </w:r>
            <w:r w:rsidRPr="001F70D3">
              <w:rPr>
                <w:b/>
                <w:spacing w:val="-2"/>
                <w:w w:val="105"/>
                <w:lang w:val="sr-Latn-RS"/>
              </w:rPr>
              <w:t>do</w:t>
            </w:r>
            <w:r w:rsidRPr="001F70D3">
              <w:rPr>
                <w:b/>
                <w:spacing w:val="-5"/>
                <w:w w:val="105"/>
                <w:lang w:val="sr-Latn-RS"/>
              </w:rPr>
              <w:t xml:space="preserve"> </w:t>
            </w:r>
            <w:r w:rsidRPr="001F70D3">
              <w:rPr>
                <w:b/>
                <w:spacing w:val="-2"/>
                <w:w w:val="105"/>
                <w:lang w:val="sr-Latn-RS"/>
              </w:rPr>
              <w:t>potvrđene</w:t>
            </w:r>
            <w:r w:rsidRPr="001F70D3">
              <w:rPr>
                <w:b/>
                <w:spacing w:val="-5"/>
                <w:w w:val="105"/>
                <w:lang w:val="sr-Latn-RS"/>
              </w:rPr>
              <w:t xml:space="preserve"> </w:t>
            </w:r>
            <w:r w:rsidRPr="001F70D3">
              <w:rPr>
                <w:b/>
                <w:spacing w:val="-2"/>
                <w:w w:val="105"/>
                <w:lang w:val="sr-Latn-RS"/>
              </w:rPr>
              <w:t>EDSS</w:t>
            </w:r>
            <w:r w:rsidRPr="001F70D3">
              <w:rPr>
                <w:b/>
                <w:spacing w:val="-4"/>
                <w:w w:val="105"/>
                <w:lang w:val="sr-Latn-RS"/>
              </w:rPr>
              <w:t xml:space="preserve"> </w:t>
            </w:r>
            <w:r w:rsidRPr="001F70D3">
              <w:rPr>
                <w:b/>
                <w:spacing w:val="-2"/>
                <w:w w:val="105"/>
                <w:lang w:val="sr-Latn-RS"/>
              </w:rPr>
              <w:t>progresije</w:t>
            </w:r>
          </w:p>
        </w:tc>
      </w:tr>
      <w:tr w:rsidR="00115334" w:rsidRPr="001F70D3" w14:paraId="7E2173B1" w14:textId="77777777" w:rsidTr="004079AD">
        <w:trPr>
          <w:trHeight w:val="236"/>
        </w:trPr>
        <w:tc>
          <w:tcPr>
            <w:tcW w:w="2104" w:type="dxa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AA237F" w14:textId="77777777" w:rsidR="00115334" w:rsidRPr="001F70D3" w:rsidRDefault="00D92647" w:rsidP="001F70D3">
            <w:pPr>
              <w:pStyle w:val="TableParagraph"/>
              <w:spacing w:before="6" w:line="210" w:lineRule="exact"/>
              <w:jc w:val="both"/>
              <w:rPr>
                <w:b/>
                <w:i/>
                <w:lang w:val="sr-Latn-RS"/>
              </w:rPr>
            </w:pPr>
            <w:r w:rsidRPr="001F70D3">
              <w:rPr>
                <w:b/>
                <w:i/>
                <w:lang w:val="sr-Latn-RS"/>
              </w:rPr>
              <w:t>Kaplan-</w:t>
            </w:r>
            <w:r w:rsidRPr="001F70D3">
              <w:rPr>
                <w:b/>
                <w:i/>
                <w:spacing w:val="-2"/>
                <w:lang w:val="sr-Latn-RS"/>
              </w:rPr>
              <w:t>Meier</w:t>
            </w:r>
          </w:p>
        </w:tc>
        <w:tc>
          <w:tcPr>
            <w:tcW w:w="2403" w:type="dxa"/>
            <w:gridSpan w:val="2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20917B" w14:textId="4A5104B6" w:rsidR="00115334" w:rsidRPr="001F70D3" w:rsidRDefault="00D92647" w:rsidP="001F70D3">
            <w:pPr>
              <w:pStyle w:val="TableParagraph"/>
              <w:spacing w:before="6" w:line="210" w:lineRule="exact"/>
              <w:jc w:val="both"/>
              <w:rPr>
                <w:lang w:val="sr-Latn-RS"/>
              </w:rPr>
            </w:pPr>
            <w:r w:rsidRPr="001F70D3">
              <w:rPr>
                <w:w w:val="105"/>
                <w:lang w:val="sr-Latn-RS"/>
              </w:rPr>
              <w:t>Nije</w:t>
            </w:r>
            <w:r w:rsidRPr="001F70D3">
              <w:rPr>
                <w:spacing w:val="-9"/>
                <w:w w:val="105"/>
                <w:lang w:val="sr-Latn-RS"/>
              </w:rPr>
              <w:t xml:space="preserve"> </w:t>
            </w:r>
            <w:r w:rsidRPr="001F70D3">
              <w:rPr>
                <w:w w:val="105"/>
                <w:lang w:val="sr-Latn-RS"/>
              </w:rPr>
              <w:t>bi</w:t>
            </w:r>
            <w:r w:rsidR="00A37F16" w:rsidRPr="001F70D3">
              <w:rPr>
                <w:w w:val="105"/>
                <w:lang w:val="sr-Latn-RS"/>
              </w:rPr>
              <w:t>l</w:t>
            </w:r>
            <w:r w:rsidRPr="001F70D3">
              <w:rPr>
                <w:w w:val="105"/>
                <w:lang w:val="sr-Latn-RS"/>
              </w:rPr>
              <w:t>o</w:t>
            </w:r>
            <w:r w:rsidRPr="001F70D3">
              <w:rPr>
                <w:spacing w:val="-9"/>
                <w:w w:val="105"/>
                <w:lang w:val="sr-Latn-RS"/>
              </w:rPr>
              <w:t xml:space="preserve"> </w:t>
            </w:r>
            <w:r w:rsidR="00A37F16" w:rsidRPr="001F70D3">
              <w:rPr>
                <w:spacing w:val="-2"/>
                <w:w w:val="105"/>
                <w:lang w:val="sr-Latn-RS"/>
              </w:rPr>
              <w:t>primarnog</w:t>
            </w:r>
          </w:p>
        </w:tc>
        <w:tc>
          <w:tcPr>
            <w:tcW w:w="120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7A0D6C" w14:textId="77777777" w:rsidR="00115334" w:rsidRPr="001F70D3" w:rsidRDefault="00D92647" w:rsidP="001F70D3">
            <w:pPr>
              <w:pStyle w:val="TableParagraph"/>
              <w:spacing w:before="124"/>
              <w:jc w:val="both"/>
              <w:rPr>
                <w:lang w:val="sr-Latn-RS"/>
              </w:rPr>
            </w:pPr>
            <w:r w:rsidRPr="001F70D3">
              <w:rPr>
                <w:spacing w:val="-5"/>
                <w:w w:val="105"/>
                <w:lang w:val="sr-Latn-RS"/>
              </w:rPr>
              <w:t>16%</w:t>
            </w:r>
          </w:p>
        </w:tc>
        <w:tc>
          <w:tcPr>
            <w:tcW w:w="120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61DE1A" w14:textId="77777777" w:rsidR="00115334" w:rsidRPr="001F70D3" w:rsidRDefault="00D92647" w:rsidP="001F70D3">
            <w:pPr>
              <w:pStyle w:val="TableParagraph"/>
              <w:spacing w:before="124"/>
              <w:jc w:val="both"/>
              <w:rPr>
                <w:lang w:val="sr-Latn-RS"/>
              </w:rPr>
            </w:pPr>
            <w:r w:rsidRPr="001F70D3">
              <w:rPr>
                <w:spacing w:val="-5"/>
                <w:w w:val="105"/>
                <w:lang w:val="sr-Latn-RS"/>
              </w:rPr>
              <w:t>24%</w:t>
            </w:r>
          </w:p>
        </w:tc>
        <w:tc>
          <w:tcPr>
            <w:tcW w:w="1067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923449" w14:textId="77777777" w:rsidR="00115334" w:rsidRPr="001F70D3" w:rsidRDefault="00D92647" w:rsidP="001F70D3">
            <w:pPr>
              <w:pStyle w:val="TableParagraph"/>
              <w:spacing w:before="124"/>
              <w:jc w:val="both"/>
              <w:rPr>
                <w:lang w:val="sr-Latn-RS"/>
              </w:rPr>
            </w:pPr>
            <w:r w:rsidRPr="001F70D3">
              <w:rPr>
                <w:spacing w:val="-5"/>
                <w:w w:val="105"/>
                <w:lang w:val="sr-Latn-RS"/>
              </w:rPr>
              <w:t>25%</w:t>
            </w:r>
          </w:p>
        </w:tc>
        <w:tc>
          <w:tcPr>
            <w:tcW w:w="1200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EC87C6" w14:textId="77777777" w:rsidR="00115334" w:rsidRPr="001F70D3" w:rsidRDefault="00D92647" w:rsidP="001F70D3">
            <w:pPr>
              <w:pStyle w:val="TableParagraph"/>
              <w:spacing w:before="124"/>
              <w:jc w:val="both"/>
              <w:rPr>
                <w:lang w:val="sr-Latn-RS"/>
              </w:rPr>
            </w:pPr>
            <w:r w:rsidRPr="001F70D3">
              <w:rPr>
                <w:spacing w:val="-5"/>
                <w:w w:val="105"/>
                <w:lang w:val="sr-Latn-RS"/>
              </w:rPr>
              <w:t>29%</w:t>
            </w:r>
          </w:p>
        </w:tc>
      </w:tr>
      <w:tr w:rsidR="00115334" w:rsidRPr="001F70D3" w14:paraId="4AE8484A" w14:textId="77777777" w:rsidTr="004079AD">
        <w:trPr>
          <w:trHeight w:val="229"/>
        </w:trPr>
        <w:tc>
          <w:tcPr>
            <w:tcW w:w="2104" w:type="dxa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60596A" w14:textId="17768B8D" w:rsidR="00115334" w:rsidRPr="001F70D3" w:rsidRDefault="00D92647" w:rsidP="001F70D3">
            <w:pPr>
              <w:pStyle w:val="TableParagraph"/>
              <w:spacing w:before="0" w:line="209" w:lineRule="exact"/>
              <w:jc w:val="both"/>
              <w:rPr>
                <w:b/>
                <w:i/>
                <w:lang w:val="sr-Latn-RS"/>
              </w:rPr>
            </w:pPr>
            <w:r w:rsidRPr="001F70D3">
              <w:rPr>
                <w:b/>
                <w:i/>
                <w:spacing w:val="-2"/>
                <w:w w:val="105"/>
                <w:lang w:val="sr-Latn-RS"/>
              </w:rPr>
              <w:t>proc</w:t>
            </w:r>
            <w:r w:rsidR="00A37F16" w:rsidRPr="001F70D3">
              <w:rPr>
                <w:b/>
                <w:i/>
                <w:spacing w:val="-2"/>
                <w:w w:val="105"/>
                <w:lang w:val="sr-Latn-RS"/>
              </w:rPr>
              <w:t>j</w:t>
            </w:r>
            <w:r w:rsidRPr="001F70D3">
              <w:rPr>
                <w:b/>
                <w:i/>
                <w:spacing w:val="-2"/>
                <w:w w:val="105"/>
                <w:lang w:val="sr-Latn-RS"/>
              </w:rPr>
              <w:t>ene</w:t>
            </w:r>
          </w:p>
        </w:tc>
        <w:tc>
          <w:tcPr>
            <w:tcW w:w="2403" w:type="dxa"/>
            <w:gridSpan w:val="2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532B1F" w14:textId="212E9AC7" w:rsidR="00115334" w:rsidRPr="001F70D3" w:rsidRDefault="00D92647" w:rsidP="001F70D3">
            <w:pPr>
              <w:pStyle w:val="TableParagraph"/>
              <w:spacing w:before="0" w:line="209" w:lineRule="exact"/>
              <w:jc w:val="both"/>
              <w:rPr>
                <w:lang w:val="sr-Latn-RS"/>
              </w:rPr>
            </w:pPr>
            <w:r w:rsidRPr="001F70D3">
              <w:rPr>
                <w:lang w:val="sr-Latn-RS"/>
              </w:rPr>
              <w:t>paramet</w:t>
            </w:r>
            <w:r w:rsidR="00A37F16" w:rsidRPr="001F70D3">
              <w:rPr>
                <w:lang w:val="sr-Latn-RS"/>
              </w:rPr>
              <w:t>ra</w:t>
            </w:r>
            <w:r w:rsidRPr="001F70D3">
              <w:rPr>
                <w:spacing w:val="22"/>
                <w:lang w:val="sr-Latn-RS"/>
              </w:rPr>
              <w:t xml:space="preserve"> </w:t>
            </w:r>
            <w:r w:rsidRPr="001F70D3">
              <w:rPr>
                <w:spacing w:val="-2"/>
                <w:lang w:val="sr-Latn-RS"/>
              </w:rPr>
              <w:t>praćenja</w:t>
            </w:r>
          </w:p>
        </w:tc>
        <w:tc>
          <w:tcPr>
            <w:tcW w:w="1203" w:type="dxa"/>
            <w:vMerge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AA2885" w14:textId="77777777" w:rsidR="00115334" w:rsidRPr="001F70D3" w:rsidRDefault="00115334" w:rsidP="001F70D3">
            <w:pPr>
              <w:jc w:val="both"/>
              <w:rPr>
                <w:lang w:val="sr-Latn-RS"/>
              </w:rPr>
            </w:pPr>
          </w:p>
        </w:tc>
        <w:tc>
          <w:tcPr>
            <w:tcW w:w="1203" w:type="dxa"/>
            <w:vMerge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E12B24" w14:textId="77777777" w:rsidR="00115334" w:rsidRPr="001F70D3" w:rsidRDefault="00115334" w:rsidP="001F70D3">
            <w:pPr>
              <w:jc w:val="both"/>
              <w:rPr>
                <w:lang w:val="sr-Latn-RS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40E016" w14:textId="77777777" w:rsidR="00115334" w:rsidRPr="001F70D3" w:rsidRDefault="00115334" w:rsidP="001F70D3">
            <w:pPr>
              <w:jc w:val="both"/>
              <w:rPr>
                <w:lang w:val="sr-Latn-RS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E1AE4A" w14:textId="77777777" w:rsidR="00115334" w:rsidRPr="001F70D3" w:rsidRDefault="00115334" w:rsidP="001F70D3">
            <w:pPr>
              <w:jc w:val="both"/>
              <w:rPr>
                <w:lang w:val="sr-Latn-RS"/>
              </w:rPr>
            </w:pPr>
          </w:p>
        </w:tc>
      </w:tr>
      <w:tr w:rsidR="00115334" w:rsidRPr="001F70D3" w14:paraId="370B97BB" w14:textId="77777777" w:rsidTr="004079AD">
        <w:trPr>
          <w:trHeight w:val="241"/>
        </w:trPr>
        <w:tc>
          <w:tcPr>
            <w:tcW w:w="2104" w:type="dxa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2A1F04" w14:textId="77777777" w:rsidR="00115334" w:rsidRPr="001F70D3" w:rsidRDefault="00D92647" w:rsidP="001F70D3">
            <w:pPr>
              <w:pStyle w:val="TableParagraph"/>
              <w:spacing w:line="217" w:lineRule="exact"/>
              <w:jc w:val="both"/>
              <w:rPr>
                <w:b/>
                <w:lang w:val="sr-Latn-RS"/>
              </w:rPr>
            </w:pPr>
            <w:r w:rsidRPr="001F70D3">
              <w:rPr>
                <w:b/>
                <w:lang w:val="sr-Latn-RS"/>
              </w:rPr>
              <w:t>Smanjenje</w:t>
            </w:r>
            <w:r w:rsidRPr="001F70D3">
              <w:rPr>
                <w:b/>
                <w:spacing w:val="25"/>
                <w:lang w:val="sr-Latn-RS"/>
              </w:rPr>
              <w:t xml:space="preserve"> </w:t>
            </w:r>
            <w:r w:rsidRPr="001F70D3">
              <w:rPr>
                <w:b/>
                <w:spacing w:val="-2"/>
                <w:lang w:val="sr-Latn-RS"/>
              </w:rPr>
              <w:t>rizika</w:t>
            </w:r>
          </w:p>
        </w:tc>
        <w:tc>
          <w:tcPr>
            <w:tcW w:w="2403" w:type="dxa"/>
            <w:gridSpan w:val="2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4B805" w14:textId="77777777" w:rsidR="00115334" w:rsidRPr="001F70D3" w:rsidRDefault="00115334" w:rsidP="001F70D3">
            <w:pPr>
              <w:pStyle w:val="TableParagraph"/>
              <w:spacing w:before="0"/>
              <w:jc w:val="both"/>
              <w:rPr>
                <w:lang w:val="sr-Latn-RS"/>
              </w:rPr>
            </w:pPr>
          </w:p>
        </w:tc>
        <w:tc>
          <w:tcPr>
            <w:tcW w:w="2406" w:type="dxa"/>
            <w:gridSpan w:val="2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4449F1" w14:textId="77777777" w:rsidR="00115334" w:rsidRPr="001F70D3" w:rsidRDefault="00D92647" w:rsidP="001F70D3">
            <w:pPr>
              <w:pStyle w:val="TableParagraph"/>
              <w:spacing w:line="217" w:lineRule="exact"/>
              <w:jc w:val="both"/>
              <w:rPr>
                <w:lang w:val="sr-Latn-RS"/>
              </w:rPr>
            </w:pPr>
            <w:r w:rsidRPr="001F70D3">
              <w:rPr>
                <w:w w:val="105"/>
                <w:lang w:val="sr-Latn-RS"/>
              </w:rPr>
              <w:t>40%</w:t>
            </w:r>
            <w:r w:rsidRPr="001F70D3">
              <w:rPr>
                <w:spacing w:val="-8"/>
                <w:w w:val="105"/>
                <w:lang w:val="sr-Latn-RS"/>
              </w:rPr>
              <w:t xml:space="preserve"> </w:t>
            </w:r>
            <w:r w:rsidRPr="001F70D3">
              <w:rPr>
                <w:w w:val="105"/>
                <w:lang w:val="sr-Latn-RS"/>
              </w:rPr>
              <w:t>u</w:t>
            </w:r>
            <w:r w:rsidRPr="001F70D3">
              <w:rPr>
                <w:spacing w:val="-8"/>
                <w:w w:val="105"/>
                <w:lang w:val="sr-Latn-RS"/>
              </w:rPr>
              <w:t xml:space="preserve"> </w:t>
            </w:r>
            <w:r w:rsidRPr="001F70D3">
              <w:rPr>
                <w:w w:val="105"/>
                <w:lang w:val="sr-Latn-RS"/>
              </w:rPr>
              <w:t>odnosu</w:t>
            </w:r>
            <w:r w:rsidRPr="001F70D3">
              <w:rPr>
                <w:spacing w:val="-10"/>
                <w:w w:val="105"/>
                <w:lang w:val="sr-Latn-RS"/>
              </w:rPr>
              <w:t xml:space="preserve"> </w:t>
            </w:r>
            <w:r w:rsidRPr="001F70D3">
              <w:rPr>
                <w:w w:val="105"/>
                <w:lang w:val="sr-Latn-RS"/>
              </w:rPr>
              <w:t>na</w:t>
            </w:r>
            <w:r w:rsidRPr="001F70D3">
              <w:rPr>
                <w:spacing w:val="-9"/>
                <w:w w:val="105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lang w:val="sr-Latn-RS"/>
              </w:rPr>
              <w:t>lijek</w:t>
            </w:r>
          </w:p>
        </w:tc>
        <w:tc>
          <w:tcPr>
            <w:tcW w:w="2267" w:type="dxa"/>
            <w:gridSpan w:val="2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D5903F" w14:textId="77777777" w:rsidR="00115334" w:rsidRPr="001F70D3" w:rsidRDefault="00D92647" w:rsidP="001F70D3">
            <w:pPr>
              <w:pStyle w:val="TableParagraph"/>
              <w:spacing w:line="217" w:lineRule="exact"/>
              <w:jc w:val="both"/>
              <w:rPr>
                <w:lang w:val="sr-Latn-RS"/>
              </w:rPr>
            </w:pPr>
            <w:r w:rsidRPr="001F70D3">
              <w:rPr>
                <w:w w:val="105"/>
                <w:lang w:val="sr-Latn-RS"/>
              </w:rPr>
              <w:t>24%</w:t>
            </w:r>
            <w:r w:rsidRPr="001F70D3">
              <w:rPr>
                <w:spacing w:val="-9"/>
                <w:w w:val="105"/>
                <w:lang w:val="sr-Latn-RS"/>
              </w:rPr>
              <w:t xml:space="preserve"> </w:t>
            </w:r>
            <w:r w:rsidRPr="001F70D3">
              <w:rPr>
                <w:w w:val="105"/>
                <w:lang w:val="sr-Latn-RS"/>
              </w:rPr>
              <w:t>u</w:t>
            </w:r>
            <w:r w:rsidRPr="001F70D3">
              <w:rPr>
                <w:spacing w:val="-9"/>
                <w:w w:val="105"/>
                <w:lang w:val="sr-Latn-RS"/>
              </w:rPr>
              <w:t xml:space="preserve"> </w:t>
            </w:r>
            <w:r w:rsidRPr="001F70D3">
              <w:rPr>
                <w:w w:val="105"/>
                <w:lang w:val="sr-Latn-RS"/>
              </w:rPr>
              <w:t>odnosu</w:t>
            </w:r>
            <w:r w:rsidRPr="001F70D3">
              <w:rPr>
                <w:spacing w:val="-7"/>
                <w:w w:val="105"/>
                <w:lang w:val="sr-Latn-RS"/>
              </w:rPr>
              <w:t xml:space="preserve"> </w:t>
            </w:r>
            <w:r w:rsidRPr="001F70D3">
              <w:rPr>
                <w:w w:val="105"/>
                <w:lang w:val="sr-Latn-RS"/>
              </w:rPr>
              <w:t>na</w:t>
            </w:r>
            <w:r w:rsidRPr="001F70D3">
              <w:rPr>
                <w:spacing w:val="-10"/>
                <w:w w:val="105"/>
                <w:lang w:val="sr-Latn-RS"/>
              </w:rPr>
              <w:t xml:space="preserve"> </w:t>
            </w:r>
            <w:r w:rsidRPr="001F70D3">
              <w:rPr>
                <w:spacing w:val="-4"/>
                <w:w w:val="105"/>
                <w:lang w:val="sr-Latn-RS"/>
              </w:rPr>
              <w:t>lijek</w:t>
            </w:r>
          </w:p>
        </w:tc>
      </w:tr>
      <w:tr w:rsidR="00115334" w:rsidRPr="001F70D3" w14:paraId="6D2C56F1" w14:textId="77777777" w:rsidTr="004079AD">
        <w:trPr>
          <w:trHeight w:val="238"/>
        </w:trPr>
        <w:tc>
          <w:tcPr>
            <w:tcW w:w="2104" w:type="dxa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C8A86A" w14:textId="77777777" w:rsidR="00115334" w:rsidRPr="001F70D3" w:rsidRDefault="00115334" w:rsidP="001F70D3">
            <w:pPr>
              <w:pStyle w:val="TableParagraph"/>
              <w:spacing w:before="0"/>
              <w:jc w:val="both"/>
              <w:rPr>
                <w:lang w:val="sr-Latn-RS"/>
              </w:rPr>
            </w:pPr>
          </w:p>
        </w:tc>
        <w:tc>
          <w:tcPr>
            <w:tcW w:w="2403" w:type="dxa"/>
            <w:gridSpan w:val="2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F1CF49" w14:textId="77777777" w:rsidR="00115334" w:rsidRPr="001F70D3" w:rsidRDefault="00115334" w:rsidP="001F70D3">
            <w:pPr>
              <w:pStyle w:val="TableParagraph"/>
              <w:spacing w:before="0"/>
              <w:jc w:val="both"/>
              <w:rPr>
                <w:lang w:val="sr-Latn-RS"/>
              </w:rPr>
            </w:pPr>
          </w:p>
        </w:tc>
        <w:tc>
          <w:tcPr>
            <w:tcW w:w="2406" w:type="dxa"/>
            <w:gridSpan w:val="2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AA0920" w14:textId="77777777" w:rsidR="00115334" w:rsidRPr="001F70D3" w:rsidRDefault="00D92647" w:rsidP="001F70D3">
            <w:pPr>
              <w:pStyle w:val="TableParagraph"/>
              <w:spacing w:before="3" w:line="215" w:lineRule="exact"/>
              <w:jc w:val="both"/>
              <w:rPr>
                <w:lang w:val="sr-Latn-RS"/>
              </w:rPr>
            </w:pPr>
            <w:r w:rsidRPr="001F70D3">
              <w:rPr>
                <w:lang w:val="sr-Latn-RS"/>
              </w:rPr>
              <w:t>Betaferon</w:t>
            </w:r>
            <w:r w:rsidRPr="001F70D3">
              <w:rPr>
                <w:spacing w:val="23"/>
                <w:lang w:val="sr-Latn-RS"/>
              </w:rPr>
              <w:t xml:space="preserve"> </w:t>
            </w:r>
            <w:r w:rsidRPr="001F70D3">
              <w:rPr>
                <w:spacing w:val="-2"/>
                <w:lang w:val="sr-Latn-RS"/>
              </w:rPr>
              <w:t>odloženo</w:t>
            </w:r>
          </w:p>
        </w:tc>
        <w:tc>
          <w:tcPr>
            <w:tcW w:w="2267" w:type="dxa"/>
            <w:gridSpan w:val="2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2CCFCA" w14:textId="77777777" w:rsidR="00115334" w:rsidRPr="001F70D3" w:rsidRDefault="00D92647" w:rsidP="001F70D3">
            <w:pPr>
              <w:pStyle w:val="TableParagraph"/>
              <w:spacing w:before="3" w:line="215" w:lineRule="exact"/>
              <w:jc w:val="both"/>
              <w:rPr>
                <w:lang w:val="sr-Latn-RS"/>
              </w:rPr>
            </w:pPr>
            <w:r w:rsidRPr="001F70D3">
              <w:rPr>
                <w:lang w:val="sr-Latn-RS"/>
              </w:rPr>
              <w:t>Betaferon</w:t>
            </w:r>
            <w:r w:rsidRPr="001F70D3">
              <w:rPr>
                <w:spacing w:val="23"/>
                <w:lang w:val="sr-Latn-RS"/>
              </w:rPr>
              <w:t xml:space="preserve"> </w:t>
            </w:r>
            <w:r w:rsidRPr="001F70D3">
              <w:rPr>
                <w:spacing w:val="-2"/>
                <w:lang w:val="sr-Latn-RS"/>
              </w:rPr>
              <w:t>odloženo</w:t>
            </w:r>
          </w:p>
        </w:tc>
      </w:tr>
      <w:tr w:rsidR="00115334" w:rsidRPr="001F70D3" w14:paraId="2BFAB716" w14:textId="77777777" w:rsidTr="004079AD">
        <w:trPr>
          <w:trHeight w:val="237"/>
        </w:trPr>
        <w:tc>
          <w:tcPr>
            <w:tcW w:w="2104" w:type="dxa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103E3B" w14:textId="77777777" w:rsidR="00115334" w:rsidRPr="001F70D3" w:rsidRDefault="00D92647" w:rsidP="001F70D3">
            <w:pPr>
              <w:pStyle w:val="TableParagraph"/>
              <w:spacing w:before="2" w:line="215" w:lineRule="exact"/>
              <w:jc w:val="both"/>
              <w:rPr>
                <w:b/>
                <w:lang w:val="sr-Latn-RS"/>
              </w:rPr>
            </w:pPr>
            <w:r w:rsidRPr="001F70D3">
              <w:rPr>
                <w:b/>
                <w:i/>
                <w:w w:val="105"/>
                <w:lang w:val="sr-Latn-RS"/>
              </w:rPr>
              <w:t>Hazard</w:t>
            </w:r>
            <w:r w:rsidRPr="001F70D3">
              <w:rPr>
                <w:b/>
                <w:i/>
                <w:spacing w:val="-11"/>
                <w:w w:val="105"/>
                <w:lang w:val="sr-Latn-RS"/>
              </w:rPr>
              <w:t xml:space="preserve"> </w:t>
            </w:r>
            <w:r w:rsidRPr="001F70D3">
              <w:rPr>
                <w:b/>
                <w:i/>
                <w:w w:val="105"/>
                <w:lang w:val="sr-Latn-RS"/>
              </w:rPr>
              <w:t>ratio</w:t>
            </w:r>
            <w:r w:rsidRPr="001F70D3">
              <w:rPr>
                <w:b/>
                <w:i/>
                <w:spacing w:val="-11"/>
                <w:w w:val="105"/>
                <w:lang w:val="sr-Latn-RS"/>
              </w:rPr>
              <w:t xml:space="preserve"> </w:t>
            </w:r>
            <w:r w:rsidRPr="001F70D3">
              <w:rPr>
                <w:b/>
                <w:w w:val="105"/>
                <w:lang w:val="sr-Latn-RS"/>
              </w:rPr>
              <w:t>sa</w:t>
            </w:r>
            <w:r w:rsidRPr="001F70D3">
              <w:rPr>
                <w:b/>
                <w:spacing w:val="-11"/>
                <w:w w:val="105"/>
                <w:lang w:val="sr-Latn-RS"/>
              </w:rPr>
              <w:t xml:space="preserve"> </w:t>
            </w:r>
            <w:r w:rsidRPr="001F70D3">
              <w:rPr>
                <w:b/>
                <w:spacing w:val="-5"/>
                <w:w w:val="105"/>
                <w:lang w:val="sr-Latn-RS"/>
              </w:rPr>
              <w:t>95%</w:t>
            </w:r>
          </w:p>
        </w:tc>
        <w:tc>
          <w:tcPr>
            <w:tcW w:w="2403" w:type="dxa"/>
            <w:gridSpan w:val="2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303FD0" w14:textId="77777777" w:rsidR="00115334" w:rsidRPr="001F70D3" w:rsidRDefault="00115334" w:rsidP="001F70D3">
            <w:pPr>
              <w:pStyle w:val="TableParagraph"/>
              <w:spacing w:before="0"/>
              <w:jc w:val="both"/>
              <w:rPr>
                <w:lang w:val="sr-Latn-RS"/>
              </w:rPr>
            </w:pPr>
          </w:p>
        </w:tc>
        <w:tc>
          <w:tcPr>
            <w:tcW w:w="2406" w:type="dxa"/>
            <w:gridSpan w:val="2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0CFB5B" w14:textId="77777777" w:rsidR="00115334" w:rsidRPr="001F70D3" w:rsidRDefault="00D92647" w:rsidP="001F70D3">
            <w:pPr>
              <w:pStyle w:val="TableParagraph"/>
              <w:spacing w:before="2" w:line="215" w:lineRule="exact"/>
              <w:jc w:val="both"/>
              <w:rPr>
                <w:lang w:val="sr-Latn-RS"/>
              </w:rPr>
            </w:pPr>
            <w:r w:rsidRPr="001F70D3">
              <w:rPr>
                <w:lang w:val="sr-Latn-RS"/>
              </w:rPr>
              <w:t>HR=0,60</w:t>
            </w:r>
            <w:r w:rsidRPr="001F70D3">
              <w:rPr>
                <w:spacing w:val="16"/>
                <w:lang w:val="sr-Latn-RS"/>
              </w:rPr>
              <w:t xml:space="preserve"> </w:t>
            </w:r>
            <w:r w:rsidRPr="001F70D3">
              <w:rPr>
                <w:lang w:val="sr-Latn-RS"/>
              </w:rPr>
              <w:t>[0,39,</w:t>
            </w:r>
            <w:r w:rsidRPr="001F70D3">
              <w:rPr>
                <w:spacing w:val="16"/>
                <w:lang w:val="sr-Latn-RS"/>
              </w:rPr>
              <w:t xml:space="preserve"> </w:t>
            </w:r>
            <w:r w:rsidRPr="001F70D3">
              <w:rPr>
                <w:spacing w:val="-4"/>
                <w:lang w:val="sr-Latn-RS"/>
              </w:rPr>
              <w:t>0,92]</w:t>
            </w:r>
          </w:p>
        </w:tc>
        <w:tc>
          <w:tcPr>
            <w:tcW w:w="2267" w:type="dxa"/>
            <w:gridSpan w:val="2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13C85E" w14:textId="77777777" w:rsidR="00115334" w:rsidRPr="001F70D3" w:rsidRDefault="00D92647" w:rsidP="001F70D3">
            <w:pPr>
              <w:pStyle w:val="TableParagraph"/>
              <w:spacing w:before="2" w:line="215" w:lineRule="exact"/>
              <w:jc w:val="both"/>
              <w:rPr>
                <w:lang w:val="sr-Latn-RS"/>
              </w:rPr>
            </w:pPr>
            <w:r w:rsidRPr="001F70D3">
              <w:rPr>
                <w:lang w:val="sr-Latn-RS"/>
              </w:rPr>
              <w:t>HR=0,76</w:t>
            </w:r>
            <w:r w:rsidRPr="001F70D3">
              <w:rPr>
                <w:spacing w:val="16"/>
                <w:lang w:val="sr-Latn-RS"/>
              </w:rPr>
              <w:t xml:space="preserve"> </w:t>
            </w:r>
            <w:r w:rsidRPr="001F70D3">
              <w:rPr>
                <w:lang w:val="sr-Latn-RS"/>
              </w:rPr>
              <w:t>[0,52,</w:t>
            </w:r>
            <w:r w:rsidRPr="001F70D3">
              <w:rPr>
                <w:spacing w:val="16"/>
                <w:lang w:val="sr-Latn-RS"/>
              </w:rPr>
              <w:t xml:space="preserve"> </w:t>
            </w:r>
            <w:r w:rsidRPr="001F70D3">
              <w:rPr>
                <w:spacing w:val="-4"/>
                <w:lang w:val="sr-Latn-RS"/>
              </w:rPr>
              <w:t>1,11]</w:t>
            </w:r>
          </w:p>
        </w:tc>
      </w:tr>
      <w:tr w:rsidR="00115334" w:rsidRPr="001F70D3" w14:paraId="04B7CC5A" w14:textId="77777777" w:rsidTr="004079AD">
        <w:trPr>
          <w:trHeight w:val="237"/>
        </w:trPr>
        <w:tc>
          <w:tcPr>
            <w:tcW w:w="2104" w:type="dxa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4E80E9" w14:textId="77777777" w:rsidR="00115334" w:rsidRPr="001F70D3" w:rsidRDefault="00D92647" w:rsidP="001F70D3">
            <w:pPr>
              <w:pStyle w:val="TableParagraph"/>
              <w:spacing w:before="2" w:line="215" w:lineRule="exact"/>
              <w:jc w:val="both"/>
              <w:rPr>
                <w:b/>
                <w:lang w:val="sr-Latn-RS"/>
              </w:rPr>
            </w:pPr>
            <w:r w:rsidRPr="001F70D3">
              <w:rPr>
                <w:b/>
                <w:spacing w:val="-2"/>
                <w:w w:val="105"/>
                <w:lang w:val="sr-Latn-RS"/>
              </w:rPr>
              <w:t>intervalom</w:t>
            </w:r>
          </w:p>
        </w:tc>
        <w:tc>
          <w:tcPr>
            <w:tcW w:w="2403" w:type="dxa"/>
            <w:gridSpan w:val="2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B45424" w14:textId="77777777" w:rsidR="00115334" w:rsidRPr="001F70D3" w:rsidRDefault="00115334" w:rsidP="001F70D3">
            <w:pPr>
              <w:pStyle w:val="TableParagraph"/>
              <w:spacing w:before="0"/>
              <w:jc w:val="both"/>
              <w:rPr>
                <w:lang w:val="sr-Latn-RS"/>
              </w:rPr>
            </w:pPr>
          </w:p>
        </w:tc>
        <w:tc>
          <w:tcPr>
            <w:tcW w:w="2406" w:type="dxa"/>
            <w:gridSpan w:val="2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0CDFB0" w14:textId="77777777" w:rsidR="00115334" w:rsidRPr="001F70D3" w:rsidRDefault="00115334" w:rsidP="001F70D3">
            <w:pPr>
              <w:pStyle w:val="TableParagraph"/>
              <w:spacing w:before="0"/>
              <w:jc w:val="both"/>
              <w:rPr>
                <w:lang w:val="sr-Latn-RS"/>
              </w:rPr>
            </w:pPr>
          </w:p>
        </w:tc>
        <w:tc>
          <w:tcPr>
            <w:tcW w:w="2267" w:type="dxa"/>
            <w:gridSpan w:val="2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EE5175" w14:textId="77777777" w:rsidR="00115334" w:rsidRPr="001F70D3" w:rsidRDefault="00115334" w:rsidP="001F70D3">
            <w:pPr>
              <w:pStyle w:val="TableParagraph"/>
              <w:spacing w:before="0"/>
              <w:jc w:val="both"/>
              <w:rPr>
                <w:lang w:val="sr-Latn-RS"/>
              </w:rPr>
            </w:pPr>
          </w:p>
        </w:tc>
      </w:tr>
      <w:tr w:rsidR="00115334" w:rsidRPr="001F70D3" w14:paraId="2DA11538" w14:textId="77777777" w:rsidTr="004079AD">
        <w:trPr>
          <w:trHeight w:val="357"/>
        </w:trPr>
        <w:tc>
          <w:tcPr>
            <w:tcW w:w="2104" w:type="dxa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2739D1" w14:textId="77777777" w:rsidR="00115334" w:rsidRPr="001F70D3" w:rsidRDefault="00D92647" w:rsidP="001F70D3">
            <w:pPr>
              <w:pStyle w:val="TableParagraph"/>
              <w:spacing w:before="2"/>
              <w:jc w:val="both"/>
              <w:rPr>
                <w:b/>
                <w:lang w:val="sr-Latn-RS"/>
              </w:rPr>
            </w:pPr>
            <w:r w:rsidRPr="001F70D3">
              <w:rPr>
                <w:b/>
                <w:spacing w:val="-2"/>
                <w:w w:val="105"/>
                <w:lang w:val="sr-Latn-RS"/>
              </w:rPr>
              <w:t>pouzdanosti</w:t>
            </w:r>
          </w:p>
        </w:tc>
        <w:tc>
          <w:tcPr>
            <w:tcW w:w="2403" w:type="dxa"/>
            <w:gridSpan w:val="2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E1C557" w14:textId="77777777" w:rsidR="00115334" w:rsidRPr="001F70D3" w:rsidRDefault="00115334" w:rsidP="001F70D3">
            <w:pPr>
              <w:pStyle w:val="TableParagraph"/>
              <w:spacing w:before="0"/>
              <w:jc w:val="both"/>
              <w:rPr>
                <w:lang w:val="sr-Latn-RS"/>
              </w:rPr>
            </w:pPr>
          </w:p>
        </w:tc>
        <w:tc>
          <w:tcPr>
            <w:tcW w:w="2406" w:type="dxa"/>
            <w:gridSpan w:val="2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5C8036" w14:textId="77777777" w:rsidR="00115334" w:rsidRPr="001F70D3" w:rsidRDefault="00D92647" w:rsidP="001F70D3">
            <w:pPr>
              <w:pStyle w:val="TableParagraph"/>
              <w:spacing w:before="2"/>
              <w:jc w:val="both"/>
              <w:rPr>
                <w:lang w:val="sr-Latn-RS"/>
              </w:rPr>
            </w:pPr>
            <w:r w:rsidRPr="001F70D3">
              <w:rPr>
                <w:spacing w:val="-2"/>
                <w:w w:val="105"/>
                <w:lang w:val="sr-Latn-RS"/>
              </w:rPr>
              <w:t>p=0.022</w:t>
            </w:r>
          </w:p>
        </w:tc>
        <w:tc>
          <w:tcPr>
            <w:tcW w:w="2267" w:type="dxa"/>
            <w:gridSpan w:val="2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AF56C8" w14:textId="77777777" w:rsidR="00115334" w:rsidRPr="001F70D3" w:rsidRDefault="00D92647" w:rsidP="001F70D3">
            <w:pPr>
              <w:pStyle w:val="TableParagraph"/>
              <w:spacing w:before="2"/>
              <w:jc w:val="both"/>
              <w:rPr>
                <w:lang w:val="sr-Latn-RS"/>
              </w:rPr>
            </w:pPr>
            <w:r w:rsidRPr="001F70D3">
              <w:rPr>
                <w:spacing w:val="-2"/>
                <w:w w:val="105"/>
                <w:lang w:val="sr-Latn-RS"/>
              </w:rPr>
              <w:t>p=0,177</w:t>
            </w:r>
          </w:p>
        </w:tc>
      </w:tr>
      <w:tr w:rsidR="00115334" w:rsidRPr="001F70D3" w14:paraId="2A14D5A2" w14:textId="77777777" w:rsidTr="004079AD">
        <w:trPr>
          <w:trHeight w:val="354"/>
        </w:trPr>
        <w:tc>
          <w:tcPr>
            <w:tcW w:w="2104" w:type="dxa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B7C1AA" w14:textId="77777777" w:rsidR="00115334" w:rsidRPr="001F70D3" w:rsidRDefault="00D92647" w:rsidP="001F70D3">
            <w:pPr>
              <w:pStyle w:val="TableParagraph"/>
              <w:spacing w:before="122" w:line="212" w:lineRule="exact"/>
              <w:jc w:val="both"/>
              <w:rPr>
                <w:b/>
                <w:lang w:val="sr-Latn-RS"/>
              </w:rPr>
            </w:pPr>
            <w:r w:rsidRPr="001F70D3">
              <w:rPr>
                <w:b/>
                <w:lang w:val="sr-Latn-RS"/>
              </w:rPr>
              <w:t>Log-rank</w:t>
            </w:r>
            <w:r w:rsidRPr="001F70D3">
              <w:rPr>
                <w:b/>
                <w:spacing w:val="21"/>
                <w:lang w:val="sr-Latn-RS"/>
              </w:rPr>
              <w:t xml:space="preserve"> </w:t>
            </w:r>
            <w:r w:rsidRPr="001F70D3">
              <w:rPr>
                <w:b/>
                <w:spacing w:val="-4"/>
                <w:lang w:val="sr-Latn-RS"/>
              </w:rPr>
              <w:t>test</w:t>
            </w:r>
          </w:p>
        </w:tc>
        <w:tc>
          <w:tcPr>
            <w:tcW w:w="2403" w:type="dxa"/>
            <w:gridSpan w:val="2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8D52B2" w14:textId="77777777" w:rsidR="00115334" w:rsidRPr="001F70D3" w:rsidRDefault="00115334" w:rsidP="001F70D3">
            <w:pPr>
              <w:pStyle w:val="TableParagraph"/>
              <w:spacing w:before="0"/>
              <w:jc w:val="both"/>
              <w:rPr>
                <w:lang w:val="sr-Latn-RS"/>
              </w:rPr>
            </w:pPr>
          </w:p>
        </w:tc>
        <w:tc>
          <w:tcPr>
            <w:tcW w:w="2406" w:type="dxa"/>
            <w:gridSpan w:val="2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AA82DA" w14:textId="77777777" w:rsidR="00115334" w:rsidRPr="001F70D3" w:rsidRDefault="00115334" w:rsidP="001F70D3">
            <w:pPr>
              <w:pStyle w:val="TableParagraph"/>
              <w:spacing w:before="0"/>
              <w:jc w:val="both"/>
              <w:rPr>
                <w:lang w:val="sr-Latn-RS"/>
              </w:rPr>
            </w:pPr>
          </w:p>
        </w:tc>
        <w:tc>
          <w:tcPr>
            <w:tcW w:w="2267" w:type="dxa"/>
            <w:gridSpan w:val="2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6ADFB5" w14:textId="77777777" w:rsidR="00115334" w:rsidRPr="001F70D3" w:rsidRDefault="00115334" w:rsidP="001F70D3">
            <w:pPr>
              <w:pStyle w:val="TableParagraph"/>
              <w:spacing w:before="0"/>
              <w:jc w:val="both"/>
              <w:rPr>
                <w:lang w:val="sr-Latn-RS"/>
              </w:rPr>
            </w:pPr>
          </w:p>
        </w:tc>
      </w:tr>
    </w:tbl>
    <w:p w14:paraId="7C546823" w14:textId="77777777" w:rsidR="00115334" w:rsidRPr="001F70D3" w:rsidRDefault="00115334" w:rsidP="001F70D3">
      <w:pPr>
        <w:pStyle w:val="BodyText"/>
        <w:spacing w:before="2"/>
        <w:ind w:left="0"/>
        <w:jc w:val="both"/>
        <w:rPr>
          <w:i/>
          <w:sz w:val="22"/>
          <w:szCs w:val="22"/>
          <w:lang w:val="sr-Latn-RS"/>
        </w:rPr>
      </w:pPr>
    </w:p>
    <w:p w14:paraId="4D2C0113" w14:textId="26753D4A" w:rsidR="00115334" w:rsidRPr="001F70D3" w:rsidRDefault="00D92647" w:rsidP="001F70D3">
      <w:pPr>
        <w:pStyle w:val="BodyText"/>
        <w:spacing w:line="249" w:lineRule="auto"/>
        <w:ind w:left="0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U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placebom</w:t>
      </w:r>
      <w:r w:rsidRPr="001F70D3">
        <w:rPr>
          <w:spacing w:val="-8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kontrolisanoj</w:t>
      </w:r>
      <w:r w:rsidRPr="001F70D3">
        <w:rPr>
          <w:spacing w:val="-6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fazi,</w:t>
      </w:r>
      <w:r w:rsidRPr="001F70D3">
        <w:rPr>
          <w:spacing w:val="-8"/>
          <w:w w:val="105"/>
          <w:sz w:val="22"/>
          <w:szCs w:val="22"/>
          <w:lang w:val="sr-Latn-RS"/>
        </w:rPr>
        <w:t xml:space="preserve"> </w:t>
      </w:r>
      <w:r w:rsidR="00C771EA" w:rsidRPr="001F70D3">
        <w:rPr>
          <w:spacing w:val="-8"/>
          <w:w w:val="105"/>
          <w:sz w:val="22"/>
          <w:szCs w:val="22"/>
          <w:lang w:val="sr-Latn-RS"/>
        </w:rPr>
        <w:t xml:space="preserve">lijek </w:t>
      </w:r>
      <w:r w:rsidRPr="001F70D3">
        <w:rPr>
          <w:w w:val="105"/>
          <w:sz w:val="22"/>
          <w:szCs w:val="22"/>
          <w:lang w:val="sr-Latn-RS"/>
        </w:rPr>
        <w:t>Betaferon</w:t>
      </w:r>
      <w:r w:rsidRPr="001F70D3">
        <w:rPr>
          <w:spacing w:val="-6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je</w:t>
      </w:r>
      <w:r w:rsidRPr="001F70D3">
        <w:rPr>
          <w:spacing w:val="-6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odložio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progresiju</w:t>
      </w:r>
      <w:r w:rsidRPr="001F70D3">
        <w:rPr>
          <w:spacing w:val="-8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od</w:t>
      </w:r>
      <w:r w:rsidRPr="001F70D3">
        <w:rPr>
          <w:spacing w:val="-8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prvog</w:t>
      </w:r>
      <w:r w:rsidRPr="001F70D3">
        <w:rPr>
          <w:spacing w:val="-6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kliničk</w:t>
      </w:r>
      <w:r w:rsidR="00093C31" w:rsidRPr="001F70D3">
        <w:rPr>
          <w:w w:val="105"/>
          <w:sz w:val="22"/>
          <w:szCs w:val="22"/>
          <w:lang w:val="sr-Latn-RS"/>
        </w:rPr>
        <w:t>o</w:t>
      </w:r>
      <w:r w:rsidRPr="001F70D3">
        <w:rPr>
          <w:w w:val="105"/>
          <w:sz w:val="22"/>
          <w:szCs w:val="22"/>
          <w:lang w:val="sr-Latn-RS"/>
        </w:rPr>
        <w:t>g</w:t>
      </w:r>
      <w:r w:rsidRPr="001F70D3">
        <w:rPr>
          <w:spacing w:val="-8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događaja</w:t>
      </w:r>
      <w:r w:rsidRPr="001F70D3">
        <w:rPr>
          <w:spacing w:val="-8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do</w:t>
      </w:r>
      <w:r w:rsidRPr="001F70D3">
        <w:rPr>
          <w:spacing w:val="-8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CDMS na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statistički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značajan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</w:t>
      </w:r>
      <w:r w:rsidRPr="001F70D3">
        <w:rPr>
          <w:spacing w:val="-8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klinički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značajan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način.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Jačina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efekta</w:t>
      </w:r>
      <w:r w:rsidRPr="001F70D3">
        <w:rPr>
          <w:spacing w:val="-7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liječenja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je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takođe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prikazana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 xml:space="preserve">odlaganjem napredovanja multiple skleroze po McDonald kriterijumima (Tabela </w:t>
      </w:r>
      <w:r w:rsidR="00F33911" w:rsidRPr="001F70D3">
        <w:rPr>
          <w:w w:val="105"/>
          <w:sz w:val="22"/>
          <w:szCs w:val="22"/>
          <w:lang w:val="sr-Latn-RS"/>
        </w:rPr>
        <w:t>3</w:t>
      </w:r>
      <w:r w:rsidRPr="001F70D3">
        <w:rPr>
          <w:w w:val="105"/>
          <w:sz w:val="22"/>
          <w:szCs w:val="22"/>
          <w:lang w:val="sr-Latn-RS"/>
        </w:rPr>
        <w:t>).</w:t>
      </w:r>
    </w:p>
    <w:p w14:paraId="2C320135" w14:textId="77777777" w:rsidR="00115334" w:rsidRPr="001F70D3" w:rsidRDefault="00115334" w:rsidP="001F70D3">
      <w:pPr>
        <w:pStyle w:val="BodyText"/>
        <w:spacing w:before="4"/>
        <w:ind w:left="0"/>
        <w:jc w:val="both"/>
        <w:rPr>
          <w:sz w:val="22"/>
          <w:szCs w:val="22"/>
          <w:lang w:val="sr-Latn-RS"/>
        </w:rPr>
      </w:pPr>
    </w:p>
    <w:p w14:paraId="313932FA" w14:textId="7ABD09D5" w:rsidR="00115334" w:rsidRPr="001F70D3" w:rsidRDefault="00D92647" w:rsidP="001F70D3">
      <w:pPr>
        <w:pStyle w:val="BodyText"/>
        <w:spacing w:before="73" w:line="247" w:lineRule="auto"/>
        <w:ind w:left="0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Analiza podgrupa u odnosu na faktore osnovne linije je pružila dokaze o efikasnosti u odnosu na progresiju</w:t>
      </w:r>
      <w:r w:rsidRPr="001F70D3">
        <w:rPr>
          <w:spacing w:val="-8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do</w:t>
      </w:r>
      <w:r w:rsidRPr="001F70D3">
        <w:rPr>
          <w:spacing w:val="-8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CDMS</w:t>
      </w:r>
      <w:r w:rsidRPr="001F70D3">
        <w:rPr>
          <w:spacing w:val="-8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u</w:t>
      </w:r>
      <w:r w:rsidRPr="001F70D3">
        <w:rPr>
          <w:spacing w:val="-7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svim</w:t>
      </w:r>
      <w:r w:rsidRPr="001F70D3">
        <w:rPr>
          <w:spacing w:val="-8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proc</w:t>
      </w:r>
      <w:r w:rsidR="00093C31" w:rsidRPr="001F70D3">
        <w:rPr>
          <w:w w:val="105"/>
          <w:sz w:val="22"/>
          <w:szCs w:val="22"/>
          <w:lang w:val="sr-Latn-RS"/>
        </w:rPr>
        <w:t>ij</w:t>
      </w:r>
      <w:r w:rsidRPr="001F70D3">
        <w:rPr>
          <w:w w:val="105"/>
          <w:sz w:val="22"/>
          <w:szCs w:val="22"/>
          <w:lang w:val="sr-Latn-RS"/>
        </w:rPr>
        <w:t>enjenim</w:t>
      </w:r>
      <w:r w:rsidRPr="001F70D3">
        <w:rPr>
          <w:spacing w:val="-6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podgrupama.</w:t>
      </w:r>
      <w:r w:rsidRPr="001F70D3">
        <w:rPr>
          <w:spacing w:val="-8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Rizik</w:t>
      </w:r>
      <w:r w:rsidRPr="001F70D3">
        <w:rPr>
          <w:spacing w:val="-6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progresije</w:t>
      </w:r>
      <w:r w:rsidRPr="001F70D3">
        <w:rPr>
          <w:spacing w:val="-7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do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CDMS</w:t>
      </w:r>
      <w:r w:rsidRPr="001F70D3">
        <w:rPr>
          <w:spacing w:val="-7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u</w:t>
      </w:r>
      <w:r w:rsidRPr="001F70D3">
        <w:rPr>
          <w:spacing w:val="-8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roku</w:t>
      </w:r>
      <w:r w:rsidRPr="001F70D3">
        <w:rPr>
          <w:spacing w:val="-8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od</w:t>
      </w:r>
      <w:r w:rsidRPr="001F70D3">
        <w:rPr>
          <w:spacing w:val="-6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2</w:t>
      </w:r>
      <w:r w:rsidRPr="001F70D3">
        <w:rPr>
          <w:spacing w:val="-8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godine</w:t>
      </w:r>
      <w:r w:rsidR="002A3D73" w:rsidRPr="001F70D3">
        <w:rPr>
          <w:spacing w:val="-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je bio viši kod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 xml:space="preserve">monofokalnih pacijenata sa najmanje 9 T2 lezija ili Gd-pojačanjem na MRI mozga na </w:t>
      </w:r>
      <w:r w:rsidRPr="001F70D3">
        <w:rPr>
          <w:sz w:val="22"/>
          <w:szCs w:val="22"/>
          <w:lang w:val="sr-Latn-RS"/>
        </w:rPr>
        <w:t xml:space="preserve">početku. Kod multifokalnih pacijenata, rizik pojave CDMS je bio nezavistan od MRI nalaza na početku, </w:t>
      </w:r>
      <w:r w:rsidRPr="001F70D3">
        <w:rPr>
          <w:w w:val="105"/>
          <w:sz w:val="22"/>
          <w:szCs w:val="22"/>
          <w:lang w:val="sr-Latn-RS"/>
        </w:rPr>
        <w:t xml:space="preserve">ukazujući na visok rizik za CDMS zbog širenja bolesti zasnovano na kliničkim </w:t>
      </w:r>
      <w:r w:rsidRPr="001F70D3">
        <w:rPr>
          <w:w w:val="105"/>
          <w:sz w:val="22"/>
          <w:szCs w:val="22"/>
          <w:lang w:val="sr-Latn-RS"/>
        </w:rPr>
        <w:lastRenderedPageBreak/>
        <w:t>nalazima. U ovom trenutku ne postoji bilo kakva dobro ustanovljena definicija visoko rizičnog pacijenta, mada je konzervativniji pristup da se prihvati minimum devet T2 hiperintenzivnih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lezija na početnom skenu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 minimum jedna nova T2 ili jedna nova</w:t>
      </w:r>
      <w:r w:rsidR="00093C31" w:rsidRPr="001F70D3">
        <w:rPr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Gd-pojačavajuća</w:t>
      </w:r>
      <w:r w:rsidRPr="001F70D3">
        <w:rPr>
          <w:spacing w:val="-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lezija</w:t>
      </w:r>
      <w:r w:rsidRPr="001F70D3">
        <w:rPr>
          <w:spacing w:val="-5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na</w:t>
      </w:r>
      <w:r w:rsidRPr="001F70D3">
        <w:rPr>
          <w:spacing w:val="-6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skenu</w:t>
      </w:r>
      <w:r w:rsidRPr="001F70D3">
        <w:rPr>
          <w:spacing w:val="-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praćenja</w:t>
      </w:r>
      <w:r w:rsidRPr="001F70D3">
        <w:rPr>
          <w:spacing w:val="-6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koji</w:t>
      </w:r>
      <w:r w:rsidRPr="001F70D3">
        <w:rPr>
          <w:spacing w:val="-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se</w:t>
      </w:r>
      <w:r w:rsidRPr="001F70D3">
        <w:rPr>
          <w:spacing w:val="-5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 xml:space="preserve">uradi </w:t>
      </w:r>
      <w:r w:rsidRPr="001F70D3">
        <w:rPr>
          <w:sz w:val="22"/>
          <w:szCs w:val="22"/>
          <w:lang w:val="sr-Latn-RS"/>
        </w:rPr>
        <w:t xml:space="preserve">najmanje 1 mjesec nakon početnog skena. U svakom slučaju, liječenje treba razmotriti samo za pacijente </w:t>
      </w:r>
      <w:r w:rsidRPr="001F70D3">
        <w:rPr>
          <w:w w:val="105"/>
          <w:sz w:val="22"/>
          <w:szCs w:val="22"/>
          <w:lang w:val="sr-Latn-RS"/>
        </w:rPr>
        <w:t>koji su klasifikovani kao visoko rizični.</w:t>
      </w:r>
    </w:p>
    <w:p w14:paraId="7A65653A" w14:textId="77777777" w:rsidR="00115334" w:rsidRPr="001F70D3" w:rsidRDefault="00115334" w:rsidP="001F70D3">
      <w:pPr>
        <w:pStyle w:val="BodyText"/>
        <w:spacing w:before="6"/>
        <w:ind w:left="0"/>
        <w:jc w:val="both"/>
        <w:rPr>
          <w:sz w:val="22"/>
          <w:szCs w:val="22"/>
          <w:lang w:val="sr-Latn-RS"/>
        </w:rPr>
      </w:pPr>
    </w:p>
    <w:p w14:paraId="1EE95C0E" w14:textId="2F10D208" w:rsidR="00115334" w:rsidRPr="001F70D3" w:rsidRDefault="00D92647" w:rsidP="001F70D3">
      <w:pPr>
        <w:pStyle w:val="BodyText"/>
        <w:spacing w:line="249" w:lineRule="auto"/>
        <w:ind w:left="0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Terapija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lijekom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Betaferon</w:t>
      </w:r>
      <w:r w:rsidRPr="001F70D3">
        <w:rPr>
          <w:spacing w:val="-5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je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bila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dobro</w:t>
      </w:r>
      <w:r w:rsidRPr="001F70D3">
        <w:rPr>
          <w:spacing w:val="-5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prihvaćena,</w:t>
      </w:r>
      <w:r w:rsidRPr="001F70D3">
        <w:rPr>
          <w:spacing w:val="-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na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šta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ukazuje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visok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stepen</w:t>
      </w:r>
      <w:r w:rsidRPr="001F70D3">
        <w:rPr>
          <w:spacing w:val="-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završetka</w:t>
      </w:r>
      <w:r w:rsidRPr="001F70D3">
        <w:rPr>
          <w:spacing w:val="-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 xml:space="preserve">ispitivanja </w:t>
      </w:r>
      <w:r w:rsidRPr="001F70D3">
        <w:rPr>
          <w:spacing w:val="-2"/>
          <w:w w:val="105"/>
          <w:sz w:val="22"/>
          <w:szCs w:val="22"/>
          <w:lang w:val="sr-Latn-RS"/>
        </w:rPr>
        <w:t>(93%</w:t>
      </w:r>
      <w:r w:rsidRPr="001F70D3">
        <w:rPr>
          <w:spacing w:val="-3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u</w:t>
      </w:r>
      <w:r w:rsidRPr="001F70D3">
        <w:rPr>
          <w:spacing w:val="-5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Betaferon</w:t>
      </w:r>
      <w:r w:rsidRPr="001F70D3">
        <w:rPr>
          <w:spacing w:val="-3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grupi).</w:t>
      </w:r>
      <w:r w:rsidRPr="001F70D3">
        <w:rPr>
          <w:spacing w:val="-5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Da</w:t>
      </w:r>
      <w:r w:rsidRPr="001F70D3">
        <w:rPr>
          <w:spacing w:val="-5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bi</w:t>
      </w:r>
      <w:r w:rsidRPr="001F70D3">
        <w:rPr>
          <w:spacing w:val="-6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se</w:t>
      </w:r>
      <w:r w:rsidRPr="001F70D3">
        <w:rPr>
          <w:spacing w:val="-4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povećala</w:t>
      </w:r>
      <w:r w:rsidRPr="001F70D3">
        <w:rPr>
          <w:spacing w:val="-6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podnošljivost</w:t>
      </w:r>
      <w:r w:rsidRPr="001F70D3">
        <w:rPr>
          <w:spacing w:val="-5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lijeka</w:t>
      </w:r>
      <w:r w:rsidRPr="001F70D3">
        <w:rPr>
          <w:spacing w:val="-7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Betaferon,</w:t>
      </w:r>
      <w:r w:rsidRPr="001F70D3">
        <w:rPr>
          <w:spacing w:val="-5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prim</w:t>
      </w:r>
      <w:r w:rsidR="003D1C47" w:rsidRPr="001F70D3">
        <w:rPr>
          <w:spacing w:val="-2"/>
          <w:w w:val="105"/>
          <w:sz w:val="22"/>
          <w:szCs w:val="22"/>
          <w:lang w:val="sr-Latn-RS"/>
        </w:rPr>
        <w:t>j</w:t>
      </w:r>
      <w:r w:rsidRPr="001F70D3">
        <w:rPr>
          <w:spacing w:val="-2"/>
          <w:w w:val="105"/>
          <w:sz w:val="22"/>
          <w:szCs w:val="22"/>
          <w:lang w:val="sr-Latn-RS"/>
        </w:rPr>
        <w:t>enjena</w:t>
      </w:r>
      <w:r w:rsidRPr="001F70D3">
        <w:rPr>
          <w:spacing w:val="-6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je</w:t>
      </w:r>
      <w:r w:rsidRPr="001F70D3">
        <w:rPr>
          <w:spacing w:val="-4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titracija</w:t>
      </w:r>
      <w:r w:rsidRPr="001F70D3">
        <w:rPr>
          <w:spacing w:val="-6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doze, </w:t>
      </w:r>
      <w:r w:rsidRPr="001F70D3">
        <w:rPr>
          <w:w w:val="105"/>
          <w:sz w:val="22"/>
          <w:szCs w:val="22"/>
          <w:lang w:val="sr-Latn-RS"/>
        </w:rPr>
        <w:t>a nesteroidni antiinflamatorni ljekovi su davani na početku terapije. Pored toga, većina pacijenata je tokom cijele studije koristila autoinjektor.</w:t>
      </w:r>
    </w:p>
    <w:p w14:paraId="797D53D5" w14:textId="77777777" w:rsidR="00115334" w:rsidRPr="001F70D3" w:rsidRDefault="00115334" w:rsidP="001F70D3">
      <w:pPr>
        <w:pStyle w:val="BodyText"/>
        <w:spacing w:before="3"/>
        <w:ind w:left="0"/>
        <w:jc w:val="both"/>
        <w:rPr>
          <w:sz w:val="22"/>
          <w:szCs w:val="22"/>
          <w:lang w:val="sr-Latn-RS"/>
        </w:rPr>
      </w:pPr>
    </w:p>
    <w:p w14:paraId="58060EE9" w14:textId="4C02A375" w:rsidR="00115334" w:rsidRPr="001F70D3" w:rsidRDefault="00D92647" w:rsidP="001F70D3">
      <w:pPr>
        <w:pStyle w:val="BodyText"/>
        <w:spacing w:line="249" w:lineRule="auto"/>
        <w:ind w:left="0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U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otvorenoj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fazi</w:t>
      </w:r>
      <w:r w:rsidRPr="001F70D3">
        <w:rPr>
          <w:spacing w:val="-8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praćenja,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efekti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liječenja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na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CDMS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su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dalje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bili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očigledni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nakon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3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5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godina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 xml:space="preserve">(Tabela </w:t>
      </w:r>
      <w:r w:rsidR="00DA7AFB" w:rsidRPr="001F70D3">
        <w:rPr>
          <w:w w:val="105"/>
          <w:sz w:val="22"/>
          <w:szCs w:val="22"/>
          <w:lang w:val="sr-Latn-RS"/>
        </w:rPr>
        <w:t>3</w:t>
      </w:r>
      <w:r w:rsidRPr="001F70D3">
        <w:rPr>
          <w:w w:val="105"/>
          <w:sz w:val="22"/>
          <w:szCs w:val="22"/>
          <w:lang w:val="sr-Latn-RS"/>
        </w:rPr>
        <w:t>), mada je većina pacijenata iz placebo grupe liječena Betaferonom bar od druge godine na dalje. Progresija</w:t>
      </w:r>
      <w:r w:rsidRPr="001F70D3">
        <w:rPr>
          <w:spacing w:val="-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EDSS</w:t>
      </w:r>
      <w:r w:rsidRPr="001F70D3">
        <w:rPr>
          <w:spacing w:val="-6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(potvrđeno</w:t>
      </w:r>
      <w:r w:rsidRPr="001F70D3">
        <w:rPr>
          <w:spacing w:val="-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povećanje</w:t>
      </w:r>
      <w:r w:rsidRPr="001F70D3">
        <w:rPr>
          <w:spacing w:val="-6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EDSS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od</w:t>
      </w:r>
      <w:r w:rsidRPr="001F70D3">
        <w:rPr>
          <w:spacing w:val="-6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najmanje</w:t>
      </w:r>
      <w:r w:rsidRPr="001F70D3">
        <w:rPr>
          <w:spacing w:val="-5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jednog</w:t>
      </w:r>
      <w:r w:rsidRPr="001F70D3">
        <w:rPr>
          <w:spacing w:val="-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poena</w:t>
      </w:r>
      <w:r w:rsidRPr="001F70D3">
        <w:rPr>
          <w:spacing w:val="-6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u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poređenju</w:t>
      </w:r>
      <w:r w:rsidRPr="001F70D3">
        <w:rPr>
          <w:spacing w:val="-7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sa</w:t>
      </w:r>
      <w:r w:rsidRPr="001F70D3">
        <w:rPr>
          <w:spacing w:val="-6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početkom)</w:t>
      </w:r>
      <w:r w:rsidRPr="001F70D3">
        <w:rPr>
          <w:spacing w:val="-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je bilo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niže</w:t>
      </w:r>
      <w:r w:rsidRPr="001F70D3">
        <w:rPr>
          <w:spacing w:val="-8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u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grupi</w:t>
      </w:r>
      <w:r w:rsidRPr="001F70D3">
        <w:rPr>
          <w:spacing w:val="-7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koja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je</w:t>
      </w:r>
      <w:r w:rsidRPr="001F70D3">
        <w:rPr>
          <w:spacing w:val="-8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neposredno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liječena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(Tabela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="00DA7AFB" w:rsidRPr="001F70D3">
        <w:rPr>
          <w:w w:val="105"/>
          <w:sz w:val="22"/>
          <w:szCs w:val="22"/>
          <w:lang w:val="sr-Latn-RS"/>
        </w:rPr>
        <w:t>3</w:t>
      </w:r>
      <w:r w:rsidRPr="001F70D3">
        <w:rPr>
          <w:w w:val="105"/>
          <w:sz w:val="22"/>
          <w:szCs w:val="22"/>
          <w:lang w:val="sr-Latn-RS"/>
        </w:rPr>
        <w:t>,</w:t>
      </w:r>
      <w:r w:rsidRPr="001F70D3">
        <w:rPr>
          <w:spacing w:val="-8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značajan</w:t>
      </w:r>
      <w:r w:rsidRPr="001F70D3">
        <w:rPr>
          <w:spacing w:val="-8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efekat</w:t>
      </w:r>
      <w:r w:rsidRPr="001F70D3">
        <w:rPr>
          <w:spacing w:val="-8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nakon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3</w:t>
      </w:r>
      <w:r w:rsidRPr="001F70D3">
        <w:rPr>
          <w:spacing w:val="-8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godine,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bez</w:t>
      </w:r>
      <w:r w:rsidRPr="001F70D3">
        <w:rPr>
          <w:spacing w:val="-5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značajnog efekta</w:t>
      </w:r>
      <w:r w:rsidRPr="001F70D3">
        <w:rPr>
          <w:spacing w:val="-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nakon</w:t>
      </w:r>
      <w:r w:rsidRPr="001F70D3">
        <w:rPr>
          <w:spacing w:val="-7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5</w:t>
      </w:r>
      <w:r w:rsidRPr="001F70D3">
        <w:rPr>
          <w:spacing w:val="-6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godina).</w:t>
      </w:r>
      <w:r w:rsidRPr="001F70D3">
        <w:rPr>
          <w:spacing w:val="-6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Većina</w:t>
      </w:r>
      <w:r w:rsidRPr="001F70D3">
        <w:rPr>
          <w:spacing w:val="-8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pacijenata</w:t>
      </w:r>
      <w:r w:rsidRPr="001F70D3">
        <w:rPr>
          <w:spacing w:val="-5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u</w:t>
      </w:r>
      <w:r w:rsidRPr="001F70D3">
        <w:rPr>
          <w:spacing w:val="-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obje</w:t>
      </w:r>
      <w:r w:rsidRPr="001F70D3">
        <w:rPr>
          <w:spacing w:val="-6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ispitivane</w:t>
      </w:r>
      <w:r w:rsidRPr="001F70D3">
        <w:rPr>
          <w:spacing w:val="-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grupe</w:t>
      </w:r>
      <w:r w:rsidRPr="001F70D3">
        <w:rPr>
          <w:spacing w:val="-8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nije</w:t>
      </w:r>
      <w:r w:rsidRPr="001F70D3">
        <w:rPr>
          <w:spacing w:val="-7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imala</w:t>
      </w:r>
      <w:r w:rsidRPr="001F70D3">
        <w:rPr>
          <w:spacing w:val="-6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napredovanje</w:t>
      </w:r>
      <w:r w:rsidRPr="001F70D3">
        <w:rPr>
          <w:spacing w:val="-6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 xml:space="preserve">invaliditeta </w:t>
      </w:r>
      <w:r w:rsidRPr="001F70D3">
        <w:rPr>
          <w:spacing w:val="-2"/>
          <w:w w:val="105"/>
          <w:sz w:val="22"/>
          <w:szCs w:val="22"/>
          <w:lang w:val="sr-Latn-RS"/>
        </w:rPr>
        <w:t>tokom</w:t>
      </w:r>
      <w:r w:rsidRPr="001F70D3">
        <w:rPr>
          <w:spacing w:val="-3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5-godišnjeg</w:t>
      </w:r>
      <w:r w:rsidRPr="001F70D3">
        <w:rPr>
          <w:spacing w:val="-8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perioda.</w:t>
      </w:r>
      <w:r w:rsidRPr="001F70D3">
        <w:rPr>
          <w:spacing w:val="-8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Jaki</w:t>
      </w:r>
      <w:r w:rsidRPr="001F70D3">
        <w:rPr>
          <w:spacing w:val="-6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dokazi</w:t>
      </w:r>
      <w:r w:rsidRPr="001F70D3">
        <w:rPr>
          <w:spacing w:val="-3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o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doprinosu</w:t>
      </w:r>
      <w:r w:rsidRPr="001F70D3">
        <w:rPr>
          <w:spacing w:val="-6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u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odnosu</w:t>
      </w:r>
      <w:r w:rsidRPr="001F70D3">
        <w:rPr>
          <w:spacing w:val="-6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na ovaj</w:t>
      </w:r>
      <w:r w:rsidRPr="001F70D3">
        <w:rPr>
          <w:spacing w:val="-7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parametar</w:t>
      </w:r>
      <w:r w:rsidRPr="001F70D3">
        <w:rPr>
          <w:spacing w:val="-8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ishoda</w:t>
      </w:r>
      <w:r w:rsidRPr="001F70D3">
        <w:rPr>
          <w:spacing w:val="-5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nijesu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mogli</w:t>
      </w:r>
      <w:r w:rsidRPr="001F70D3">
        <w:rPr>
          <w:spacing w:val="-7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biti </w:t>
      </w:r>
      <w:r w:rsidRPr="001F70D3">
        <w:rPr>
          <w:w w:val="105"/>
          <w:sz w:val="22"/>
          <w:szCs w:val="22"/>
          <w:lang w:val="sr-Latn-RS"/>
        </w:rPr>
        <w:t>pokazani za "neposredno" liječenje. Nije uočen bilo kakav doprinos koji bi se mogao pripisati neposrednom liječenju Betaferonom kada se radi o kvalitetu života (mjereno putem FAMS - Funkcionalna oc</w:t>
      </w:r>
      <w:r w:rsidR="00093C31" w:rsidRPr="001F70D3">
        <w:rPr>
          <w:w w:val="105"/>
          <w:sz w:val="22"/>
          <w:szCs w:val="22"/>
          <w:lang w:val="sr-Latn-RS"/>
        </w:rPr>
        <w:t>j</w:t>
      </w:r>
      <w:r w:rsidRPr="001F70D3">
        <w:rPr>
          <w:w w:val="105"/>
          <w:sz w:val="22"/>
          <w:szCs w:val="22"/>
          <w:lang w:val="sr-Latn-RS"/>
        </w:rPr>
        <w:t>ena MS : Indeks ishoda liječenja).</w:t>
      </w:r>
    </w:p>
    <w:p w14:paraId="7B76D649" w14:textId="77777777" w:rsidR="00115334" w:rsidRPr="001F70D3" w:rsidRDefault="00115334" w:rsidP="001F70D3">
      <w:pPr>
        <w:pStyle w:val="BodyText"/>
        <w:spacing w:before="1"/>
        <w:ind w:left="0"/>
        <w:jc w:val="both"/>
        <w:rPr>
          <w:sz w:val="22"/>
          <w:szCs w:val="22"/>
          <w:lang w:val="sr-Latn-RS"/>
        </w:rPr>
      </w:pPr>
    </w:p>
    <w:p w14:paraId="19079FF7" w14:textId="77777777" w:rsidR="00115334" w:rsidRPr="001F70D3" w:rsidRDefault="00D92647" w:rsidP="001F70D3">
      <w:pPr>
        <w:jc w:val="both"/>
        <w:rPr>
          <w:i/>
          <w:lang w:val="sr-Latn-RS"/>
        </w:rPr>
      </w:pPr>
      <w:r w:rsidRPr="001F70D3">
        <w:rPr>
          <w:i/>
          <w:w w:val="105"/>
          <w:lang w:val="sr-Latn-RS"/>
        </w:rPr>
        <w:t>RR-MS,</w:t>
      </w:r>
      <w:r w:rsidRPr="001F70D3">
        <w:rPr>
          <w:i/>
          <w:spacing w:val="-14"/>
          <w:w w:val="105"/>
          <w:lang w:val="sr-Latn-RS"/>
        </w:rPr>
        <w:t xml:space="preserve"> </w:t>
      </w:r>
      <w:r w:rsidRPr="001F70D3">
        <w:rPr>
          <w:i/>
          <w:w w:val="105"/>
          <w:lang w:val="sr-Latn-RS"/>
        </w:rPr>
        <w:t>SP-MS</w:t>
      </w:r>
      <w:r w:rsidRPr="001F70D3">
        <w:rPr>
          <w:i/>
          <w:spacing w:val="-13"/>
          <w:w w:val="105"/>
          <w:lang w:val="sr-Latn-RS"/>
        </w:rPr>
        <w:t xml:space="preserve"> </w:t>
      </w:r>
      <w:r w:rsidRPr="001F70D3">
        <w:rPr>
          <w:i/>
          <w:w w:val="105"/>
          <w:lang w:val="sr-Latn-RS"/>
        </w:rPr>
        <w:t>i</w:t>
      </w:r>
      <w:r w:rsidRPr="001F70D3">
        <w:rPr>
          <w:i/>
          <w:spacing w:val="-13"/>
          <w:w w:val="105"/>
          <w:lang w:val="sr-Latn-RS"/>
        </w:rPr>
        <w:t xml:space="preserve"> </w:t>
      </w:r>
      <w:r w:rsidRPr="001F70D3">
        <w:rPr>
          <w:i/>
          <w:w w:val="105"/>
          <w:lang w:val="sr-Latn-RS"/>
        </w:rPr>
        <w:t>jedan</w:t>
      </w:r>
      <w:r w:rsidRPr="001F70D3">
        <w:rPr>
          <w:i/>
          <w:spacing w:val="-13"/>
          <w:w w:val="105"/>
          <w:lang w:val="sr-Latn-RS"/>
        </w:rPr>
        <w:t xml:space="preserve"> </w:t>
      </w:r>
      <w:r w:rsidRPr="001F70D3">
        <w:rPr>
          <w:i/>
          <w:w w:val="105"/>
          <w:lang w:val="sr-Latn-RS"/>
        </w:rPr>
        <w:t>klinički</w:t>
      </w:r>
      <w:r w:rsidRPr="001F70D3">
        <w:rPr>
          <w:i/>
          <w:spacing w:val="-13"/>
          <w:w w:val="105"/>
          <w:lang w:val="sr-Latn-RS"/>
        </w:rPr>
        <w:t xml:space="preserve"> </w:t>
      </w:r>
      <w:r w:rsidRPr="001F70D3">
        <w:rPr>
          <w:i/>
          <w:w w:val="105"/>
          <w:lang w:val="sr-Latn-RS"/>
        </w:rPr>
        <w:t>događaj</w:t>
      </w:r>
      <w:r w:rsidRPr="001F70D3">
        <w:rPr>
          <w:i/>
          <w:spacing w:val="-13"/>
          <w:w w:val="105"/>
          <w:lang w:val="sr-Latn-RS"/>
        </w:rPr>
        <w:t xml:space="preserve"> </w:t>
      </w:r>
      <w:r w:rsidRPr="001F70D3">
        <w:rPr>
          <w:i/>
          <w:w w:val="105"/>
          <w:lang w:val="sr-Latn-RS"/>
        </w:rPr>
        <w:t>koji</w:t>
      </w:r>
      <w:r w:rsidRPr="001F70D3">
        <w:rPr>
          <w:i/>
          <w:spacing w:val="-13"/>
          <w:w w:val="105"/>
          <w:lang w:val="sr-Latn-RS"/>
        </w:rPr>
        <w:t xml:space="preserve"> </w:t>
      </w:r>
      <w:r w:rsidRPr="001F70D3">
        <w:rPr>
          <w:i/>
          <w:w w:val="105"/>
          <w:lang w:val="sr-Latn-RS"/>
        </w:rPr>
        <w:t>ukazuje</w:t>
      </w:r>
      <w:r w:rsidRPr="001F70D3">
        <w:rPr>
          <w:i/>
          <w:spacing w:val="-13"/>
          <w:w w:val="105"/>
          <w:lang w:val="sr-Latn-RS"/>
        </w:rPr>
        <w:t xml:space="preserve"> </w:t>
      </w:r>
      <w:r w:rsidRPr="001F70D3">
        <w:rPr>
          <w:i/>
          <w:w w:val="105"/>
          <w:lang w:val="sr-Latn-RS"/>
        </w:rPr>
        <w:t>na</w:t>
      </w:r>
      <w:r w:rsidRPr="001F70D3">
        <w:rPr>
          <w:i/>
          <w:spacing w:val="-13"/>
          <w:w w:val="105"/>
          <w:lang w:val="sr-Latn-RS"/>
        </w:rPr>
        <w:t xml:space="preserve"> </w:t>
      </w:r>
      <w:r w:rsidRPr="001F70D3">
        <w:rPr>
          <w:i/>
          <w:spacing w:val="-5"/>
          <w:w w:val="105"/>
          <w:lang w:val="sr-Latn-RS"/>
        </w:rPr>
        <w:t>MS:</w:t>
      </w:r>
    </w:p>
    <w:p w14:paraId="54907A81" w14:textId="77777777" w:rsidR="00115334" w:rsidRPr="001F70D3" w:rsidRDefault="00115334" w:rsidP="001F70D3">
      <w:pPr>
        <w:pStyle w:val="BodyText"/>
        <w:spacing w:before="4"/>
        <w:ind w:left="0"/>
        <w:jc w:val="both"/>
        <w:rPr>
          <w:i/>
          <w:sz w:val="22"/>
          <w:szCs w:val="22"/>
          <w:lang w:val="sr-Latn-RS"/>
        </w:rPr>
      </w:pPr>
    </w:p>
    <w:p w14:paraId="45B89469" w14:textId="77777777" w:rsidR="00115334" w:rsidRPr="001F70D3" w:rsidRDefault="00D92647" w:rsidP="001F70D3">
      <w:pPr>
        <w:pStyle w:val="BodyText"/>
        <w:spacing w:line="249" w:lineRule="auto"/>
        <w:ind w:left="0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Betaferon</w:t>
      </w:r>
      <w:r w:rsidRPr="001F70D3">
        <w:rPr>
          <w:spacing w:val="-6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je</w:t>
      </w:r>
      <w:r w:rsidRPr="001F70D3">
        <w:rPr>
          <w:spacing w:val="-6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bio</w:t>
      </w:r>
      <w:r w:rsidRPr="001F70D3">
        <w:rPr>
          <w:spacing w:val="-8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efikasan</w:t>
      </w:r>
      <w:r w:rsidRPr="001F70D3">
        <w:rPr>
          <w:spacing w:val="-6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u</w:t>
      </w:r>
      <w:r w:rsidRPr="001F70D3">
        <w:rPr>
          <w:spacing w:val="-8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svim</w:t>
      </w:r>
      <w:r w:rsidRPr="001F70D3">
        <w:rPr>
          <w:spacing w:val="-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studijama</w:t>
      </w:r>
      <w:r w:rsidRPr="001F70D3">
        <w:rPr>
          <w:spacing w:val="-6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multiple</w:t>
      </w:r>
      <w:r w:rsidRPr="001F70D3">
        <w:rPr>
          <w:spacing w:val="-5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skleroze</w:t>
      </w:r>
      <w:r w:rsidRPr="001F70D3">
        <w:rPr>
          <w:spacing w:val="-5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u</w:t>
      </w:r>
      <w:r w:rsidRPr="001F70D3">
        <w:rPr>
          <w:spacing w:val="-6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smanjenju</w:t>
      </w:r>
      <w:r w:rsidRPr="001F70D3">
        <w:rPr>
          <w:spacing w:val="-6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aktivnosti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bolesti</w:t>
      </w:r>
      <w:r w:rsidRPr="001F70D3">
        <w:rPr>
          <w:spacing w:val="-6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(akutna inflamacija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u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centralnom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nervnom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sistemu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trajna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promjena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tkiva),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mjereno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snimanjem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magnetnom rezonancom</w:t>
      </w:r>
      <w:r w:rsidRPr="001F70D3">
        <w:rPr>
          <w:spacing w:val="-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(MRI). Odnos</w:t>
      </w:r>
      <w:r w:rsidRPr="001F70D3">
        <w:rPr>
          <w:spacing w:val="-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između</w:t>
      </w:r>
      <w:r w:rsidRPr="001F70D3">
        <w:rPr>
          <w:spacing w:val="-6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aktivnosti bolesti</w:t>
      </w:r>
      <w:r w:rsidRPr="001F70D3">
        <w:rPr>
          <w:spacing w:val="-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multiple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skleroze</w:t>
      </w:r>
      <w:r w:rsidRPr="001F70D3">
        <w:rPr>
          <w:spacing w:val="-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mjerene</w:t>
      </w:r>
      <w:r w:rsidRPr="001F70D3">
        <w:rPr>
          <w:spacing w:val="-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sa MRI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kliničkog ishoda se u ovom trenutku ne razumije u potpunosti.</w:t>
      </w:r>
    </w:p>
    <w:p w14:paraId="5522490C" w14:textId="77777777" w:rsidR="00115334" w:rsidRPr="001F70D3" w:rsidRDefault="00115334" w:rsidP="001F70D3">
      <w:pPr>
        <w:pStyle w:val="BodyText"/>
        <w:spacing w:before="6"/>
        <w:ind w:left="0"/>
        <w:jc w:val="both"/>
        <w:rPr>
          <w:sz w:val="22"/>
          <w:szCs w:val="22"/>
          <w:lang w:val="sr-Latn-RS"/>
        </w:rPr>
      </w:pPr>
    </w:p>
    <w:p w14:paraId="1F594773" w14:textId="77777777" w:rsidR="00115334" w:rsidRPr="001F70D3" w:rsidRDefault="00D92647" w:rsidP="001F70D3">
      <w:pPr>
        <w:pStyle w:val="Heading2"/>
        <w:numPr>
          <w:ilvl w:val="1"/>
          <w:numId w:val="5"/>
        </w:numPr>
        <w:ind w:left="0" w:hanging="508"/>
        <w:jc w:val="both"/>
        <w:rPr>
          <w:sz w:val="22"/>
          <w:szCs w:val="22"/>
          <w:lang w:val="sr-Latn-RS"/>
        </w:rPr>
      </w:pPr>
      <w:r w:rsidRPr="001F70D3">
        <w:rPr>
          <w:sz w:val="22"/>
          <w:szCs w:val="22"/>
          <w:lang w:val="sr-Latn-RS"/>
        </w:rPr>
        <w:t>Farmakokinetički</w:t>
      </w:r>
      <w:r w:rsidRPr="001F70D3">
        <w:rPr>
          <w:spacing w:val="40"/>
          <w:sz w:val="22"/>
          <w:szCs w:val="22"/>
          <w:lang w:val="sr-Latn-RS"/>
        </w:rPr>
        <w:t xml:space="preserve"> </w:t>
      </w:r>
      <w:r w:rsidRPr="001F70D3">
        <w:rPr>
          <w:spacing w:val="-2"/>
          <w:sz w:val="22"/>
          <w:szCs w:val="22"/>
          <w:lang w:val="sr-Latn-RS"/>
        </w:rPr>
        <w:t>podaci</w:t>
      </w:r>
    </w:p>
    <w:p w14:paraId="3F16C472" w14:textId="77777777" w:rsidR="00115334" w:rsidRPr="001F70D3" w:rsidRDefault="00D92647" w:rsidP="001F70D3">
      <w:pPr>
        <w:pStyle w:val="BodyText"/>
        <w:spacing w:before="117" w:line="235" w:lineRule="auto"/>
        <w:ind w:left="0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Nivoi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lijeka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Betaferon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u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serumu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su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praćeni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kod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pacijenata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dobrovoljaca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putem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biološkog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testa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koji nije potpuno</w:t>
      </w:r>
      <w:r w:rsidRPr="001F70D3">
        <w:rPr>
          <w:spacing w:val="-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specifičan. Maksimalni nivoi u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serumu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od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oko 40 IJ/ml su nađeni 1-8 sati nakon supkutane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injekcije od</w:t>
      </w:r>
      <w:r w:rsidRPr="001F70D3">
        <w:rPr>
          <w:spacing w:val="8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500 mikrograma (16,0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Mi.j.) interferona beta-1b. Iz raznih studija procijenjeno je da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je srednji klirens najviše 30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ml·min</w:t>
      </w:r>
      <w:r w:rsidRPr="001F70D3">
        <w:rPr>
          <w:w w:val="105"/>
          <w:sz w:val="22"/>
          <w:szCs w:val="22"/>
          <w:vertAlign w:val="superscript"/>
          <w:lang w:val="sr-Latn-RS"/>
        </w:rPr>
        <w:t>-1</w:t>
      </w:r>
      <w:r w:rsidRPr="001F70D3">
        <w:rPr>
          <w:w w:val="105"/>
          <w:sz w:val="22"/>
          <w:szCs w:val="22"/>
          <w:lang w:val="sr-Latn-RS"/>
        </w:rPr>
        <w:t>·kg</w:t>
      </w:r>
      <w:r w:rsidRPr="001F70D3">
        <w:rPr>
          <w:w w:val="105"/>
          <w:sz w:val="22"/>
          <w:szCs w:val="22"/>
          <w:vertAlign w:val="superscript"/>
          <w:lang w:val="sr-Latn-RS"/>
        </w:rPr>
        <w:t>-1</w:t>
      </w:r>
      <w:r w:rsidRPr="001F70D3">
        <w:rPr>
          <w:w w:val="105"/>
          <w:sz w:val="22"/>
          <w:szCs w:val="22"/>
          <w:lang w:val="sr-Latn-RS"/>
        </w:rPr>
        <w:t xml:space="preserve"> a poluvrijeme eliminacije u serumu najviše 5 sati.</w:t>
      </w:r>
    </w:p>
    <w:p w14:paraId="677B0FB2" w14:textId="77777777" w:rsidR="00115334" w:rsidRPr="001F70D3" w:rsidRDefault="00D92647" w:rsidP="001F70D3">
      <w:pPr>
        <w:pStyle w:val="BodyText"/>
        <w:spacing w:before="112"/>
        <w:ind w:left="0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Betaferon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injekcije</w:t>
      </w:r>
      <w:r w:rsidRPr="001F70D3">
        <w:rPr>
          <w:spacing w:val="-8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svakog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drugog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dana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ne</w:t>
      </w:r>
      <w:r w:rsidRPr="001F70D3">
        <w:rPr>
          <w:spacing w:val="-8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dovode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do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povećanja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nivoa</w:t>
      </w:r>
      <w:r w:rsidRPr="001F70D3">
        <w:rPr>
          <w:spacing w:val="-8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u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serumu,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a</w:t>
      </w:r>
      <w:r w:rsidRPr="001F70D3">
        <w:rPr>
          <w:spacing w:val="-8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izgleda</w:t>
      </w:r>
      <w:r w:rsidRPr="001F70D3">
        <w:rPr>
          <w:spacing w:val="-8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da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se farmakokinetika ne mijenja tokom terapije.</w:t>
      </w:r>
    </w:p>
    <w:p w14:paraId="77160809" w14:textId="2685B229" w:rsidR="00115334" w:rsidRPr="001F70D3" w:rsidRDefault="00D92647" w:rsidP="001F70D3">
      <w:pPr>
        <w:pStyle w:val="BodyText"/>
        <w:spacing w:before="107"/>
        <w:ind w:left="0"/>
        <w:jc w:val="both"/>
        <w:rPr>
          <w:sz w:val="22"/>
          <w:szCs w:val="22"/>
          <w:lang w:val="sr-Latn-RS"/>
        </w:rPr>
      </w:pPr>
      <w:r w:rsidRPr="001F70D3">
        <w:rPr>
          <w:sz w:val="22"/>
          <w:szCs w:val="22"/>
          <w:lang w:val="sr-Latn-RS"/>
        </w:rPr>
        <w:t>Apsolutna</w:t>
      </w:r>
      <w:r w:rsidRPr="001F70D3">
        <w:rPr>
          <w:spacing w:val="15"/>
          <w:sz w:val="22"/>
          <w:szCs w:val="22"/>
          <w:lang w:val="sr-Latn-RS"/>
        </w:rPr>
        <w:t xml:space="preserve"> </w:t>
      </w:r>
      <w:r w:rsidRPr="001F70D3">
        <w:rPr>
          <w:sz w:val="22"/>
          <w:szCs w:val="22"/>
          <w:lang w:val="sr-Latn-RS"/>
        </w:rPr>
        <w:t>biološka</w:t>
      </w:r>
      <w:r w:rsidRPr="001F70D3">
        <w:rPr>
          <w:spacing w:val="19"/>
          <w:sz w:val="22"/>
          <w:szCs w:val="22"/>
          <w:lang w:val="sr-Latn-RS"/>
        </w:rPr>
        <w:t xml:space="preserve"> </w:t>
      </w:r>
      <w:r w:rsidRPr="001F70D3">
        <w:rPr>
          <w:sz w:val="22"/>
          <w:szCs w:val="22"/>
          <w:lang w:val="sr-Latn-RS"/>
        </w:rPr>
        <w:t>raspoloživost</w:t>
      </w:r>
      <w:r w:rsidRPr="001F70D3">
        <w:rPr>
          <w:spacing w:val="19"/>
          <w:sz w:val="22"/>
          <w:szCs w:val="22"/>
          <w:lang w:val="sr-Latn-RS"/>
        </w:rPr>
        <w:t xml:space="preserve"> </w:t>
      </w:r>
      <w:r w:rsidR="00AD342B" w:rsidRPr="001F70D3">
        <w:rPr>
          <w:sz w:val="22"/>
          <w:szCs w:val="22"/>
          <w:lang w:val="sr-Latn-RS"/>
        </w:rPr>
        <w:t>subkutano</w:t>
      </w:r>
      <w:r w:rsidRPr="001F70D3">
        <w:rPr>
          <w:spacing w:val="16"/>
          <w:sz w:val="22"/>
          <w:szCs w:val="22"/>
          <w:lang w:val="sr-Latn-RS"/>
        </w:rPr>
        <w:t xml:space="preserve"> </w:t>
      </w:r>
      <w:r w:rsidRPr="001F70D3">
        <w:rPr>
          <w:sz w:val="22"/>
          <w:szCs w:val="22"/>
          <w:lang w:val="sr-Latn-RS"/>
        </w:rPr>
        <w:t>primjenjenog</w:t>
      </w:r>
      <w:r w:rsidRPr="001F70D3">
        <w:rPr>
          <w:spacing w:val="16"/>
          <w:sz w:val="22"/>
          <w:szCs w:val="22"/>
          <w:lang w:val="sr-Latn-RS"/>
        </w:rPr>
        <w:t xml:space="preserve"> </w:t>
      </w:r>
      <w:r w:rsidRPr="001F70D3">
        <w:rPr>
          <w:sz w:val="22"/>
          <w:szCs w:val="22"/>
          <w:lang w:val="sr-Latn-RS"/>
        </w:rPr>
        <w:t>interferona</w:t>
      </w:r>
      <w:r w:rsidRPr="001F70D3">
        <w:rPr>
          <w:spacing w:val="15"/>
          <w:sz w:val="22"/>
          <w:szCs w:val="22"/>
          <w:lang w:val="sr-Latn-RS"/>
        </w:rPr>
        <w:t xml:space="preserve"> </w:t>
      </w:r>
      <w:r w:rsidRPr="001F70D3">
        <w:rPr>
          <w:sz w:val="22"/>
          <w:szCs w:val="22"/>
          <w:lang w:val="sr-Latn-RS"/>
        </w:rPr>
        <w:t>beta</w:t>
      </w:r>
      <w:r w:rsidRPr="001F70D3">
        <w:rPr>
          <w:spacing w:val="19"/>
          <w:sz w:val="22"/>
          <w:szCs w:val="22"/>
          <w:lang w:val="sr-Latn-RS"/>
        </w:rPr>
        <w:t xml:space="preserve"> </w:t>
      </w:r>
      <w:r w:rsidRPr="001F70D3">
        <w:rPr>
          <w:sz w:val="22"/>
          <w:szCs w:val="22"/>
          <w:lang w:val="sr-Latn-RS"/>
        </w:rPr>
        <w:t>-1b</w:t>
      </w:r>
      <w:r w:rsidRPr="001F70D3">
        <w:rPr>
          <w:spacing w:val="16"/>
          <w:sz w:val="22"/>
          <w:szCs w:val="22"/>
          <w:lang w:val="sr-Latn-RS"/>
        </w:rPr>
        <w:t xml:space="preserve"> </w:t>
      </w:r>
      <w:r w:rsidRPr="001F70D3">
        <w:rPr>
          <w:sz w:val="22"/>
          <w:szCs w:val="22"/>
          <w:lang w:val="sr-Latn-RS"/>
        </w:rPr>
        <w:t>je</w:t>
      </w:r>
      <w:r w:rsidRPr="001F70D3">
        <w:rPr>
          <w:spacing w:val="13"/>
          <w:sz w:val="22"/>
          <w:szCs w:val="22"/>
          <w:lang w:val="sr-Latn-RS"/>
        </w:rPr>
        <w:t xml:space="preserve"> </w:t>
      </w:r>
      <w:r w:rsidRPr="001F70D3">
        <w:rPr>
          <w:sz w:val="22"/>
          <w:szCs w:val="22"/>
          <w:lang w:val="sr-Latn-RS"/>
        </w:rPr>
        <w:t>bila</w:t>
      </w:r>
      <w:r w:rsidRPr="001F70D3">
        <w:rPr>
          <w:spacing w:val="21"/>
          <w:sz w:val="22"/>
          <w:szCs w:val="22"/>
          <w:lang w:val="sr-Latn-RS"/>
        </w:rPr>
        <w:t xml:space="preserve"> </w:t>
      </w:r>
      <w:r w:rsidRPr="001F70D3">
        <w:rPr>
          <w:sz w:val="22"/>
          <w:szCs w:val="22"/>
          <w:lang w:val="sr-Latn-RS"/>
        </w:rPr>
        <w:t>približno</w:t>
      </w:r>
      <w:r w:rsidRPr="001F70D3">
        <w:rPr>
          <w:spacing w:val="16"/>
          <w:sz w:val="22"/>
          <w:szCs w:val="22"/>
          <w:lang w:val="sr-Latn-RS"/>
        </w:rPr>
        <w:t xml:space="preserve"> </w:t>
      </w:r>
      <w:r w:rsidRPr="001F70D3">
        <w:rPr>
          <w:spacing w:val="-4"/>
          <w:sz w:val="22"/>
          <w:szCs w:val="22"/>
          <w:lang w:val="sr-Latn-RS"/>
        </w:rPr>
        <w:t>50%.</w:t>
      </w:r>
    </w:p>
    <w:p w14:paraId="233F4273" w14:textId="77777777" w:rsidR="00115334" w:rsidRPr="001F70D3" w:rsidRDefault="00115334" w:rsidP="001F70D3">
      <w:pPr>
        <w:pStyle w:val="BodyText"/>
        <w:spacing w:before="1"/>
        <w:ind w:left="0"/>
        <w:jc w:val="both"/>
        <w:rPr>
          <w:sz w:val="22"/>
          <w:szCs w:val="22"/>
          <w:lang w:val="sr-Latn-RS"/>
        </w:rPr>
      </w:pPr>
    </w:p>
    <w:p w14:paraId="4CE4EEF2" w14:textId="77777777" w:rsidR="00115334" w:rsidRPr="001F70D3" w:rsidRDefault="00D92647" w:rsidP="001F70D3">
      <w:pPr>
        <w:pStyle w:val="Heading2"/>
        <w:numPr>
          <w:ilvl w:val="1"/>
          <w:numId w:val="5"/>
        </w:numPr>
        <w:ind w:left="0" w:hanging="508"/>
        <w:jc w:val="both"/>
        <w:rPr>
          <w:sz w:val="22"/>
          <w:szCs w:val="22"/>
          <w:lang w:val="sr-Latn-RS"/>
        </w:rPr>
      </w:pPr>
      <w:r w:rsidRPr="001F70D3">
        <w:rPr>
          <w:spacing w:val="-2"/>
          <w:w w:val="105"/>
          <w:sz w:val="22"/>
          <w:szCs w:val="22"/>
          <w:lang w:val="sr-Latn-RS"/>
        </w:rPr>
        <w:t>Pretklinički podaci</w:t>
      </w:r>
      <w:r w:rsidRPr="001F70D3">
        <w:rPr>
          <w:spacing w:val="-3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o</w:t>
      </w:r>
      <w:r w:rsidRPr="001F70D3">
        <w:rPr>
          <w:spacing w:val="-3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bezbjednosti</w:t>
      </w:r>
    </w:p>
    <w:p w14:paraId="05AFAA76" w14:textId="77777777" w:rsidR="00115334" w:rsidRPr="001F70D3" w:rsidRDefault="00115334" w:rsidP="001F70D3">
      <w:pPr>
        <w:pStyle w:val="BodyText"/>
        <w:spacing w:before="9"/>
        <w:ind w:left="0"/>
        <w:jc w:val="both"/>
        <w:rPr>
          <w:b/>
          <w:sz w:val="22"/>
          <w:szCs w:val="22"/>
          <w:lang w:val="sr-Latn-RS"/>
        </w:rPr>
      </w:pPr>
    </w:p>
    <w:p w14:paraId="3F2B1D9A" w14:textId="77777777" w:rsidR="00115334" w:rsidRPr="001F70D3" w:rsidRDefault="00D92647" w:rsidP="001F70D3">
      <w:pPr>
        <w:pStyle w:val="BodyText"/>
        <w:spacing w:before="1" w:line="235" w:lineRule="auto"/>
        <w:ind w:left="0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Nijesu rađene studije akutne toksičnosti. Kako glodari</w:t>
      </w:r>
      <w:r w:rsidRPr="001F70D3">
        <w:rPr>
          <w:spacing w:val="-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ne reaguju na humani interferon beta, studije ponovljenih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doza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su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rađene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na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rezus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majmunima.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Uočeni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su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prolazna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hipertermija,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kao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signifikantan porast limfocita i signifikantan pad trombocita i segmentiranih neutrofila.</w:t>
      </w:r>
    </w:p>
    <w:p w14:paraId="741B6147" w14:textId="7FC223ED" w:rsidR="00115334" w:rsidRPr="001F70D3" w:rsidRDefault="00D92647" w:rsidP="001F70D3">
      <w:pPr>
        <w:pStyle w:val="BodyText"/>
        <w:spacing w:before="109"/>
        <w:ind w:left="0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Nijesu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rađene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dugotrajne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studije.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Reproduktivne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studije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rezus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majmunima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pokazale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su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maternalnu toksičnost i povećanu stopu pobačaja, što je rezultiralo prenatalnim mortalitetom. Kod preživ</w:t>
      </w:r>
      <w:r w:rsidR="002337A9" w:rsidRPr="001F70D3">
        <w:rPr>
          <w:w w:val="105"/>
          <w:sz w:val="22"/>
          <w:szCs w:val="22"/>
          <w:lang w:val="sr-Latn-RS"/>
        </w:rPr>
        <w:t>j</w:t>
      </w:r>
      <w:r w:rsidRPr="001F70D3">
        <w:rPr>
          <w:w w:val="105"/>
          <w:sz w:val="22"/>
          <w:szCs w:val="22"/>
          <w:lang w:val="sr-Latn-RS"/>
        </w:rPr>
        <w:t>elih životinja nijesu uočene bilo kakve malformacije.</w:t>
      </w:r>
    </w:p>
    <w:p w14:paraId="596FD3CF" w14:textId="77777777" w:rsidR="00115334" w:rsidRPr="001F70D3" w:rsidRDefault="00D92647" w:rsidP="001F70D3">
      <w:pPr>
        <w:pStyle w:val="BodyText"/>
        <w:spacing w:before="109" w:line="235" w:lineRule="auto"/>
        <w:ind w:left="0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Nijesu rađena ispitivanja fertilnosti. Nije uočen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bilo kakav uticaj na estrusni ciklus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kod majmuna. Iskustvo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ostalim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interferonima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ukazuje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određeni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potencijal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slabljenja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muške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ženske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fertilnosti.</w:t>
      </w:r>
    </w:p>
    <w:p w14:paraId="321D7F25" w14:textId="77777777" w:rsidR="00115334" w:rsidRPr="001F70D3" w:rsidRDefault="00115334" w:rsidP="001F70D3">
      <w:pPr>
        <w:pStyle w:val="BodyText"/>
        <w:spacing w:before="11"/>
        <w:ind w:left="0"/>
        <w:jc w:val="both"/>
        <w:rPr>
          <w:sz w:val="22"/>
          <w:szCs w:val="22"/>
          <w:lang w:val="sr-Latn-RS"/>
        </w:rPr>
      </w:pPr>
    </w:p>
    <w:p w14:paraId="30A38B34" w14:textId="77777777" w:rsidR="00115334" w:rsidRPr="001F70D3" w:rsidRDefault="00D92647" w:rsidP="001F70D3">
      <w:pPr>
        <w:pStyle w:val="BodyText"/>
        <w:spacing w:line="249" w:lineRule="auto"/>
        <w:ind w:left="0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U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samo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jednoj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studiji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genotoksičnosti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(Ames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test),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nije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uočen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bilo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kakav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mutageni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efekat.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Ispitivanja kancerogenosti nijesu</w:t>
      </w:r>
      <w:r w:rsidRPr="001F70D3">
        <w:rPr>
          <w:spacing w:val="-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rađena.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In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vitro</w:t>
      </w:r>
      <w:r w:rsidRPr="001F70D3">
        <w:rPr>
          <w:spacing w:val="-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test ćelijske</w:t>
      </w:r>
      <w:r w:rsidRPr="001F70D3">
        <w:rPr>
          <w:spacing w:val="-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transformacije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nije dao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indikaciju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 xml:space="preserve">za </w:t>
      </w:r>
      <w:r w:rsidRPr="001F70D3">
        <w:rPr>
          <w:w w:val="105"/>
          <w:sz w:val="22"/>
          <w:szCs w:val="22"/>
          <w:lang w:val="sr-Latn-RS"/>
        </w:rPr>
        <w:lastRenderedPageBreak/>
        <w:t xml:space="preserve">tumorogeni </w:t>
      </w:r>
      <w:r w:rsidRPr="001F70D3">
        <w:rPr>
          <w:spacing w:val="-2"/>
          <w:w w:val="105"/>
          <w:sz w:val="22"/>
          <w:szCs w:val="22"/>
          <w:lang w:val="sr-Latn-RS"/>
        </w:rPr>
        <w:t>potencijal.</w:t>
      </w:r>
    </w:p>
    <w:p w14:paraId="7CBE9C79" w14:textId="7E5C9C13" w:rsidR="00D9104D" w:rsidRDefault="00D9104D" w:rsidP="001F70D3">
      <w:pPr>
        <w:jc w:val="both"/>
        <w:rPr>
          <w:lang w:val="sr-Latn-RS"/>
        </w:rPr>
      </w:pPr>
    </w:p>
    <w:p w14:paraId="41DC8614" w14:textId="77777777" w:rsidR="00BA4906" w:rsidRPr="001F70D3" w:rsidRDefault="00BA4906" w:rsidP="001F70D3">
      <w:pPr>
        <w:jc w:val="both"/>
        <w:rPr>
          <w:b/>
          <w:bCs/>
          <w:lang w:val="sr-Latn-RS"/>
        </w:rPr>
      </w:pPr>
    </w:p>
    <w:p w14:paraId="2449D725" w14:textId="45197587" w:rsidR="00115334" w:rsidRPr="001F70D3" w:rsidRDefault="00D92647" w:rsidP="001F70D3">
      <w:pPr>
        <w:pStyle w:val="Heading1"/>
        <w:numPr>
          <w:ilvl w:val="0"/>
          <w:numId w:val="5"/>
        </w:numPr>
        <w:spacing w:before="71"/>
        <w:ind w:left="0" w:hanging="508"/>
        <w:jc w:val="both"/>
        <w:rPr>
          <w:sz w:val="22"/>
          <w:szCs w:val="22"/>
          <w:lang w:val="sr-Latn-RS"/>
        </w:rPr>
      </w:pPr>
      <w:r w:rsidRPr="001F70D3">
        <w:rPr>
          <w:sz w:val="22"/>
          <w:szCs w:val="22"/>
          <w:lang w:val="sr-Latn-RS"/>
        </w:rPr>
        <w:t>FARMACEUTSKI</w:t>
      </w:r>
      <w:r w:rsidRPr="001F70D3">
        <w:rPr>
          <w:spacing w:val="44"/>
          <w:sz w:val="22"/>
          <w:szCs w:val="22"/>
          <w:lang w:val="sr-Latn-RS"/>
        </w:rPr>
        <w:t xml:space="preserve"> </w:t>
      </w:r>
      <w:r w:rsidRPr="001F70D3">
        <w:rPr>
          <w:spacing w:val="-2"/>
          <w:sz w:val="22"/>
          <w:szCs w:val="22"/>
          <w:lang w:val="sr-Latn-RS"/>
        </w:rPr>
        <w:t>PODACI</w:t>
      </w:r>
    </w:p>
    <w:p w14:paraId="3FCF5CEA" w14:textId="77777777" w:rsidR="00115334" w:rsidRPr="001F70D3" w:rsidRDefault="00115334" w:rsidP="001F70D3">
      <w:pPr>
        <w:pStyle w:val="BodyText"/>
        <w:spacing w:before="6"/>
        <w:ind w:left="0"/>
        <w:jc w:val="both"/>
        <w:rPr>
          <w:b/>
          <w:sz w:val="22"/>
          <w:szCs w:val="22"/>
          <w:lang w:val="sr-Latn-RS"/>
        </w:rPr>
      </w:pPr>
    </w:p>
    <w:p w14:paraId="112C58E0" w14:textId="77777777" w:rsidR="00115334" w:rsidRPr="001F70D3" w:rsidRDefault="00D92647" w:rsidP="001F70D3">
      <w:pPr>
        <w:pStyle w:val="Heading2"/>
        <w:numPr>
          <w:ilvl w:val="1"/>
          <w:numId w:val="5"/>
        </w:numPr>
        <w:ind w:left="0" w:hanging="508"/>
        <w:jc w:val="both"/>
        <w:rPr>
          <w:sz w:val="22"/>
          <w:szCs w:val="22"/>
          <w:lang w:val="sr-Latn-RS"/>
        </w:rPr>
      </w:pPr>
      <w:r w:rsidRPr="001F70D3">
        <w:rPr>
          <w:sz w:val="22"/>
          <w:szCs w:val="22"/>
          <w:lang w:val="sr-Latn-RS"/>
        </w:rPr>
        <w:t>Lista</w:t>
      </w:r>
      <w:r w:rsidRPr="001F70D3">
        <w:rPr>
          <w:spacing w:val="20"/>
          <w:sz w:val="22"/>
          <w:szCs w:val="22"/>
          <w:lang w:val="sr-Latn-RS"/>
        </w:rPr>
        <w:t xml:space="preserve"> </w:t>
      </w:r>
      <w:r w:rsidRPr="001F70D3">
        <w:rPr>
          <w:sz w:val="22"/>
          <w:szCs w:val="22"/>
          <w:lang w:val="sr-Latn-RS"/>
        </w:rPr>
        <w:t>pomoćnih</w:t>
      </w:r>
      <w:r w:rsidRPr="001F70D3">
        <w:rPr>
          <w:spacing w:val="17"/>
          <w:sz w:val="22"/>
          <w:szCs w:val="22"/>
          <w:lang w:val="sr-Latn-RS"/>
        </w:rPr>
        <w:t xml:space="preserve"> </w:t>
      </w:r>
      <w:r w:rsidRPr="001F70D3">
        <w:rPr>
          <w:sz w:val="22"/>
          <w:szCs w:val="22"/>
          <w:lang w:val="sr-Latn-RS"/>
        </w:rPr>
        <w:t>supstanci</w:t>
      </w:r>
      <w:r w:rsidRPr="001F70D3">
        <w:rPr>
          <w:spacing w:val="19"/>
          <w:sz w:val="22"/>
          <w:szCs w:val="22"/>
          <w:lang w:val="sr-Latn-RS"/>
        </w:rPr>
        <w:t xml:space="preserve"> </w:t>
      </w:r>
      <w:r w:rsidRPr="001F70D3">
        <w:rPr>
          <w:spacing w:val="-2"/>
          <w:sz w:val="22"/>
          <w:szCs w:val="22"/>
          <w:lang w:val="sr-Latn-RS"/>
        </w:rPr>
        <w:t>(ekscipijenasa)</w:t>
      </w:r>
    </w:p>
    <w:p w14:paraId="15ADE5A5" w14:textId="77777777" w:rsidR="0080245A" w:rsidRPr="001F70D3" w:rsidRDefault="0080245A" w:rsidP="001F70D3">
      <w:pPr>
        <w:pStyle w:val="BodyText"/>
        <w:spacing w:before="7"/>
        <w:ind w:left="0"/>
        <w:jc w:val="both"/>
        <w:rPr>
          <w:w w:val="105"/>
          <w:sz w:val="22"/>
          <w:szCs w:val="22"/>
          <w:lang w:val="sr-Latn-RS"/>
        </w:rPr>
      </w:pPr>
    </w:p>
    <w:p w14:paraId="6D5A3102" w14:textId="350A374A" w:rsidR="00115334" w:rsidRPr="001F70D3" w:rsidRDefault="00D92647" w:rsidP="001F70D3">
      <w:pPr>
        <w:pStyle w:val="BodyText"/>
        <w:spacing w:before="7"/>
        <w:ind w:left="0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Bočica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(koja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sadrži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prašak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za</w:t>
      </w:r>
      <w:r w:rsidR="0080245A" w:rsidRPr="001F70D3">
        <w:rPr>
          <w:w w:val="105"/>
          <w:sz w:val="22"/>
          <w:szCs w:val="22"/>
          <w:lang w:val="sr-Latn-RS"/>
        </w:rPr>
        <w:t xml:space="preserve"> rastvor za </w:t>
      </w:r>
      <w:r w:rsidRPr="001F70D3">
        <w:rPr>
          <w:spacing w:val="-2"/>
          <w:w w:val="105"/>
          <w:sz w:val="22"/>
          <w:szCs w:val="22"/>
          <w:lang w:val="sr-Latn-RS"/>
        </w:rPr>
        <w:t>injekciju)</w:t>
      </w:r>
    </w:p>
    <w:p w14:paraId="658E28D3" w14:textId="77777777" w:rsidR="0080245A" w:rsidRPr="001F70D3" w:rsidRDefault="00D92647" w:rsidP="001F70D3">
      <w:pPr>
        <w:pStyle w:val="BodyText"/>
        <w:spacing w:before="10" w:line="247" w:lineRule="auto"/>
        <w:ind w:left="0"/>
        <w:jc w:val="both"/>
        <w:rPr>
          <w:spacing w:val="-2"/>
          <w:w w:val="105"/>
          <w:sz w:val="22"/>
          <w:szCs w:val="22"/>
          <w:lang w:val="sr-Latn-RS"/>
        </w:rPr>
      </w:pPr>
      <w:r w:rsidRPr="001F70D3">
        <w:rPr>
          <w:spacing w:val="-2"/>
          <w:w w:val="105"/>
          <w:sz w:val="22"/>
          <w:szCs w:val="22"/>
          <w:lang w:val="sr-Latn-RS"/>
        </w:rPr>
        <w:t>Humani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albumin </w:t>
      </w:r>
    </w:p>
    <w:p w14:paraId="38171D4D" w14:textId="63F7D983" w:rsidR="00115334" w:rsidRPr="001F70D3" w:rsidRDefault="0080245A" w:rsidP="001F70D3">
      <w:pPr>
        <w:pStyle w:val="BodyText"/>
        <w:spacing w:before="10" w:line="247" w:lineRule="auto"/>
        <w:ind w:left="0"/>
        <w:jc w:val="both"/>
        <w:rPr>
          <w:sz w:val="22"/>
          <w:szCs w:val="22"/>
          <w:lang w:val="sr-Latn-RS"/>
        </w:rPr>
      </w:pPr>
      <w:r w:rsidRPr="001F70D3">
        <w:rPr>
          <w:spacing w:val="-2"/>
          <w:w w:val="105"/>
          <w:sz w:val="22"/>
          <w:szCs w:val="22"/>
          <w:lang w:val="sr-Latn-RS"/>
        </w:rPr>
        <w:t>M</w:t>
      </w:r>
      <w:r w:rsidR="00D92647" w:rsidRPr="001F70D3">
        <w:rPr>
          <w:spacing w:val="-2"/>
          <w:w w:val="105"/>
          <w:sz w:val="22"/>
          <w:szCs w:val="22"/>
          <w:lang w:val="sr-Latn-RS"/>
        </w:rPr>
        <w:t>anitol</w:t>
      </w:r>
    </w:p>
    <w:p w14:paraId="7DDF08C4" w14:textId="77777777" w:rsidR="00C47725" w:rsidRPr="001F70D3" w:rsidRDefault="00C47725" w:rsidP="001F70D3">
      <w:pPr>
        <w:pStyle w:val="BodyText"/>
        <w:spacing w:line="249" w:lineRule="auto"/>
        <w:ind w:left="0"/>
        <w:jc w:val="both"/>
        <w:rPr>
          <w:w w:val="105"/>
          <w:sz w:val="22"/>
          <w:szCs w:val="22"/>
          <w:lang w:val="sr-Latn-RS"/>
        </w:rPr>
      </w:pPr>
    </w:p>
    <w:p w14:paraId="5FAAFE83" w14:textId="6A5299B1" w:rsidR="0080245A" w:rsidRPr="001F70D3" w:rsidRDefault="00D92647" w:rsidP="001F70D3">
      <w:pPr>
        <w:pStyle w:val="BodyText"/>
        <w:spacing w:line="249" w:lineRule="auto"/>
        <w:ind w:left="0"/>
        <w:jc w:val="both"/>
        <w:rPr>
          <w:w w:val="105"/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Rastvarač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(rastvor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natrijum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hlorida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5,4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mg/ml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(0.54%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 xml:space="preserve">w/v)) </w:t>
      </w:r>
    </w:p>
    <w:p w14:paraId="69CBEB50" w14:textId="24C97570" w:rsidR="00115334" w:rsidRPr="001F70D3" w:rsidRDefault="00D92647" w:rsidP="001F70D3">
      <w:pPr>
        <w:pStyle w:val="BodyText"/>
        <w:spacing w:line="249" w:lineRule="auto"/>
        <w:ind w:left="0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Natrijum hlorid</w:t>
      </w:r>
    </w:p>
    <w:p w14:paraId="4F0F3BD2" w14:textId="77777777" w:rsidR="00115334" w:rsidRPr="001F70D3" w:rsidRDefault="00D92647" w:rsidP="001F70D3">
      <w:pPr>
        <w:pStyle w:val="BodyText"/>
        <w:spacing w:line="229" w:lineRule="exact"/>
        <w:ind w:left="0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Voda</w:t>
      </w:r>
      <w:r w:rsidRPr="001F70D3">
        <w:rPr>
          <w:spacing w:val="-8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za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injekcije.</w:t>
      </w:r>
    </w:p>
    <w:p w14:paraId="1676C660" w14:textId="77777777" w:rsidR="00115334" w:rsidRPr="001F70D3" w:rsidRDefault="00115334" w:rsidP="001F70D3">
      <w:pPr>
        <w:pStyle w:val="BodyText"/>
        <w:spacing w:before="5"/>
        <w:ind w:left="0"/>
        <w:jc w:val="both"/>
        <w:rPr>
          <w:sz w:val="22"/>
          <w:szCs w:val="22"/>
          <w:lang w:val="sr-Latn-RS"/>
        </w:rPr>
      </w:pPr>
    </w:p>
    <w:p w14:paraId="65A5179B" w14:textId="77777777" w:rsidR="00115334" w:rsidRPr="001F70D3" w:rsidRDefault="00D92647" w:rsidP="001F70D3">
      <w:pPr>
        <w:pStyle w:val="Heading2"/>
        <w:numPr>
          <w:ilvl w:val="1"/>
          <w:numId w:val="5"/>
        </w:numPr>
        <w:spacing w:before="1"/>
        <w:ind w:left="0" w:hanging="508"/>
        <w:jc w:val="both"/>
        <w:rPr>
          <w:sz w:val="22"/>
          <w:szCs w:val="22"/>
          <w:lang w:val="sr-Latn-RS"/>
        </w:rPr>
      </w:pPr>
      <w:r w:rsidRPr="001F70D3">
        <w:rPr>
          <w:spacing w:val="-2"/>
          <w:w w:val="105"/>
          <w:sz w:val="22"/>
          <w:szCs w:val="22"/>
          <w:lang w:val="sr-Latn-RS"/>
        </w:rPr>
        <w:t>Inkompatibilnosti</w:t>
      </w:r>
    </w:p>
    <w:p w14:paraId="2DB8631F" w14:textId="77777777" w:rsidR="00BA4906" w:rsidRDefault="00BA4906" w:rsidP="001F70D3">
      <w:pPr>
        <w:pStyle w:val="BodyText"/>
        <w:spacing w:before="7" w:line="249" w:lineRule="auto"/>
        <w:ind w:left="0"/>
        <w:jc w:val="both"/>
        <w:rPr>
          <w:w w:val="105"/>
          <w:sz w:val="22"/>
          <w:szCs w:val="22"/>
          <w:lang w:val="sr-Latn-RS"/>
        </w:rPr>
      </w:pPr>
    </w:p>
    <w:p w14:paraId="09878122" w14:textId="68916ABA" w:rsidR="00115334" w:rsidRPr="001F70D3" w:rsidRDefault="00D92647" w:rsidP="001F70D3">
      <w:pPr>
        <w:pStyle w:val="BodyText"/>
        <w:spacing w:before="7" w:line="249" w:lineRule="auto"/>
        <w:ind w:left="0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Ovaj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medicinski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proizvod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se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ne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smije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</w:t>
      </w:r>
      <w:r w:rsidR="0080245A" w:rsidRPr="001F70D3">
        <w:rPr>
          <w:w w:val="105"/>
          <w:sz w:val="22"/>
          <w:szCs w:val="22"/>
          <w:lang w:val="sr-Latn-RS"/>
        </w:rPr>
        <w:t>ij</w:t>
      </w:r>
      <w:r w:rsidRPr="001F70D3">
        <w:rPr>
          <w:w w:val="105"/>
          <w:sz w:val="22"/>
          <w:szCs w:val="22"/>
          <w:lang w:val="sr-Latn-RS"/>
        </w:rPr>
        <w:t>ešati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drugim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medicinskim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proizvodima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osim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 xml:space="preserve">priloženog rastvarača navedenog </w:t>
      </w:r>
      <w:r w:rsidR="0080245A" w:rsidRPr="001F70D3">
        <w:rPr>
          <w:w w:val="105"/>
          <w:sz w:val="22"/>
          <w:szCs w:val="22"/>
          <w:lang w:val="sr-Latn-RS"/>
        </w:rPr>
        <w:t>u dijelu</w:t>
      </w:r>
      <w:r w:rsidRPr="001F70D3">
        <w:rPr>
          <w:w w:val="105"/>
          <w:sz w:val="22"/>
          <w:szCs w:val="22"/>
          <w:lang w:val="sr-Latn-RS"/>
        </w:rPr>
        <w:t xml:space="preserve"> 6.6.</w:t>
      </w:r>
    </w:p>
    <w:p w14:paraId="2E71B771" w14:textId="77777777" w:rsidR="00115334" w:rsidRPr="001F70D3" w:rsidRDefault="00115334" w:rsidP="001F70D3">
      <w:pPr>
        <w:pStyle w:val="BodyText"/>
        <w:spacing w:before="7"/>
        <w:ind w:left="0"/>
        <w:jc w:val="both"/>
        <w:rPr>
          <w:sz w:val="22"/>
          <w:szCs w:val="22"/>
          <w:lang w:val="sr-Latn-RS"/>
        </w:rPr>
      </w:pPr>
    </w:p>
    <w:p w14:paraId="5B972578" w14:textId="77777777" w:rsidR="00115334" w:rsidRPr="001F70D3" w:rsidRDefault="00D92647" w:rsidP="001F70D3">
      <w:pPr>
        <w:pStyle w:val="Heading2"/>
        <w:numPr>
          <w:ilvl w:val="1"/>
          <w:numId w:val="5"/>
        </w:numPr>
        <w:ind w:left="0" w:hanging="508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Rok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upotrebe</w:t>
      </w:r>
    </w:p>
    <w:p w14:paraId="0320165F" w14:textId="77777777" w:rsidR="0080245A" w:rsidRPr="001F70D3" w:rsidRDefault="0080245A" w:rsidP="001F70D3">
      <w:pPr>
        <w:pStyle w:val="BodyText"/>
        <w:spacing w:before="8"/>
        <w:ind w:left="0"/>
        <w:jc w:val="both"/>
        <w:rPr>
          <w:w w:val="105"/>
          <w:sz w:val="22"/>
          <w:szCs w:val="22"/>
          <w:lang w:val="sr-Latn-RS"/>
        </w:rPr>
      </w:pPr>
    </w:p>
    <w:p w14:paraId="50854801" w14:textId="47CC492D" w:rsidR="00115334" w:rsidRPr="001F70D3" w:rsidRDefault="00D92647" w:rsidP="001F70D3">
      <w:pPr>
        <w:pStyle w:val="BodyText"/>
        <w:spacing w:before="8"/>
        <w:ind w:left="0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2</w:t>
      </w:r>
      <w:r w:rsidRPr="001F70D3">
        <w:rPr>
          <w:spacing w:val="-4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godine.</w:t>
      </w:r>
    </w:p>
    <w:p w14:paraId="24283F48" w14:textId="2BB4B2B3" w:rsidR="00115334" w:rsidRPr="001F70D3" w:rsidRDefault="00D92647" w:rsidP="001F70D3">
      <w:pPr>
        <w:pStyle w:val="BodyText"/>
        <w:spacing w:before="48"/>
        <w:ind w:left="0"/>
        <w:jc w:val="both"/>
        <w:rPr>
          <w:sz w:val="22"/>
          <w:szCs w:val="22"/>
          <w:lang w:val="sr-Latn-RS"/>
        </w:rPr>
      </w:pPr>
      <w:r w:rsidRPr="001F70D3">
        <w:rPr>
          <w:spacing w:val="-2"/>
          <w:w w:val="105"/>
          <w:sz w:val="22"/>
          <w:szCs w:val="22"/>
          <w:lang w:val="sr-Latn-RS"/>
        </w:rPr>
        <w:t>Preporučuje</w:t>
      </w:r>
      <w:r w:rsidRPr="001F70D3">
        <w:rPr>
          <w:spacing w:val="-3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se</w:t>
      </w:r>
      <w:r w:rsidRPr="001F70D3">
        <w:rPr>
          <w:spacing w:val="48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neposredna upotreba nakon</w:t>
      </w:r>
      <w:r w:rsidRPr="001F70D3">
        <w:rPr>
          <w:spacing w:val="-4"/>
          <w:w w:val="105"/>
          <w:sz w:val="22"/>
          <w:szCs w:val="22"/>
          <w:lang w:val="sr-Latn-RS"/>
        </w:rPr>
        <w:t xml:space="preserve"> </w:t>
      </w:r>
      <w:r w:rsidR="0080245A" w:rsidRPr="001F70D3">
        <w:rPr>
          <w:spacing w:val="-2"/>
          <w:w w:val="105"/>
          <w:sz w:val="22"/>
          <w:szCs w:val="22"/>
          <w:lang w:val="sr-Latn-RS"/>
        </w:rPr>
        <w:t>rekonstitucije</w:t>
      </w:r>
      <w:r w:rsidRPr="001F70D3">
        <w:rPr>
          <w:spacing w:val="-3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rastvora.</w:t>
      </w:r>
    </w:p>
    <w:p w14:paraId="37107CBB" w14:textId="2C0E1CC9" w:rsidR="00115334" w:rsidRPr="001F70D3" w:rsidRDefault="00D92647" w:rsidP="001F70D3">
      <w:pPr>
        <w:pStyle w:val="BodyText"/>
        <w:spacing w:before="46" w:line="288" w:lineRule="auto"/>
        <w:ind w:left="0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Fizičko-hemijska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stabilnost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po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rekonstituisanju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proizvoda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je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potvrđena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tokom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3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časa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na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2°C</w:t>
      </w:r>
      <w:r w:rsidRPr="001F70D3">
        <w:rPr>
          <w:spacing w:val="3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do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8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°C. Sa mikrobiološke tačke gledišta proizvod treba da se upotr</w:t>
      </w:r>
      <w:r w:rsidR="00CB0120" w:rsidRPr="001F70D3">
        <w:rPr>
          <w:w w:val="105"/>
          <w:sz w:val="22"/>
          <w:szCs w:val="22"/>
          <w:lang w:val="sr-Latn-RS"/>
        </w:rPr>
        <w:t>ij</w:t>
      </w:r>
      <w:r w:rsidRPr="001F70D3">
        <w:rPr>
          <w:w w:val="105"/>
          <w:sz w:val="22"/>
          <w:szCs w:val="22"/>
          <w:lang w:val="sr-Latn-RS"/>
        </w:rPr>
        <w:t>ebi odmah.</w:t>
      </w:r>
    </w:p>
    <w:p w14:paraId="0E8DE808" w14:textId="77777777" w:rsidR="00115334" w:rsidRPr="001F70D3" w:rsidRDefault="00115334" w:rsidP="001F70D3">
      <w:pPr>
        <w:pStyle w:val="BodyText"/>
        <w:spacing w:before="5"/>
        <w:ind w:left="0"/>
        <w:jc w:val="both"/>
        <w:rPr>
          <w:sz w:val="22"/>
          <w:szCs w:val="22"/>
          <w:lang w:val="sr-Latn-RS"/>
        </w:rPr>
      </w:pPr>
    </w:p>
    <w:p w14:paraId="750B2311" w14:textId="77777777" w:rsidR="00115334" w:rsidRPr="001F70D3" w:rsidRDefault="00D92647" w:rsidP="001F70D3">
      <w:pPr>
        <w:pStyle w:val="Heading2"/>
        <w:numPr>
          <w:ilvl w:val="1"/>
          <w:numId w:val="5"/>
        </w:numPr>
        <w:ind w:left="0" w:hanging="508"/>
        <w:jc w:val="both"/>
        <w:rPr>
          <w:sz w:val="22"/>
          <w:szCs w:val="22"/>
          <w:lang w:val="sr-Latn-RS"/>
        </w:rPr>
      </w:pPr>
      <w:r w:rsidRPr="001F70D3">
        <w:rPr>
          <w:sz w:val="22"/>
          <w:szCs w:val="22"/>
          <w:lang w:val="sr-Latn-RS"/>
        </w:rPr>
        <w:t>Posebne</w:t>
      </w:r>
      <w:r w:rsidRPr="001F70D3">
        <w:rPr>
          <w:spacing w:val="15"/>
          <w:sz w:val="22"/>
          <w:szCs w:val="22"/>
          <w:lang w:val="sr-Latn-RS"/>
        </w:rPr>
        <w:t xml:space="preserve"> </w:t>
      </w:r>
      <w:r w:rsidRPr="001F70D3">
        <w:rPr>
          <w:sz w:val="22"/>
          <w:szCs w:val="22"/>
          <w:lang w:val="sr-Latn-RS"/>
        </w:rPr>
        <w:t>mjere</w:t>
      </w:r>
      <w:r w:rsidRPr="001F70D3">
        <w:rPr>
          <w:spacing w:val="21"/>
          <w:sz w:val="22"/>
          <w:szCs w:val="22"/>
          <w:lang w:val="sr-Latn-RS"/>
        </w:rPr>
        <w:t xml:space="preserve"> </w:t>
      </w:r>
      <w:r w:rsidRPr="001F70D3">
        <w:rPr>
          <w:sz w:val="22"/>
          <w:szCs w:val="22"/>
          <w:lang w:val="sr-Latn-RS"/>
        </w:rPr>
        <w:t>upozorenja</w:t>
      </w:r>
      <w:r w:rsidRPr="001F70D3">
        <w:rPr>
          <w:spacing w:val="16"/>
          <w:sz w:val="22"/>
          <w:szCs w:val="22"/>
          <w:lang w:val="sr-Latn-RS"/>
        </w:rPr>
        <w:t xml:space="preserve"> </w:t>
      </w:r>
      <w:r w:rsidRPr="001F70D3">
        <w:rPr>
          <w:sz w:val="22"/>
          <w:szCs w:val="22"/>
          <w:lang w:val="sr-Latn-RS"/>
        </w:rPr>
        <w:t>pri</w:t>
      </w:r>
      <w:r w:rsidRPr="001F70D3">
        <w:rPr>
          <w:spacing w:val="20"/>
          <w:sz w:val="22"/>
          <w:szCs w:val="22"/>
          <w:lang w:val="sr-Latn-RS"/>
        </w:rPr>
        <w:t xml:space="preserve"> </w:t>
      </w:r>
      <w:r w:rsidRPr="001F70D3">
        <w:rPr>
          <w:sz w:val="22"/>
          <w:szCs w:val="22"/>
          <w:lang w:val="sr-Latn-RS"/>
        </w:rPr>
        <w:t>čuvanju</w:t>
      </w:r>
      <w:r w:rsidRPr="001F70D3">
        <w:rPr>
          <w:spacing w:val="17"/>
          <w:sz w:val="22"/>
          <w:szCs w:val="22"/>
          <w:lang w:val="sr-Latn-RS"/>
        </w:rPr>
        <w:t xml:space="preserve"> </w:t>
      </w:r>
      <w:r w:rsidRPr="001F70D3">
        <w:rPr>
          <w:spacing w:val="-2"/>
          <w:sz w:val="22"/>
          <w:szCs w:val="22"/>
          <w:lang w:val="sr-Latn-RS"/>
        </w:rPr>
        <w:t>lijeka</w:t>
      </w:r>
    </w:p>
    <w:p w14:paraId="517D2559" w14:textId="77777777" w:rsidR="00BA4906" w:rsidRDefault="00BA4906" w:rsidP="001F70D3">
      <w:pPr>
        <w:pStyle w:val="BodyText"/>
        <w:spacing w:before="8" w:line="249" w:lineRule="auto"/>
        <w:ind w:left="0"/>
        <w:jc w:val="both"/>
        <w:rPr>
          <w:w w:val="105"/>
          <w:sz w:val="22"/>
          <w:szCs w:val="22"/>
          <w:lang w:val="sr-Latn-RS"/>
        </w:rPr>
      </w:pPr>
    </w:p>
    <w:p w14:paraId="1D8EE2BF" w14:textId="21298918" w:rsidR="00031DC7" w:rsidRPr="001F70D3" w:rsidRDefault="00D92647" w:rsidP="001F70D3">
      <w:pPr>
        <w:pStyle w:val="BodyText"/>
        <w:spacing w:before="8" w:line="249" w:lineRule="auto"/>
        <w:ind w:left="0"/>
        <w:jc w:val="both"/>
        <w:rPr>
          <w:w w:val="105"/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Čuvati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temperaturi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do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 xml:space="preserve">25°C. </w:t>
      </w:r>
    </w:p>
    <w:p w14:paraId="474D2ACD" w14:textId="1C2DA13A" w:rsidR="00115334" w:rsidRPr="001F70D3" w:rsidRDefault="00D92647" w:rsidP="001F70D3">
      <w:pPr>
        <w:pStyle w:val="BodyText"/>
        <w:spacing w:before="8" w:line="249" w:lineRule="auto"/>
        <w:ind w:left="0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Ne zamrzavati.</w:t>
      </w:r>
    </w:p>
    <w:p w14:paraId="37A0EE67" w14:textId="77777777" w:rsidR="00031DC7" w:rsidRPr="001F70D3" w:rsidRDefault="00D92647" w:rsidP="001F70D3">
      <w:pPr>
        <w:pStyle w:val="BodyText"/>
        <w:spacing w:line="247" w:lineRule="auto"/>
        <w:ind w:left="0"/>
        <w:jc w:val="both"/>
        <w:rPr>
          <w:w w:val="105"/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Lijek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ne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koristiti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nakon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isteka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datuma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naznačenog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 xml:space="preserve">pakovanju. </w:t>
      </w:r>
    </w:p>
    <w:p w14:paraId="766FDC67" w14:textId="5701A6B9" w:rsidR="00115334" w:rsidRPr="001F70D3" w:rsidRDefault="00D92647" w:rsidP="001F70D3">
      <w:pPr>
        <w:pStyle w:val="BodyText"/>
        <w:spacing w:line="247" w:lineRule="auto"/>
        <w:ind w:left="0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Čuvati van domašaja djece</w:t>
      </w:r>
      <w:r w:rsidR="007507A4" w:rsidRPr="001F70D3">
        <w:rPr>
          <w:w w:val="105"/>
          <w:sz w:val="22"/>
          <w:szCs w:val="22"/>
          <w:lang w:val="sr-Latn-RS"/>
        </w:rPr>
        <w:t>.</w:t>
      </w:r>
    </w:p>
    <w:p w14:paraId="3C6744C5" w14:textId="3602BAB7" w:rsidR="00115334" w:rsidRPr="001F70D3" w:rsidRDefault="0080245A" w:rsidP="001F70D3">
      <w:pPr>
        <w:pStyle w:val="BodyText"/>
        <w:spacing w:before="3"/>
        <w:ind w:left="0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U</w:t>
      </w:r>
      <w:r w:rsidR="00D92647" w:rsidRPr="001F70D3">
        <w:rPr>
          <w:w w:val="105"/>
          <w:sz w:val="22"/>
          <w:szCs w:val="22"/>
          <w:lang w:val="sr-Latn-RS"/>
        </w:rPr>
        <w:t>slove</w:t>
      </w:r>
      <w:r w:rsidR="00D92647"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="00D92647" w:rsidRPr="001F70D3">
        <w:rPr>
          <w:w w:val="105"/>
          <w:sz w:val="22"/>
          <w:szCs w:val="22"/>
          <w:lang w:val="sr-Latn-RS"/>
        </w:rPr>
        <w:t xml:space="preserve">čuvanja </w:t>
      </w:r>
      <w:r w:rsidRPr="001F70D3">
        <w:rPr>
          <w:w w:val="105"/>
          <w:sz w:val="22"/>
          <w:szCs w:val="22"/>
          <w:lang w:val="sr-Latn-RS"/>
        </w:rPr>
        <w:t>nakon rekonstitucije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="00D92647" w:rsidRPr="001F70D3">
        <w:rPr>
          <w:w w:val="105"/>
          <w:sz w:val="22"/>
          <w:szCs w:val="22"/>
          <w:lang w:val="sr-Latn-RS"/>
        </w:rPr>
        <w:t>vid</w:t>
      </w:r>
      <w:r w:rsidRPr="001F70D3">
        <w:rPr>
          <w:w w:val="105"/>
          <w:sz w:val="22"/>
          <w:szCs w:val="22"/>
          <w:lang w:val="sr-Latn-RS"/>
        </w:rPr>
        <w:t>jeti u dijelu</w:t>
      </w:r>
      <w:r w:rsidR="00D92647"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="00D92647" w:rsidRPr="001F70D3">
        <w:rPr>
          <w:spacing w:val="-4"/>
          <w:w w:val="105"/>
          <w:sz w:val="22"/>
          <w:szCs w:val="22"/>
          <w:lang w:val="sr-Latn-RS"/>
        </w:rPr>
        <w:t>6.3.</w:t>
      </w:r>
    </w:p>
    <w:p w14:paraId="60C5FC07" w14:textId="77777777" w:rsidR="00115334" w:rsidRPr="001F70D3" w:rsidRDefault="00115334" w:rsidP="001F70D3">
      <w:pPr>
        <w:pStyle w:val="BodyText"/>
        <w:spacing w:before="4"/>
        <w:ind w:left="0"/>
        <w:jc w:val="both"/>
        <w:rPr>
          <w:sz w:val="22"/>
          <w:szCs w:val="22"/>
          <w:lang w:val="sr-Latn-RS"/>
        </w:rPr>
      </w:pPr>
    </w:p>
    <w:p w14:paraId="266276CE" w14:textId="77777777" w:rsidR="00115334" w:rsidRPr="001F70D3" w:rsidRDefault="00D92647" w:rsidP="001F70D3">
      <w:pPr>
        <w:pStyle w:val="Heading2"/>
        <w:numPr>
          <w:ilvl w:val="1"/>
          <w:numId w:val="5"/>
        </w:numPr>
        <w:ind w:left="0" w:hanging="508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Vrsta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sadržaj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pakovanja</w:t>
      </w:r>
    </w:p>
    <w:p w14:paraId="5DCD3333" w14:textId="77777777" w:rsidR="00BA4906" w:rsidRDefault="00BA4906" w:rsidP="001F70D3">
      <w:pPr>
        <w:pStyle w:val="BodyText"/>
        <w:spacing w:before="7"/>
        <w:ind w:left="0"/>
        <w:jc w:val="both"/>
        <w:rPr>
          <w:w w:val="105"/>
          <w:sz w:val="22"/>
          <w:szCs w:val="22"/>
          <w:lang w:val="sr-Latn-RS"/>
        </w:rPr>
      </w:pPr>
    </w:p>
    <w:p w14:paraId="2A7483A5" w14:textId="5126EFE0" w:rsidR="00115334" w:rsidRPr="001F70D3" w:rsidRDefault="00D92647" w:rsidP="001F70D3">
      <w:pPr>
        <w:pStyle w:val="BodyText"/>
        <w:spacing w:before="7"/>
        <w:ind w:left="0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Bočica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(koja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sadrži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prašak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za</w:t>
      </w:r>
      <w:r w:rsidR="0080245A" w:rsidRPr="001F70D3">
        <w:rPr>
          <w:w w:val="105"/>
          <w:sz w:val="22"/>
          <w:szCs w:val="22"/>
          <w:lang w:val="sr-Latn-RS"/>
        </w:rPr>
        <w:t xml:space="preserve"> rastvor za </w:t>
      </w:r>
      <w:r w:rsidRPr="001F70D3">
        <w:rPr>
          <w:spacing w:val="-2"/>
          <w:w w:val="105"/>
          <w:sz w:val="22"/>
          <w:szCs w:val="22"/>
          <w:lang w:val="sr-Latn-RS"/>
        </w:rPr>
        <w:t>injekciju)</w:t>
      </w:r>
    </w:p>
    <w:p w14:paraId="52EB1D5E" w14:textId="77777777" w:rsidR="00115334" w:rsidRPr="001F70D3" w:rsidRDefault="00D92647" w:rsidP="001F70D3">
      <w:pPr>
        <w:pStyle w:val="BodyText"/>
        <w:spacing w:before="8" w:line="249" w:lineRule="auto"/>
        <w:ind w:left="0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Bezbojna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bočica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zapremine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3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ml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(staklo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tipa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I)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butil-gumenim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zatvaračem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sa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 xml:space="preserve">aluminijumskom </w:t>
      </w:r>
      <w:r w:rsidRPr="001F70D3">
        <w:rPr>
          <w:spacing w:val="-2"/>
          <w:w w:val="105"/>
          <w:sz w:val="22"/>
          <w:szCs w:val="22"/>
          <w:lang w:val="sr-Latn-RS"/>
        </w:rPr>
        <w:t>kapicom</w:t>
      </w:r>
    </w:p>
    <w:p w14:paraId="20D2837B" w14:textId="77777777" w:rsidR="00115334" w:rsidRPr="001F70D3" w:rsidRDefault="00D92647" w:rsidP="001F70D3">
      <w:pPr>
        <w:pStyle w:val="BodyText"/>
        <w:spacing w:line="229" w:lineRule="exact"/>
        <w:ind w:left="0"/>
        <w:jc w:val="both"/>
        <w:rPr>
          <w:sz w:val="22"/>
          <w:szCs w:val="22"/>
          <w:lang w:val="sr-Latn-RS"/>
        </w:rPr>
      </w:pPr>
      <w:r w:rsidRPr="001F70D3">
        <w:rPr>
          <w:w w:val="103"/>
          <w:sz w:val="22"/>
          <w:szCs w:val="22"/>
          <w:lang w:val="sr-Latn-RS"/>
        </w:rPr>
        <w:t>i</w:t>
      </w:r>
    </w:p>
    <w:p w14:paraId="02AD3D37" w14:textId="477281FB" w:rsidR="00115334" w:rsidRPr="001F70D3" w:rsidRDefault="00D92647" w:rsidP="00BA4906">
      <w:pPr>
        <w:pStyle w:val="BodyText"/>
        <w:spacing w:before="10"/>
        <w:ind w:left="0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Rastvarač</w:t>
      </w:r>
      <w:r w:rsidRPr="001F70D3">
        <w:rPr>
          <w:spacing w:val="2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(rastvor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natrijum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hlorida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5,4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mg/ml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(0.54%))</w:t>
      </w:r>
      <w:r w:rsidR="00BA4906">
        <w:rPr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u</w:t>
      </w:r>
      <w:r w:rsidRPr="001F70D3">
        <w:rPr>
          <w:spacing w:val="-3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napunjenom</w:t>
      </w:r>
      <w:r w:rsidRPr="001F70D3">
        <w:rPr>
          <w:spacing w:val="-6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injekcionom špricu (staklo</w:t>
      </w:r>
      <w:r w:rsidRPr="001F70D3">
        <w:rPr>
          <w:spacing w:val="-4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tip</w:t>
      </w:r>
      <w:r w:rsidRPr="001F70D3">
        <w:rPr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I)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zapremine</w:t>
      </w:r>
      <w:r w:rsidRPr="001F70D3">
        <w:rPr>
          <w:spacing w:val="2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2,25</w:t>
      </w:r>
      <w:r w:rsidRPr="001F70D3">
        <w:rPr>
          <w:spacing w:val="-4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5"/>
          <w:w w:val="105"/>
          <w:sz w:val="22"/>
          <w:szCs w:val="22"/>
          <w:lang w:val="sr-Latn-RS"/>
        </w:rPr>
        <w:t>ml.</w:t>
      </w:r>
    </w:p>
    <w:p w14:paraId="4B121CEE" w14:textId="77777777" w:rsidR="00115334" w:rsidRPr="001F70D3" w:rsidRDefault="00115334" w:rsidP="001F70D3">
      <w:pPr>
        <w:pStyle w:val="BodyText"/>
        <w:spacing w:before="3"/>
        <w:ind w:left="0"/>
        <w:jc w:val="both"/>
        <w:rPr>
          <w:sz w:val="22"/>
          <w:szCs w:val="22"/>
          <w:lang w:val="sr-Latn-RS"/>
        </w:rPr>
      </w:pPr>
    </w:p>
    <w:p w14:paraId="10ECA7EA" w14:textId="77777777" w:rsidR="00115334" w:rsidRPr="001F70D3" w:rsidRDefault="00D92647" w:rsidP="001F70D3">
      <w:pPr>
        <w:pStyle w:val="BodyText"/>
        <w:ind w:left="0"/>
        <w:jc w:val="both"/>
        <w:rPr>
          <w:sz w:val="22"/>
          <w:szCs w:val="22"/>
          <w:lang w:val="sr-Latn-RS"/>
        </w:rPr>
      </w:pPr>
      <w:r w:rsidRPr="001F70D3">
        <w:rPr>
          <w:spacing w:val="-2"/>
          <w:w w:val="105"/>
          <w:sz w:val="22"/>
          <w:szCs w:val="22"/>
          <w:lang w:val="sr-Latn-RS"/>
        </w:rPr>
        <w:t>Betaferon</w:t>
      </w:r>
      <w:r w:rsidRPr="001F70D3">
        <w:rPr>
          <w:spacing w:val="-3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se</w:t>
      </w:r>
      <w:r w:rsidRPr="001F70D3">
        <w:rPr>
          <w:spacing w:val="-5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isporučuje</w:t>
      </w:r>
      <w:r w:rsidRPr="001F70D3">
        <w:rPr>
          <w:spacing w:val="1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u</w:t>
      </w:r>
      <w:r w:rsidRPr="001F70D3">
        <w:rPr>
          <w:spacing w:val="-3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kutiji</w:t>
      </w:r>
      <w:r w:rsidRPr="001F70D3">
        <w:rPr>
          <w:spacing w:val="-3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koja</w:t>
      </w:r>
      <w:r w:rsidRPr="001F70D3">
        <w:rPr>
          <w:spacing w:val="-3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sadrži:</w:t>
      </w:r>
    </w:p>
    <w:p w14:paraId="61F27121" w14:textId="77777777" w:rsidR="00115334" w:rsidRPr="001F70D3" w:rsidRDefault="00D92647" w:rsidP="001F70D3">
      <w:pPr>
        <w:pStyle w:val="BodyText"/>
        <w:spacing w:before="8"/>
        <w:ind w:left="0"/>
        <w:jc w:val="both"/>
        <w:rPr>
          <w:sz w:val="22"/>
          <w:szCs w:val="22"/>
          <w:lang w:val="sr-Latn-RS"/>
        </w:rPr>
      </w:pPr>
      <w:r w:rsidRPr="001F70D3">
        <w:rPr>
          <w:sz w:val="22"/>
          <w:szCs w:val="22"/>
          <w:lang w:val="sr-Latn-RS"/>
        </w:rPr>
        <w:t>15</w:t>
      </w:r>
      <w:r w:rsidRPr="001F70D3">
        <w:rPr>
          <w:spacing w:val="15"/>
          <w:sz w:val="22"/>
          <w:szCs w:val="22"/>
          <w:lang w:val="sr-Latn-RS"/>
        </w:rPr>
        <w:t xml:space="preserve"> </w:t>
      </w:r>
      <w:r w:rsidRPr="001F70D3">
        <w:rPr>
          <w:sz w:val="22"/>
          <w:szCs w:val="22"/>
          <w:lang w:val="sr-Latn-RS"/>
        </w:rPr>
        <w:t>pojedinačnih</w:t>
      </w:r>
      <w:r w:rsidRPr="001F70D3">
        <w:rPr>
          <w:spacing w:val="14"/>
          <w:sz w:val="22"/>
          <w:szCs w:val="22"/>
          <w:lang w:val="sr-Latn-RS"/>
        </w:rPr>
        <w:t xml:space="preserve"> </w:t>
      </w:r>
      <w:r w:rsidRPr="001F70D3">
        <w:rPr>
          <w:sz w:val="22"/>
          <w:szCs w:val="22"/>
          <w:lang w:val="sr-Latn-RS"/>
        </w:rPr>
        <w:t>pakovanja,</w:t>
      </w:r>
      <w:r w:rsidRPr="001F70D3">
        <w:rPr>
          <w:spacing w:val="15"/>
          <w:sz w:val="22"/>
          <w:szCs w:val="22"/>
          <w:lang w:val="sr-Latn-RS"/>
        </w:rPr>
        <w:t xml:space="preserve"> </w:t>
      </w:r>
      <w:r w:rsidRPr="001F70D3">
        <w:rPr>
          <w:sz w:val="22"/>
          <w:szCs w:val="22"/>
          <w:lang w:val="sr-Latn-RS"/>
        </w:rPr>
        <w:t>od</w:t>
      </w:r>
      <w:r w:rsidRPr="001F70D3">
        <w:rPr>
          <w:spacing w:val="14"/>
          <w:sz w:val="22"/>
          <w:szCs w:val="22"/>
          <w:lang w:val="sr-Latn-RS"/>
        </w:rPr>
        <w:t xml:space="preserve"> </w:t>
      </w:r>
      <w:r w:rsidRPr="001F70D3">
        <w:rPr>
          <w:sz w:val="22"/>
          <w:szCs w:val="22"/>
          <w:lang w:val="sr-Latn-RS"/>
        </w:rPr>
        <w:t>kojih</w:t>
      </w:r>
      <w:r w:rsidRPr="001F70D3">
        <w:rPr>
          <w:spacing w:val="13"/>
          <w:sz w:val="22"/>
          <w:szCs w:val="22"/>
          <w:lang w:val="sr-Latn-RS"/>
        </w:rPr>
        <w:t xml:space="preserve"> </w:t>
      </w:r>
      <w:r w:rsidRPr="001F70D3">
        <w:rPr>
          <w:sz w:val="22"/>
          <w:szCs w:val="22"/>
          <w:lang w:val="sr-Latn-RS"/>
        </w:rPr>
        <w:t>svako</w:t>
      </w:r>
      <w:r w:rsidRPr="001F70D3">
        <w:rPr>
          <w:spacing w:val="13"/>
          <w:sz w:val="22"/>
          <w:szCs w:val="22"/>
          <w:lang w:val="sr-Latn-RS"/>
        </w:rPr>
        <w:t xml:space="preserve"> </w:t>
      </w:r>
      <w:r w:rsidRPr="001F70D3">
        <w:rPr>
          <w:spacing w:val="-2"/>
          <w:sz w:val="22"/>
          <w:szCs w:val="22"/>
          <w:lang w:val="sr-Latn-RS"/>
        </w:rPr>
        <w:t>sadrži:</w:t>
      </w:r>
    </w:p>
    <w:p w14:paraId="2CEAF6E0" w14:textId="77777777" w:rsidR="00115334" w:rsidRPr="001F70D3" w:rsidRDefault="00D92647" w:rsidP="001F70D3">
      <w:pPr>
        <w:pStyle w:val="BodyText"/>
        <w:spacing w:before="7"/>
        <w:ind w:left="0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1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bočicu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praška,</w:t>
      </w:r>
    </w:p>
    <w:p w14:paraId="4D0DBAD4" w14:textId="03DD0A5C" w:rsidR="00115334" w:rsidRPr="001F70D3" w:rsidRDefault="00D92647" w:rsidP="001F70D3">
      <w:pPr>
        <w:pStyle w:val="BodyText"/>
        <w:spacing w:before="10"/>
        <w:ind w:left="0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1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fabrički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napunjen</w:t>
      </w:r>
      <w:r w:rsidR="00031DC7" w:rsidRPr="001F70D3">
        <w:rPr>
          <w:w w:val="105"/>
          <w:sz w:val="22"/>
          <w:szCs w:val="22"/>
          <w:lang w:val="sr-Latn-RS"/>
        </w:rPr>
        <w:t>i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špric</w:t>
      </w:r>
      <w:r w:rsidRPr="001F70D3">
        <w:rPr>
          <w:spacing w:val="-7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zapremine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2,25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ml</w:t>
      </w:r>
      <w:r w:rsidRPr="001F70D3">
        <w:rPr>
          <w:spacing w:val="3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sa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1,2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ml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rastvarača,</w:t>
      </w:r>
    </w:p>
    <w:p w14:paraId="22C52D7C" w14:textId="77777777" w:rsidR="00115334" w:rsidRPr="001F70D3" w:rsidRDefault="00D92647" w:rsidP="001F70D3">
      <w:pPr>
        <w:pStyle w:val="BodyText"/>
        <w:spacing w:before="8"/>
        <w:ind w:left="0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1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adapter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za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bočicu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sa</w:t>
      </w:r>
      <w:r w:rsidRPr="001F70D3">
        <w:rPr>
          <w:spacing w:val="-8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iglom,</w:t>
      </w:r>
    </w:p>
    <w:p w14:paraId="016EB90E" w14:textId="3CB7F284" w:rsidR="00115334" w:rsidRDefault="00D92647" w:rsidP="001F70D3">
      <w:pPr>
        <w:pStyle w:val="BodyText"/>
        <w:spacing w:before="7"/>
        <w:ind w:left="0"/>
        <w:jc w:val="both"/>
        <w:rPr>
          <w:spacing w:val="-2"/>
          <w:w w:val="105"/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2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tupfera</w:t>
      </w:r>
      <w:r w:rsidRPr="001F70D3">
        <w:rPr>
          <w:spacing w:val="2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natopljena</w:t>
      </w:r>
      <w:r w:rsidRPr="001F70D3">
        <w:rPr>
          <w:spacing w:val="-7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alkoholom</w:t>
      </w:r>
    </w:p>
    <w:p w14:paraId="77DF912F" w14:textId="36D5463A" w:rsidR="00BA4906" w:rsidRDefault="00BA4906" w:rsidP="001F70D3">
      <w:pPr>
        <w:pStyle w:val="BodyText"/>
        <w:spacing w:before="7"/>
        <w:ind w:left="0"/>
        <w:jc w:val="both"/>
        <w:rPr>
          <w:spacing w:val="-2"/>
          <w:w w:val="105"/>
          <w:sz w:val="22"/>
          <w:szCs w:val="22"/>
          <w:lang w:val="sr-Latn-RS"/>
        </w:rPr>
      </w:pPr>
    </w:p>
    <w:p w14:paraId="2EF3F0AB" w14:textId="7ADED900" w:rsidR="00BA4906" w:rsidRDefault="00BA4906" w:rsidP="001F70D3">
      <w:pPr>
        <w:pStyle w:val="BodyText"/>
        <w:spacing w:before="7"/>
        <w:ind w:left="0"/>
        <w:jc w:val="both"/>
        <w:rPr>
          <w:spacing w:val="-2"/>
          <w:w w:val="105"/>
          <w:sz w:val="22"/>
          <w:szCs w:val="22"/>
          <w:lang w:val="sr-Latn-RS"/>
        </w:rPr>
      </w:pPr>
    </w:p>
    <w:p w14:paraId="5237D666" w14:textId="2E440207" w:rsidR="00BA4906" w:rsidRDefault="00BA4906" w:rsidP="001F70D3">
      <w:pPr>
        <w:pStyle w:val="BodyText"/>
        <w:spacing w:before="7"/>
        <w:ind w:left="0"/>
        <w:jc w:val="both"/>
        <w:rPr>
          <w:spacing w:val="-2"/>
          <w:w w:val="105"/>
          <w:sz w:val="22"/>
          <w:szCs w:val="22"/>
          <w:lang w:val="sr-Latn-RS"/>
        </w:rPr>
      </w:pPr>
    </w:p>
    <w:p w14:paraId="020E8C3B" w14:textId="77777777" w:rsidR="00BA4906" w:rsidRPr="001F70D3" w:rsidRDefault="00BA4906" w:rsidP="001F70D3">
      <w:pPr>
        <w:pStyle w:val="BodyText"/>
        <w:spacing w:before="7"/>
        <w:ind w:left="0"/>
        <w:jc w:val="both"/>
        <w:rPr>
          <w:sz w:val="22"/>
          <w:szCs w:val="22"/>
          <w:lang w:val="sr-Latn-RS"/>
        </w:rPr>
      </w:pPr>
    </w:p>
    <w:p w14:paraId="0FBDFABF" w14:textId="77777777" w:rsidR="00115334" w:rsidRPr="001F70D3" w:rsidRDefault="00115334" w:rsidP="001F70D3">
      <w:pPr>
        <w:pStyle w:val="BodyText"/>
        <w:spacing w:before="6"/>
        <w:ind w:left="0"/>
        <w:jc w:val="both"/>
        <w:rPr>
          <w:sz w:val="22"/>
          <w:szCs w:val="22"/>
          <w:lang w:val="sr-Latn-RS"/>
        </w:rPr>
      </w:pPr>
    </w:p>
    <w:p w14:paraId="06492EC2" w14:textId="77777777" w:rsidR="00115334" w:rsidRPr="001F70D3" w:rsidRDefault="00D92647" w:rsidP="001F70D3">
      <w:pPr>
        <w:pStyle w:val="Heading2"/>
        <w:numPr>
          <w:ilvl w:val="1"/>
          <w:numId w:val="5"/>
        </w:numPr>
        <w:spacing w:before="1" w:line="247" w:lineRule="auto"/>
        <w:ind w:left="0" w:hanging="567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Posebne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mjere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opreza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pri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odlaganju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materijala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koji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treba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odbaciti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nakon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primjene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lijeka (i druga uputstva za rukovanje lijekom)</w:t>
      </w:r>
    </w:p>
    <w:p w14:paraId="40937E63" w14:textId="77777777" w:rsidR="00115334" w:rsidRPr="001F70D3" w:rsidRDefault="00115334" w:rsidP="001F70D3">
      <w:pPr>
        <w:pStyle w:val="BodyText"/>
        <w:spacing w:before="11"/>
        <w:ind w:left="0"/>
        <w:jc w:val="both"/>
        <w:rPr>
          <w:b/>
          <w:sz w:val="22"/>
          <w:szCs w:val="22"/>
          <w:lang w:val="sr-Latn-RS"/>
        </w:rPr>
      </w:pPr>
    </w:p>
    <w:p w14:paraId="75647D1B" w14:textId="43998FC4" w:rsidR="00115334" w:rsidRPr="001F70D3" w:rsidRDefault="00CA3E56" w:rsidP="001F70D3">
      <w:pPr>
        <w:pStyle w:val="BodyText"/>
        <w:ind w:left="0"/>
        <w:jc w:val="both"/>
        <w:rPr>
          <w:sz w:val="22"/>
          <w:szCs w:val="22"/>
          <w:lang w:val="sr-Latn-RS"/>
        </w:rPr>
      </w:pPr>
      <w:r w:rsidRPr="001F70D3">
        <w:rPr>
          <w:spacing w:val="-2"/>
          <w:sz w:val="22"/>
          <w:szCs w:val="22"/>
          <w:lang w:val="sr-Latn-RS"/>
        </w:rPr>
        <w:t>Rekonstitucija</w:t>
      </w:r>
      <w:r w:rsidR="00D92647" w:rsidRPr="001F70D3">
        <w:rPr>
          <w:spacing w:val="-2"/>
          <w:sz w:val="22"/>
          <w:szCs w:val="22"/>
          <w:lang w:val="sr-Latn-RS"/>
        </w:rPr>
        <w:t>:</w:t>
      </w:r>
    </w:p>
    <w:p w14:paraId="2B2074F0" w14:textId="752D1CFB" w:rsidR="00115334" w:rsidRPr="001F70D3" w:rsidRDefault="00D92647" w:rsidP="001F70D3">
      <w:pPr>
        <w:pStyle w:val="BodyText"/>
        <w:spacing w:before="8" w:line="249" w:lineRule="auto"/>
        <w:ind w:left="0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 xml:space="preserve">Za </w:t>
      </w:r>
      <w:r w:rsidR="00CA3E56" w:rsidRPr="001F70D3">
        <w:rPr>
          <w:w w:val="105"/>
          <w:sz w:val="22"/>
          <w:szCs w:val="22"/>
          <w:lang w:val="sr-Latn-RS"/>
        </w:rPr>
        <w:t>rekonstituciju</w:t>
      </w:r>
      <w:r w:rsidRPr="001F70D3">
        <w:rPr>
          <w:w w:val="105"/>
          <w:sz w:val="22"/>
          <w:szCs w:val="22"/>
          <w:lang w:val="sr-Latn-RS"/>
        </w:rPr>
        <w:t xml:space="preserve"> praška interferon beta-1b za rastvor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za injekciju, spojite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adapter sa</w:t>
      </w:r>
      <w:r w:rsidRPr="001F70D3">
        <w:rPr>
          <w:spacing w:val="-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 xml:space="preserve">iglom sa bočicom. </w:t>
      </w:r>
      <w:r w:rsidRPr="001F70D3">
        <w:rPr>
          <w:sz w:val="22"/>
          <w:szCs w:val="22"/>
          <w:lang w:val="sr-Latn-RS"/>
        </w:rPr>
        <w:t xml:space="preserve">Spojite injekcioni špric sa rastvaračem sa bočicom i injicirajte 1,2 ml rastvarača (sterilni rastvor natrijum </w:t>
      </w:r>
      <w:r w:rsidRPr="001F70D3">
        <w:rPr>
          <w:w w:val="105"/>
          <w:sz w:val="22"/>
          <w:szCs w:val="22"/>
          <w:lang w:val="sr-Latn-RS"/>
        </w:rPr>
        <w:t xml:space="preserve">hlorida 0,54%) u bočicu </w:t>
      </w:r>
      <w:r w:rsidR="00CA3E56" w:rsidRPr="001F70D3">
        <w:rPr>
          <w:w w:val="105"/>
          <w:sz w:val="22"/>
          <w:szCs w:val="22"/>
          <w:lang w:val="sr-Latn-RS"/>
        </w:rPr>
        <w:t xml:space="preserve">s lijekom </w:t>
      </w:r>
      <w:r w:rsidRPr="001F70D3">
        <w:rPr>
          <w:w w:val="105"/>
          <w:sz w:val="22"/>
          <w:szCs w:val="22"/>
          <w:lang w:val="sr-Latn-RS"/>
        </w:rPr>
        <w:t>Betaferon. Prašak rastvorite u potpunosti bez trešenja i mućkanja.</w:t>
      </w:r>
    </w:p>
    <w:p w14:paraId="1732E60B" w14:textId="2DBC1C90" w:rsidR="00115334" w:rsidRPr="001F70D3" w:rsidRDefault="00D92647" w:rsidP="001F70D3">
      <w:pPr>
        <w:pStyle w:val="BodyText"/>
        <w:spacing w:line="228" w:lineRule="exact"/>
        <w:ind w:left="0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Nakon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="00CA3E56" w:rsidRPr="001F70D3">
        <w:rPr>
          <w:w w:val="105"/>
          <w:sz w:val="22"/>
          <w:szCs w:val="22"/>
          <w:lang w:val="sr-Latn-RS"/>
        </w:rPr>
        <w:t>rekonstitucije</w:t>
      </w:r>
      <w:r w:rsidRPr="001F70D3">
        <w:rPr>
          <w:w w:val="105"/>
          <w:sz w:val="22"/>
          <w:szCs w:val="22"/>
          <w:lang w:val="sr-Latn-RS"/>
        </w:rPr>
        <w:t>,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izvucite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1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ml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u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špric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da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ubrizgate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250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mikrograma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="00CA3E56" w:rsidRPr="001F70D3">
        <w:rPr>
          <w:w w:val="105"/>
          <w:sz w:val="22"/>
          <w:szCs w:val="22"/>
          <w:lang w:val="sr-Latn-RS"/>
        </w:rPr>
        <w:t xml:space="preserve">lijeka </w:t>
      </w:r>
      <w:r w:rsidRPr="001F70D3">
        <w:rPr>
          <w:spacing w:val="-2"/>
          <w:w w:val="105"/>
          <w:sz w:val="22"/>
          <w:szCs w:val="22"/>
          <w:lang w:val="sr-Latn-RS"/>
        </w:rPr>
        <w:t>Betaferon.</w:t>
      </w:r>
    </w:p>
    <w:p w14:paraId="16AFF915" w14:textId="77777777" w:rsidR="00115334" w:rsidRPr="001F70D3" w:rsidRDefault="00D92647" w:rsidP="001F70D3">
      <w:pPr>
        <w:pStyle w:val="BodyText"/>
        <w:spacing w:before="7"/>
        <w:ind w:left="0"/>
        <w:jc w:val="both"/>
        <w:rPr>
          <w:sz w:val="22"/>
          <w:szCs w:val="22"/>
          <w:lang w:val="sr-Latn-RS"/>
        </w:rPr>
      </w:pPr>
      <w:r w:rsidRPr="001F70D3">
        <w:rPr>
          <w:spacing w:val="-2"/>
          <w:w w:val="105"/>
          <w:sz w:val="22"/>
          <w:szCs w:val="22"/>
          <w:lang w:val="sr-Latn-RS"/>
        </w:rPr>
        <w:t>Za</w:t>
      </w:r>
      <w:r w:rsidRPr="001F70D3">
        <w:rPr>
          <w:spacing w:val="1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titriranje</w:t>
      </w:r>
      <w:r w:rsidRPr="001F70D3">
        <w:rPr>
          <w:spacing w:val="1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doze na</w:t>
      </w:r>
      <w:r w:rsidRPr="001F70D3">
        <w:rPr>
          <w:spacing w:val="-5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početku liječenja</w:t>
      </w:r>
      <w:r w:rsidRPr="001F70D3">
        <w:rPr>
          <w:spacing w:val="-3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primjenite odgovarajuću</w:t>
      </w:r>
      <w:r w:rsidRPr="001F70D3">
        <w:rPr>
          <w:spacing w:val="-7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zapreminu</w:t>
      </w:r>
      <w:r w:rsidRPr="001F70D3">
        <w:rPr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kako</w:t>
      </w:r>
      <w:r w:rsidRPr="001F70D3">
        <w:rPr>
          <w:spacing w:val="-3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je objašnjeno</w:t>
      </w:r>
      <w:r w:rsidRPr="001F70D3">
        <w:rPr>
          <w:spacing w:val="-1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u</w:t>
      </w:r>
      <w:r w:rsidRPr="001F70D3">
        <w:rPr>
          <w:spacing w:val="-3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dijelu</w:t>
      </w:r>
    </w:p>
    <w:p w14:paraId="77F3603C" w14:textId="0CDC3FC1" w:rsidR="00115334" w:rsidRPr="001F70D3" w:rsidRDefault="00D92647" w:rsidP="001F70D3">
      <w:pPr>
        <w:pStyle w:val="BodyText"/>
        <w:spacing w:before="8"/>
        <w:ind w:left="0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4.2</w:t>
      </w:r>
      <w:r w:rsidR="00CA3E56" w:rsidRPr="001F70D3">
        <w:rPr>
          <w:w w:val="105"/>
          <w:sz w:val="22"/>
          <w:szCs w:val="22"/>
          <w:lang w:val="sr-Latn-RS"/>
        </w:rPr>
        <w:t>.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Doziranje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način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primjene.</w:t>
      </w:r>
    </w:p>
    <w:p w14:paraId="4EBFD42F" w14:textId="3F0343DA" w:rsidR="00115334" w:rsidRPr="001F70D3" w:rsidRDefault="00D92647" w:rsidP="001F70D3">
      <w:pPr>
        <w:pStyle w:val="BodyText"/>
        <w:spacing w:before="7" w:line="249" w:lineRule="auto"/>
        <w:ind w:left="0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Pr</w:t>
      </w:r>
      <w:r w:rsidR="00CA3E56" w:rsidRPr="001F70D3">
        <w:rPr>
          <w:w w:val="105"/>
          <w:sz w:val="22"/>
          <w:szCs w:val="22"/>
          <w:lang w:val="sr-Latn-RS"/>
        </w:rPr>
        <w:t>ij</w:t>
      </w:r>
      <w:r w:rsidRPr="001F70D3">
        <w:rPr>
          <w:w w:val="105"/>
          <w:sz w:val="22"/>
          <w:szCs w:val="22"/>
          <w:lang w:val="sr-Latn-RS"/>
        </w:rPr>
        <w:t>e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ubrizgavanja,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razdvojite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špric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rastvorom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od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bočice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sa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 xml:space="preserve">adapterom. </w:t>
      </w:r>
      <w:r w:rsidR="00CA3E56" w:rsidRPr="001F70D3">
        <w:rPr>
          <w:w w:val="105"/>
          <w:sz w:val="22"/>
          <w:szCs w:val="22"/>
          <w:lang w:val="sr-Latn-RS"/>
        </w:rPr>
        <w:t xml:space="preserve">Lijek </w:t>
      </w:r>
      <w:r w:rsidRPr="001F70D3">
        <w:rPr>
          <w:w w:val="105"/>
          <w:sz w:val="22"/>
          <w:szCs w:val="22"/>
          <w:lang w:val="sr-Latn-RS"/>
        </w:rPr>
        <w:t>Betaferon može da se daje odgovarajućim autoinjektorom.</w:t>
      </w:r>
    </w:p>
    <w:p w14:paraId="303BE89D" w14:textId="77777777" w:rsidR="00115334" w:rsidRPr="001F70D3" w:rsidRDefault="00115334" w:rsidP="001F70D3">
      <w:pPr>
        <w:spacing w:line="249" w:lineRule="auto"/>
        <w:jc w:val="both"/>
        <w:rPr>
          <w:lang w:val="sr-Latn-RS"/>
        </w:rPr>
        <w:sectPr w:rsidR="00115334" w:rsidRPr="001F70D3" w:rsidSect="00D9104D">
          <w:type w:val="continuous"/>
          <w:pgSz w:w="11906" w:h="16838" w:code="9"/>
          <w:pgMar w:top="1440" w:right="1440" w:bottom="1440" w:left="1440" w:header="0" w:footer="712" w:gutter="0"/>
          <w:cols w:space="720"/>
          <w:docGrid w:linePitch="299"/>
        </w:sectPr>
      </w:pPr>
    </w:p>
    <w:p w14:paraId="0557AB33" w14:textId="77777777" w:rsidR="00115334" w:rsidRPr="001F70D3" w:rsidRDefault="00D92647" w:rsidP="001F70D3">
      <w:pPr>
        <w:pStyle w:val="BodyText"/>
        <w:spacing w:before="73"/>
        <w:ind w:left="0"/>
        <w:jc w:val="both"/>
        <w:rPr>
          <w:sz w:val="22"/>
          <w:szCs w:val="22"/>
          <w:lang w:val="sr-Latn-RS"/>
        </w:rPr>
      </w:pPr>
      <w:r w:rsidRPr="001F70D3">
        <w:rPr>
          <w:spacing w:val="-2"/>
          <w:w w:val="105"/>
          <w:sz w:val="22"/>
          <w:szCs w:val="22"/>
          <w:lang w:val="sr-Latn-RS"/>
        </w:rPr>
        <w:lastRenderedPageBreak/>
        <w:t>Provjera prije</w:t>
      </w:r>
      <w:r w:rsidRPr="001F70D3">
        <w:rPr>
          <w:spacing w:val="1"/>
          <w:w w:val="105"/>
          <w:sz w:val="22"/>
          <w:szCs w:val="22"/>
          <w:lang w:val="sr-Latn-RS"/>
        </w:rPr>
        <w:t xml:space="preserve"> </w:t>
      </w:r>
      <w:r w:rsidRPr="001F70D3">
        <w:rPr>
          <w:spacing w:val="-2"/>
          <w:w w:val="105"/>
          <w:sz w:val="22"/>
          <w:szCs w:val="22"/>
          <w:lang w:val="sr-Latn-RS"/>
        </w:rPr>
        <w:t>ubrizgavanja</w:t>
      </w:r>
    </w:p>
    <w:p w14:paraId="0F4F870B" w14:textId="77777777" w:rsidR="00115334" w:rsidRPr="001F70D3" w:rsidRDefault="00D92647" w:rsidP="001F70D3">
      <w:pPr>
        <w:pStyle w:val="BodyText"/>
        <w:spacing w:before="8" w:line="249" w:lineRule="auto"/>
        <w:ind w:left="0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Pripremljeni</w:t>
      </w:r>
      <w:r w:rsidRPr="001F70D3">
        <w:rPr>
          <w:spacing w:val="-1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rastvor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pregledajte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vizuelno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prije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upotrebe.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Pripremljen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rastvor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je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bezbojan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do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blijedo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 xml:space="preserve">žut </w:t>
      </w:r>
      <w:r w:rsidRPr="001F70D3">
        <w:rPr>
          <w:sz w:val="22"/>
          <w:szCs w:val="22"/>
          <w:lang w:val="sr-Latn-RS"/>
        </w:rPr>
        <w:t xml:space="preserve">i blago opalescentan do opalescentan. Odbacite rastvor prije upotrebe ako sadrži čestice ili je promijenio </w:t>
      </w:r>
      <w:r w:rsidRPr="001F70D3">
        <w:rPr>
          <w:spacing w:val="-2"/>
          <w:w w:val="105"/>
          <w:sz w:val="22"/>
          <w:szCs w:val="22"/>
          <w:lang w:val="sr-Latn-RS"/>
        </w:rPr>
        <w:t>boju.</w:t>
      </w:r>
    </w:p>
    <w:p w14:paraId="78FC575B" w14:textId="77777777" w:rsidR="00115334" w:rsidRPr="001F70D3" w:rsidRDefault="00115334" w:rsidP="001F70D3">
      <w:pPr>
        <w:pStyle w:val="BodyText"/>
        <w:spacing w:before="7"/>
        <w:ind w:left="0"/>
        <w:jc w:val="both"/>
        <w:rPr>
          <w:sz w:val="22"/>
          <w:szCs w:val="22"/>
          <w:lang w:val="sr-Latn-RS"/>
        </w:rPr>
      </w:pPr>
    </w:p>
    <w:p w14:paraId="03B03E44" w14:textId="77777777" w:rsidR="00115334" w:rsidRPr="001F70D3" w:rsidRDefault="00D92647" w:rsidP="001F70D3">
      <w:pPr>
        <w:pStyle w:val="BodyText"/>
        <w:spacing w:line="247" w:lineRule="auto"/>
        <w:ind w:left="0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Svu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neiskorišćenu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količinu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lijeka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ili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otpadnog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materijala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nakon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njegove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upotrebe</w:t>
      </w:r>
      <w:r w:rsidRPr="001F70D3">
        <w:rPr>
          <w:spacing w:val="-12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treba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ukloniti</w:t>
      </w:r>
      <w:r w:rsidRPr="001F70D3">
        <w:rPr>
          <w:spacing w:val="-11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u skladu sa važećim propisima.</w:t>
      </w:r>
    </w:p>
    <w:p w14:paraId="1B516217" w14:textId="77777777" w:rsidR="00115334" w:rsidRPr="001F70D3" w:rsidRDefault="00115334" w:rsidP="001F70D3">
      <w:pPr>
        <w:pStyle w:val="BodyText"/>
        <w:spacing w:before="10"/>
        <w:ind w:left="0"/>
        <w:jc w:val="both"/>
        <w:rPr>
          <w:sz w:val="22"/>
          <w:szCs w:val="22"/>
          <w:lang w:val="sr-Latn-RS"/>
        </w:rPr>
      </w:pPr>
    </w:p>
    <w:p w14:paraId="5EB73A8D" w14:textId="77777777" w:rsidR="00BA4906" w:rsidRDefault="00BA4906" w:rsidP="001F70D3">
      <w:pPr>
        <w:jc w:val="both"/>
        <w:rPr>
          <w:lang w:val="sr-Latn-RS"/>
        </w:rPr>
      </w:pPr>
    </w:p>
    <w:p w14:paraId="1E5D6B15" w14:textId="77777777" w:rsidR="00BA4906" w:rsidRPr="001F70D3" w:rsidRDefault="00BA4906" w:rsidP="00BA4906">
      <w:pPr>
        <w:pStyle w:val="Heading1"/>
        <w:numPr>
          <w:ilvl w:val="0"/>
          <w:numId w:val="5"/>
        </w:numPr>
        <w:spacing w:before="1"/>
        <w:ind w:left="0" w:hanging="508"/>
        <w:jc w:val="both"/>
        <w:rPr>
          <w:sz w:val="22"/>
          <w:szCs w:val="22"/>
          <w:lang w:val="sr-Latn-RS"/>
        </w:rPr>
      </w:pPr>
      <w:r w:rsidRPr="001F70D3">
        <w:rPr>
          <w:sz w:val="22"/>
          <w:szCs w:val="22"/>
          <w:lang w:val="sr-Latn-RS"/>
        </w:rPr>
        <w:t>NOSILAC</w:t>
      </w:r>
      <w:r w:rsidRPr="001F70D3">
        <w:rPr>
          <w:spacing w:val="27"/>
          <w:sz w:val="22"/>
          <w:szCs w:val="22"/>
          <w:lang w:val="sr-Latn-RS"/>
        </w:rPr>
        <w:t xml:space="preserve"> </w:t>
      </w:r>
      <w:r w:rsidRPr="001F70D3">
        <w:rPr>
          <w:spacing w:val="-2"/>
          <w:sz w:val="22"/>
          <w:szCs w:val="22"/>
          <w:lang w:val="sr-Latn-RS"/>
        </w:rPr>
        <w:t>DOZVOLE</w:t>
      </w:r>
    </w:p>
    <w:p w14:paraId="00E1B99B" w14:textId="77777777" w:rsidR="00BA4906" w:rsidRPr="001F70D3" w:rsidRDefault="00BA4906" w:rsidP="00BA4906">
      <w:pPr>
        <w:pStyle w:val="BodyText"/>
        <w:spacing w:before="6"/>
        <w:ind w:left="0"/>
        <w:jc w:val="both"/>
        <w:rPr>
          <w:b/>
          <w:sz w:val="22"/>
          <w:szCs w:val="22"/>
          <w:lang w:val="sr-Latn-RS"/>
        </w:rPr>
      </w:pPr>
    </w:p>
    <w:p w14:paraId="6E9A32E4" w14:textId="77777777" w:rsidR="00BA4906" w:rsidRPr="001F70D3" w:rsidRDefault="00BA4906" w:rsidP="00BA4906">
      <w:pPr>
        <w:pStyle w:val="BodyText"/>
        <w:spacing w:line="247" w:lineRule="auto"/>
        <w:ind w:left="0"/>
        <w:jc w:val="both"/>
        <w:rPr>
          <w:w w:val="105"/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Evropa</w:t>
      </w:r>
      <w:r w:rsidRPr="001F70D3">
        <w:rPr>
          <w:spacing w:val="-5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Lek</w:t>
      </w:r>
      <w:r w:rsidRPr="001F70D3">
        <w:rPr>
          <w:spacing w:val="-7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Pharma</w:t>
      </w:r>
      <w:r w:rsidRPr="001F70D3">
        <w:rPr>
          <w:spacing w:val="40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d.o.o.</w:t>
      </w:r>
      <w:r w:rsidRPr="001F70D3">
        <w:rPr>
          <w:spacing w:val="-9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 xml:space="preserve">Podgorica </w:t>
      </w:r>
    </w:p>
    <w:p w14:paraId="2C9F4EE4" w14:textId="77777777" w:rsidR="00BA4906" w:rsidRPr="001F70D3" w:rsidRDefault="00BA4906" w:rsidP="00BA4906">
      <w:pPr>
        <w:pStyle w:val="BodyText"/>
        <w:spacing w:line="247" w:lineRule="auto"/>
        <w:ind w:left="0"/>
        <w:jc w:val="both"/>
        <w:rPr>
          <w:sz w:val="22"/>
          <w:szCs w:val="22"/>
          <w:lang w:val="sr-Latn-RS"/>
        </w:rPr>
      </w:pPr>
      <w:r w:rsidRPr="001F70D3">
        <w:rPr>
          <w:w w:val="105"/>
          <w:sz w:val="22"/>
          <w:szCs w:val="22"/>
          <w:lang w:val="sr-Latn-RS"/>
        </w:rPr>
        <w:t>Kritskog</w:t>
      </w:r>
      <w:r w:rsidRPr="001F70D3">
        <w:rPr>
          <w:spacing w:val="-14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odreda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4/1,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81000</w:t>
      </w:r>
      <w:r w:rsidRPr="001F70D3">
        <w:rPr>
          <w:spacing w:val="-13"/>
          <w:w w:val="105"/>
          <w:sz w:val="22"/>
          <w:szCs w:val="22"/>
          <w:lang w:val="sr-Latn-RS"/>
        </w:rPr>
        <w:t xml:space="preserve"> </w:t>
      </w:r>
      <w:r w:rsidRPr="001F70D3">
        <w:rPr>
          <w:w w:val="105"/>
          <w:sz w:val="22"/>
          <w:szCs w:val="22"/>
          <w:lang w:val="sr-Latn-RS"/>
        </w:rPr>
        <w:t>Podgorica, Crna Gora</w:t>
      </w:r>
    </w:p>
    <w:p w14:paraId="76A23BCB" w14:textId="77777777" w:rsidR="00BA4906" w:rsidRDefault="00BA4906" w:rsidP="00BA4906">
      <w:pPr>
        <w:pStyle w:val="BodyText"/>
        <w:spacing w:before="9"/>
        <w:ind w:left="0"/>
        <w:jc w:val="both"/>
        <w:rPr>
          <w:sz w:val="22"/>
          <w:szCs w:val="22"/>
          <w:lang w:val="sr-Latn-RS"/>
        </w:rPr>
      </w:pPr>
    </w:p>
    <w:p w14:paraId="48DCD913" w14:textId="77777777" w:rsidR="00BA4906" w:rsidRPr="001F70D3" w:rsidRDefault="00BA4906" w:rsidP="00BA4906">
      <w:pPr>
        <w:pStyle w:val="BodyText"/>
        <w:spacing w:before="9"/>
        <w:ind w:left="0"/>
        <w:jc w:val="both"/>
        <w:rPr>
          <w:sz w:val="22"/>
          <w:szCs w:val="22"/>
          <w:lang w:val="sr-Latn-RS"/>
        </w:rPr>
      </w:pPr>
    </w:p>
    <w:p w14:paraId="5B809155" w14:textId="77777777" w:rsidR="00BA4906" w:rsidRPr="001F70D3" w:rsidRDefault="00BA4906" w:rsidP="00BA4906">
      <w:pPr>
        <w:pStyle w:val="Heading1"/>
        <w:numPr>
          <w:ilvl w:val="0"/>
          <w:numId w:val="5"/>
        </w:numPr>
        <w:ind w:left="0" w:hanging="508"/>
        <w:jc w:val="both"/>
        <w:rPr>
          <w:sz w:val="22"/>
          <w:szCs w:val="22"/>
          <w:lang w:val="sr-Latn-RS"/>
        </w:rPr>
      </w:pPr>
      <w:r w:rsidRPr="001F70D3">
        <w:rPr>
          <w:sz w:val="22"/>
          <w:szCs w:val="22"/>
          <w:lang w:val="sr-Latn-RS"/>
        </w:rPr>
        <w:t>BROJ</w:t>
      </w:r>
      <w:r w:rsidRPr="001F70D3">
        <w:rPr>
          <w:spacing w:val="18"/>
          <w:sz w:val="22"/>
          <w:szCs w:val="22"/>
          <w:lang w:val="sr-Latn-RS"/>
        </w:rPr>
        <w:t xml:space="preserve"> </w:t>
      </w:r>
      <w:r w:rsidRPr="001F70D3">
        <w:rPr>
          <w:sz w:val="22"/>
          <w:szCs w:val="22"/>
          <w:lang w:val="sr-Latn-RS"/>
        </w:rPr>
        <w:t>DOZVOLE</w:t>
      </w:r>
      <w:r w:rsidRPr="001F70D3">
        <w:rPr>
          <w:spacing w:val="17"/>
          <w:sz w:val="22"/>
          <w:szCs w:val="22"/>
          <w:lang w:val="sr-Latn-RS"/>
        </w:rPr>
        <w:t xml:space="preserve"> </w:t>
      </w:r>
      <w:r w:rsidRPr="001F70D3">
        <w:rPr>
          <w:sz w:val="22"/>
          <w:szCs w:val="22"/>
          <w:lang w:val="sr-Latn-RS"/>
        </w:rPr>
        <w:t>ZA</w:t>
      </w:r>
      <w:r w:rsidRPr="001F70D3">
        <w:rPr>
          <w:spacing w:val="19"/>
          <w:sz w:val="22"/>
          <w:szCs w:val="22"/>
          <w:lang w:val="sr-Latn-RS"/>
        </w:rPr>
        <w:t xml:space="preserve"> </w:t>
      </w:r>
      <w:r w:rsidRPr="001F70D3">
        <w:rPr>
          <w:sz w:val="22"/>
          <w:szCs w:val="22"/>
          <w:lang w:val="sr-Latn-RS"/>
        </w:rPr>
        <w:t>STAVLJANJE</w:t>
      </w:r>
      <w:r w:rsidRPr="001F70D3">
        <w:rPr>
          <w:spacing w:val="20"/>
          <w:sz w:val="22"/>
          <w:szCs w:val="22"/>
          <w:lang w:val="sr-Latn-RS"/>
        </w:rPr>
        <w:t xml:space="preserve"> </w:t>
      </w:r>
      <w:r w:rsidRPr="001F70D3">
        <w:rPr>
          <w:sz w:val="22"/>
          <w:szCs w:val="22"/>
          <w:lang w:val="sr-Latn-RS"/>
        </w:rPr>
        <w:t>LIJEKA</w:t>
      </w:r>
      <w:r w:rsidRPr="001F70D3">
        <w:rPr>
          <w:spacing w:val="19"/>
          <w:sz w:val="22"/>
          <w:szCs w:val="22"/>
          <w:lang w:val="sr-Latn-RS"/>
        </w:rPr>
        <w:t xml:space="preserve"> </w:t>
      </w:r>
      <w:r w:rsidRPr="001F70D3">
        <w:rPr>
          <w:sz w:val="22"/>
          <w:szCs w:val="22"/>
          <w:lang w:val="sr-Latn-RS"/>
        </w:rPr>
        <w:t>U</w:t>
      </w:r>
      <w:r w:rsidRPr="001F70D3">
        <w:rPr>
          <w:spacing w:val="18"/>
          <w:sz w:val="22"/>
          <w:szCs w:val="22"/>
          <w:lang w:val="sr-Latn-RS"/>
        </w:rPr>
        <w:t xml:space="preserve"> </w:t>
      </w:r>
      <w:r w:rsidRPr="001F70D3">
        <w:rPr>
          <w:spacing w:val="-2"/>
          <w:sz w:val="22"/>
          <w:szCs w:val="22"/>
          <w:lang w:val="sr-Latn-RS"/>
        </w:rPr>
        <w:t>PROMET</w:t>
      </w:r>
    </w:p>
    <w:p w14:paraId="6E544524" w14:textId="77777777" w:rsidR="00BA4906" w:rsidRPr="001F70D3" w:rsidRDefault="00BA4906" w:rsidP="00BA4906">
      <w:pPr>
        <w:pStyle w:val="BodyText"/>
        <w:spacing w:before="6"/>
        <w:ind w:left="0"/>
        <w:jc w:val="both"/>
        <w:rPr>
          <w:b/>
          <w:sz w:val="22"/>
          <w:szCs w:val="22"/>
          <w:lang w:val="sr-Latn-RS"/>
        </w:rPr>
      </w:pPr>
    </w:p>
    <w:p w14:paraId="020F21EC" w14:textId="1C1630C6" w:rsidR="00BA4906" w:rsidRPr="00F25062" w:rsidRDefault="00F25062" w:rsidP="00BA4906">
      <w:pPr>
        <w:pStyle w:val="BodyText"/>
        <w:spacing w:before="3"/>
        <w:ind w:left="0"/>
        <w:jc w:val="both"/>
        <w:rPr>
          <w:sz w:val="22"/>
          <w:szCs w:val="22"/>
          <w:lang w:val="sr-Latn-RS"/>
        </w:rPr>
      </w:pPr>
      <w:r w:rsidRPr="00F25062">
        <w:rPr>
          <w:sz w:val="22"/>
          <w:szCs w:val="22"/>
          <w:lang w:val="sr-Latn-RS"/>
        </w:rPr>
        <w:t>2030/23/4648 - 3274</w:t>
      </w:r>
    </w:p>
    <w:p w14:paraId="199505D2" w14:textId="01E27B3A" w:rsidR="00BA4906" w:rsidRDefault="00BA4906" w:rsidP="00BA4906">
      <w:pPr>
        <w:pStyle w:val="BodyText"/>
        <w:spacing w:before="3"/>
        <w:ind w:left="0"/>
        <w:jc w:val="both"/>
        <w:rPr>
          <w:sz w:val="22"/>
          <w:szCs w:val="22"/>
          <w:lang w:val="sr-Latn-RS"/>
        </w:rPr>
      </w:pPr>
    </w:p>
    <w:p w14:paraId="689E2141" w14:textId="77777777" w:rsidR="00F25062" w:rsidRPr="00F25062" w:rsidRDefault="00F25062" w:rsidP="00BA4906">
      <w:pPr>
        <w:pStyle w:val="BodyText"/>
        <w:spacing w:before="3"/>
        <w:ind w:left="0"/>
        <w:jc w:val="both"/>
        <w:rPr>
          <w:sz w:val="22"/>
          <w:szCs w:val="22"/>
          <w:lang w:val="sr-Latn-RS"/>
        </w:rPr>
      </w:pPr>
    </w:p>
    <w:p w14:paraId="050D0DC8" w14:textId="42A80DCB" w:rsidR="00BA4906" w:rsidRPr="00F25062" w:rsidRDefault="00BA4906" w:rsidP="00BA4906">
      <w:pPr>
        <w:pStyle w:val="ListParagraph"/>
        <w:numPr>
          <w:ilvl w:val="0"/>
          <w:numId w:val="5"/>
        </w:numPr>
        <w:spacing w:line="247" w:lineRule="auto"/>
        <w:ind w:left="0" w:hanging="567"/>
        <w:jc w:val="both"/>
        <w:rPr>
          <w:b/>
          <w:lang w:val="sr-Latn-RS"/>
        </w:rPr>
      </w:pPr>
      <w:r w:rsidRPr="00F25062">
        <w:rPr>
          <w:b/>
          <w:spacing w:val="-2"/>
          <w:w w:val="105"/>
          <w:lang w:val="sr-Latn-RS"/>
        </w:rPr>
        <w:t>DATUM</w:t>
      </w:r>
      <w:r w:rsidRPr="00F25062">
        <w:rPr>
          <w:b/>
          <w:spacing w:val="-5"/>
          <w:w w:val="105"/>
          <w:lang w:val="sr-Latn-RS"/>
        </w:rPr>
        <w:t xml:space="preserve"> </w:t>
      </w:r>
      <w:r w:rsidRPr="00F25062">
        <w:rPr>
          <w:b/>
          <w:spacing w:val="-2"/>
          <w:w w:val="105"/>
          <w:lang w:val="sr-Latn-RS"/>
        </w:rPr>
        <w:t>PRVE</w:t>
      </w:r>
      <w:r w:rsidRPr="00F25062">
        <w:rPr>
          <w:b/>
          <w:spacing w:val="-5"/>
          <w:w w:val="105"/>
          <w:lang w:val="sr-Latn-RS"/>
        </w:rPr>
        <w:t xml:space="preserve"> </w:t>
      </w:r>
      <w:r w:rsidRPr="00F25062">
        <w:rPr>
          <w:b/>
          <w:spacing w:val="-2"/>
          <w:w w:val="105"/>
          <w:lang w:val="sr-Latn-RS"/>
        </w:rPr>
        <w:t>DOZVOLE/OBNOVE</w:t>
      </w:r>
      <w:r w:rsidRPr="00F25062">
        <w:rPr>
          <w:b/>
          <w:spacing w:val="-7"/>
          <w:w w:val="105"/>
          <w:lang w:val="sr-Latn-RS"/>
        </w:rPr>
        <w:t xml:space="preserve"> </w:t>
      </w:r>
      <w:r w:rsidRPr="00F25062">
        <w:rPr>
          <w:b/>
          <w:spacing w:val="-2"/>
          <w:w w:val="105"/>
          <w:lang w:val="sr-Latn-RS"/>
        </w:rPr>
        <w:t>DOZVOLE</w:t>
      </w:r>
      <w:r w:rsidRPr="00F25062">
        <w:rPr>
          <w:b/>
          <w:spacing w:val="-5"/>
          <w:w w:val="105"/>
          <w:lang w:val="sr-Latn-RS"/>
        </w:rPr>
        <w:t xml:space="preserve"> </w:t>
      </w:r>
      <w:r w:rsidRPr="00F25062">
        <w:rPr>
          <w:b/>
          <w:spacing w:val="-2"/>
          <w:w w:val="105"/>
          <w:lang w:val="sr-Latn-RS"/>
        </w:rPr>
        <w:t>ZA</w:t>
      </w:r>
      <w:r w:rsidRPr="00F25062">
        <w:rPr>
          <w:b/>
          <w:spacing w:val="-9"/>
          <w:w w:val="105"/>
          <w:lang w:val="sr-Latn-RS"/>
        </w:rPr>
        <w:t xml:space="preserve"> </w:t>
      </w:r>
      <w:r w:rsidRPr="00F25062">
        <w:rPr>
          <w:b/>
          <w:spacing w:val="-2"/>
          <w:w w:val="105"/>
          <w:lang w:val="sr-Latn-RS"/>
        </w:rPr>
        <w:t>STAVLJANJE</w:t>
      </w:r>
      <w:r w:rsidRPr="00F25062">
        <w:rPr>
          <w:b/>
          <w:spacing w:val="-6"/>
          <w:w w:val="105"/>
          <w:lang w:val="sr-Latn-RS"/>
        </w:rPr>
        <w:t xml:space="preserve"> </w:t>
      </w:r>
      <w:r w:rsidRPr="00F25062">
        <w:rPr>
          <w:b/>
          <w:spacing w:val="-2"/>
          <w:w w:val="105"/>
          <w:lang w:val="sr-Latn-RS"/>
        </w:rPr>
        <w:t>LIJEKA</w:t>
      </w:r>
      <w:r w:rsidRPr="00F25062">
        <w:rPr>
          <w:b/>
          <w:spacing w:val="-7"/>
          <w:w w:val="105"/>
          <w:lang w:val="sr-Latn-RS"/>
        </w:rPr>
        <w:t xml:space="preserve"> </w:t>
      </w:r>
      <w:r w:rsidRPr="00F25062">
        <w:rPr>
          <w:b/>
          <w:spacing w:val="-2"/>
          <w:w w:val="105"/>
          <w:lang w:val="sr-Latn-RS"/>
        </w:rPr>
        <w:t>U PROMET</w:t>
      </w:r>
    </w:p>
    <w:p w14:paraId="4425F9B7" w14:textId="73CD66A9" w:rsidR="00F25062" w:rsidRPr="00F25062" w:rsidRDefault="00F25062" w:rsidP="00F25062">
      <w:pPr>
        <w:spacing w:line="247" w:lineRule="auto"/>
        <w:jc w:val="both"/>
        <w:rPr>
          <w:b/>
          <w:lang w:val="sr-Latn-RS"/>
        </w:rPr>
      </w:pPr>
    </w:p>
    <w:p w14:paraId="29E85622" w14:textId="5AA2B602" w:rsidR="00F25062" w:rsidRPr="00F25062" w:rsidRDefault="00F25062" w:rsidP="00F25062">
      <w:pPr>
        <w:spacing w:line="247" w:lineRule="auto"/>
        <w:jc w:val="both"/>
        <w:rPr>
          <w:lang w:val="sr-Latn-RS"/>
        </w:rPr>
      </w:pPr>
      <w:r w:rsidRPr="00F25062">
        <w:rPr>
          <w:lang w:val="sr-Latn-RS"/>
        </w:rPr>
        <w:t xml:space="preserve">Datum prve dozvole: </w:t>
      </w:r>
      <w:r w:rsidRPr="00F25062">
        <w:rPr>
          <w:rFonts w:eastAsiaTheme="minorHAnsi"/>
          <w:lang w:val="sr-Latn-RS"/>
        </w:rPr>
        <w:t>15.05.2012. godine</w:t>
      </w:r>
    </w:p>
    <w:p w14:paraId="1519014E" w14:textId="11A25CB4" w:rsidR="00F25062" w:rsidRPr="00F25062" w:rsidRDefault="00F25062" w:rsidP="00F25062">
      <w:pPr>
        <w:spacing w:line="247" w:lineRule="auto"/>
        <w:jc w:val="both"/>
        <w:rPr>
          <w:lang w:val="sr-Latn-RS"/>
        </w:rPr>
      </w:pPr>
      <w:r w:rsidRPr="00F25062">
        <w:rPr>
          <w:lang w:val="sr-Latn-RS"/>
        </w:rPr>
        <w:t xml:space="preserve">Datum poslednje obnove dozvole: </w:t>
      </w:r>
      <w:r w:rsidRPr="00F25062">
        <w:rPr>
          <w:rFonts w:eastAsiaTheme="minorHAnsi"/>
          <w:lang w:val="sr-Latn-RS"/>
        </w:rPr>
        <w:t>18.12.2023. godine</w:t>
      </w:r>
    </w:p>
    <w:p w14:paraId="60D65685" w14:textId="77777777" w:rsidR="00BA4906" w:rsidRPr="00F25062" w:rsidRDefault="00BA4906" w:rsidP="00BA4906">
      <w:pPr>
        <w:pStyle w:val="BodyText"/>
        <w:ind w:left="0"/>
        <w:jc w:val="both"/>
        <w:rPr>
          <w:sz w:val="22"/>
          <w:szCs w:val="22"/>
          <w:lang w:val="sr-Latn-RS"/>
        </w:rPr>
      </w:pPr>
    </w:p>
    <w:p w14:paraId="19C2143F" w14:textId="77777777" w:rsidR="00BA4906" w:rsidRPr="00F25062" w:rsidRDefault="00BA4906" w:rsidP="00BA4906">
      <w:pPr>
        <w:pStyle w:val="BodyText"/>
        <w:spacing w:before="10"/>
        <w:ind w:left="0"/>
        <w:jc w:val="both"/>
        <w:rPr>
          <w:b/>
          <w:sz w:val="22"/>
          <w:szCs w:val="22"/>
          <w:lang w:val="sr-Latn-RS"/>
        </w:rPr>
      </w:pPr>
    </w:p>
    <w:p w14:paraId="458F65E4" w14:textId="77777777" w:rsidR="00BA4906" w:rsidRPr="00F25062" w:rsidRDefault="00BA4906" w:rsidP="00BA4906">
      <w:pPr>
        <w:pStyle w:val="ListParagraph"/>
        <w:numPr>
          <w:ilvl w:val="0"/>
          <w:numId w:val="5"/>
        </w:numPr>
        <w:ind w:left="0" w:hanging="508"/>
        <w:jc w:val="both"/>
        <w:rPr>
          <w:b/>
          <w:lang w:val="sr-Latn-RS"/>
        </w:rPr>
      </w:pPr>
      <w:r w:rsidRPr="00F25062">
        <w:rPr>
          <w:b/>
          <w:lang w:val="sr-Latn-RS"/>
        </w:rPr>
        <w:t>DATUM</w:t>
      </w:r>
      <w:r w:rsidRPr="00F25062">
        <w:rPr>
          <w:b/>
          <w:spacing w:val="24"/>
          <w:lang w:val="sr-Latn-RS"/>
        </w:rPr>
        <w:t xml:space="preserve"> </w:t>
      </w:r>
      <w:r w:rsidRPr="00F25062">
        <w:rPr>
          <w:b/>
          <w:lang w:val="sr-Latn-RS"/>
        </w:rPr>
        <w:t>REVIZIJE</w:t>
      </w:r>
      <w:r w:rsidRPr="00F25062">
        <w:rPr>
          <w:b/>
          <w:spacing w:val="24"/>
          <w:lang w:val="sr-Latn-RS"/>
        </w:rPr>
        <w:t xml:space="preserve"> </w:t>
      </w:r>
      <w:r w:rsidRPr="00F25062">
        <w:rPr>
          <w:b/>
          <w:spacing w:val="-2"/>
          <w:lang w:val="sr-Latn-RS"/>
        </w:rPr>
        <w:t>TEKSTA</w:t>
      </w:r>
    </w:p>
    <w:p w14:paraId="56FA2B4B" w14:textId="33B876E4" w:rsidR="00115334" w:rsidRPr="00F25062" w:rsidRDefault="00115334" w:rsidP="00E33102">
      <w:pPr>
        <w:jc w:val="both"/>
        <w:rPr>
          <w:b/>
          <w:bCs/>
          <w:lang w:val="sr-Latn-RS"/>
        </w:rPr>
      </w:pPr>
    </w:p>
    <w:p w14:paraId="46B5E178" w14:textId="48743B20" w:rsidR="00F25062" w:rsidRPr="00F25062" w:rsidRDefault="00F25062" w:rsidP="00E33102">
      <w:pPr>
        <w:jc w:val="both"/>
        <w:rPr>
          <w:bCs/>
          <w:lang w:val="sr-Latn-RS"/>
        </w:rPr>
      </w:pPr>
      <w:r w:rsidRPr="00F25062">
        <w:rPr>
          <w:bCs/>
          <w:lang w:val="sr-Latn-RS"/>
        </w:rPr>
        <w:t>Decembar, 2023. godine</w:t>
      </w:r>
    </w:p>
    <w:sectPr w:rsidR="00F25062" w:rsidRPr="00F25062" w:rsidSect="00D9104D">
      <w:type w:val="continuous"/>
      <w:pgSz w:w="11906" w:h="16838" w:code="9"/>
      <w:pgMar w:top="1440" w:right="1440" w:bottom="1440" w:left="1440" w:header="0" w:footer="71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141B78" w14:textId="77777777" w:rsidR="00261B31" w:rsidRDefault="00261B31">
      <w:r>
        <w:separator/>
      </w:r>
    </w:p>
  </w:endnote>
  <w:endnote w:type="continuationSeparator" w:id="0">
    <w:p w14:paraId="0BAF5097" w14:textId="77777777" w:rsidR="00261B31" w:rsidRDefault="00261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70EDA" w14:textId="055583A9" w:rsidR="001F70D3" w:rsidRDefault="001F70D3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6541824" behindDoc="0" locked="0" layoutInCell="1" allowOverlap="1" wp14:anchorId="3CA88D16" wp14:editId="731FBA4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" name="Text Box 5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cx1="http://schemas.microsoft.com/office/drawing/2015/9/8/chartex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D55B89" w14:textId="4425781A" w:rsidR="001F70D3" w:rsidRPr="006D4736" w:rsidRDefault="001F70D3" w:rsidP="006D4736">
                          <w:pPr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</w:pPr>
                          <w:r w:rsidRPr="006D4736"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w14:anchorId="3CA88D1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RESTRICTED" style="position:absolute;margin-left:-16.25pt;margin-top:0;width:34.95pt;height:34.95pt;z-index:48654182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" filled="f" stroked="f">
              <v:textbox style="mso-fit-shape-to-text:t" inset="0,0,20pt,15pt">
                <w:txbxContent>
                  <w:p w14:paraId="70D55B89" w14:textId="4425781A" w:rsidR="001F70D3" w:rsidRPr="006D4736" w:rsidRDefault="001F70D3" w:rsidP="006D4736">
                    <w:pPr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</w:pPr>
                    <w:r w:rsidRPr="006D4736"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D2855" w14:textId="52126946" w:rsidR="001F70D3" w:rsidRDefault="001F70D3">
    <w:pPr>
      <w:pStyle w:val="BodyText"/>
      <w:spacing w:line="14" w:lineRule="auto"/>
      <w:ind w:left="0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6539264" behindDoc="1" locked="0" layoutInCell="1" allowOverlap="1" wp14:anchorId="5C2C9F64" wp14:editId="14E62D4A">
              <wp:simplePos x="0" y="0"/>
              <wp:positionH relativeFrom="page">
                <wp:posOffset>3528754</wp:posOffset>
              </wp:positionH>
              <wp:positionV relativeFrom="page">
                <wp:posOffset>9966310</wp:posOffset>
              </wp:positionV>
              <wp:extent cx="353060" cy="17145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060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4DC95A" w14:textId="0F876A61" w:rsidR="001F70D3" w:rsidRDefault="001F70D3">
                          <w:pPr>
                            <w:pStyle w:val="BodyText"/>
                            <w:spacing w:before="18"/>
                            <w:ind w:left="60"/>
                          </w:pPr>
                          <w:r>
                            <w:rPr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w w:val="105"/>
                            </w:rPr>
                            <w:fldChar w:fldCharType="separate"/>
                          </w:r>
                          <w:r w:rsidR="00A61DE6">
                            <w:rPr>
                              <w:noProof/>
                              <w:w w:val="105"/>
                            </w:rPr>
                            <w:t>6</w:t>
                          </w:r>
                          <w:r>
                            <w:rPr>
                              <w:w w:val="105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/</w:t>
                          </w:r>
                          <w:r>
                            <w:rPr>
                              <w:spacing w:val="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w w:val="105"/>
                            </w:rPr>
                            <w:fldChar w:fldCharType="separate"/>
                          </w:r>
                          <w:r w:rsidR="00A61DE6">
                            <w:rPr>
                              <w:noProof/>
                              <w:spacing w:val="-5"/>
                              <w:w w:val="105"/>
                            </w:rPr>
                            <w:t>18</w:t>
                          </w:r>
                          <w:r>
                            <w:rPr>
                              <w:spacing w:val="-5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2C9F64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8" type="#_x0000_t202" style="position:absolute;margin-left:277.85pt;margin-top:784.75pt;width:27.8pt;height:13.5pt;z-index:-1677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" filled="f" stroked="f">
              <v:textbox inset="0,0,0,0">
                <w:txbxContent>
                  <w:p w14:paraId="2A4DC95A" w14:textId="0F876A61" w:rsidR="001F70D3" w:rsidRDefault="001F70D3">
                    <w:pPr>
                      <w:pStyle w:val="BodyText"/>
                      <w:spacing w:before="18"/>
                      <w:ind w:left="60"/>
                    </w:pPr>
                    <w:r>
                      <w:rPr>
                        <w:w w:val="105"/>
                      </w:rPr>
                      <w:fldChar w:fldCharType="begin"/>
                    </w:r>
                    <w:r>
                      <w:rPr>
                        <w:w w:val="105"/>
                      </w:rPr>
                      <w:instrText xml:space="preserve"> PAGE </w:instrText>
                    </w:r>
                    <w:r>
                      <w:rPr>
                        <w:w w:val="105"/>
                      </w:rPr>
                      <w:fldChar w:fldCharType="separate"/>
                    </w:r>
                    <w:r w:rsidR="00A61DE6">
                      <w:rPr>
                        <w:noProof/>
                        <w:w w:val="105"/>
                      </w:rPr>
                      <w:t>6</w:t>
                    </w:r>
                    <w:r>
                      <w:rPr>
                        <w:w w:val="105"/>
                      </w:rPr>
                      <w:fldChar w:fldCharType="end"/>
                    </w:r>
                    <w:r>
                      <w:rPr>
                        <w:spacing w:val="-3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/</w:t>
                    </w:r>
                    <w:r>
                      <w:rPr>
                        <w:spacing w:val="1"/>
                        <w:w w:val="105"/>
                      </w:rPr>
                      <w:t xml:space="preserve"> </w:t>
                    </w:r>
                    <w:r>
                      <w:rPr>
                        <w:spacing w:val="-5"/>
                        <w:w w:val="105"/>
                      </w:rPr>
                      <w:fldChar w:fldCharType="begin"/>
                    </w:r>
                    <w:r>
                      <w:rPr>
                        <w:spacing w:val="-5"/>
                        <w:w w:val="105"/>
                      </w:rPr>
                      <w:instrText xml:space="preserve"> NUMPAGES </w:instrText>
                    </w:r>
                    <w:r>
                      <w:rPr>
                        <w:spacing w:val="-5"/>
                        <w:w w:val="105"/>
                      </w:rPr>
                      <w:fldChar w:fldCharType="separate"/>
                    </w:r>
                    <w:r w:rsidR="00A61DE6">
                      <w:rPr>
                        <w:noProof/>
                        <w:spacing w:val="-5"/>
                        <w:w w:val="105"/>
                      </w:rPr>
                      <w:t>18</w:t>
                    </w:r>
                    <w:r>
                      <w:rPr>
                        <w:spacing w:val="-5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80370" w14:textId="2CE3886D" w:rsidR="001F70D3" w:rsidRDefault="001F70D3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6540800" behindDoc="0" locked="0" layoutInCell="1" allowOverlap="1" wp14:anchorId="2FF59830" wp14:editId="4CEFE3A9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3" name="Text Box 3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cx1="http://schemas.microsoft.com/office/drawing/2015/9/8/chartex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93D2E4" w14:textId="000E4AB3" w:rsidR="001F70D3" w:rsidRPr="006D4736" w:rsidRDefault="001F70D3" w:rsidP="006D4736">
                          <w:pPr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</w:pPr>
                          <w:r w:rsidRPr="006D4736"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w14:anchorId="2FF5983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RESTRICTED" style="position:absolute;margin-left:-16.25pt;margin-top:0;width:34.95pt;height:34.95pt;z-index:48654080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" filled="f" stroked="f">
              <v:textbox style="mso-fit-shape-to-text:t" inset="0,0,20pt,15pt">
                <w:txbxContent>
                  <w:p w14:paraId="5693D2E4" w14:textId="000E4AB3" w:rsidR="001F70D3" w:rsidRPr="006D4736" w:rsidRDefault="001F70D3" w:rsidP="006D4736">
                    <w:pPr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</w:pPr>
                    <w:r w:rsidRPr="006D4736"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172C5" w14:textId="169DD416" w:rsidR="001F70D3" w:rsidRDefault="001F70D3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6544896" behindDoc="0" locked="0" layoutInCell="1" allowOverlap="1" wp14:anchorId="3FDE0FFB" wp14:editId="392ECB65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9" name="Text Box 9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cx1="http://schemas.microsoft.com/office/drawing/2015/9/8/chartex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E95ECF" w14:textId="55E6EA4A" w:rsidR="001F70D3" w:rsidRPr="006D4736" w:rsidRDefault="001F70D3" w:rsidP="006D4736">
                          <w:pPr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</w:pPr>
                          <w:r w:rsidRPr="006D4736"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w14:anchorId="3FDE0FF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alt="RESTRICTED" style="position:absolute;margin-left:-16.25pt;margin-top:0;width:34.95pt;height:34.95pt;z-index:48654489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" filled="f" stroked="f">
              <v:textbox style="mso-fit-shape-to-text:t" inset="0,0,20pt,15pt">
                <w:txbxContent>
                  <w:p w14:paraId="2AE95ECF" w14:textId="55E6EA4A" w:rsidR="001F70D3" w:rsidRPr="006D4736" w:rsidRDefault="001F70D3" w:rsidP="006D4736">
                    <w:pPr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</w:pPr>
                    <w:r w:rsidRPr="006D4736"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755E6" w14:textId="06003FAD" w:rsidR="001F70D3" w:rsidRDefault="001F70D3">
    <w:pPr>
      <w:pStyle w:val="BodyText"/>
      <w:spacing w:line="14" w:lineRule="auto"/>
      <w:ind w:left="0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6539776" behindDoc="1" locked="0" layoutInCell="1" allowOverlap="1" wp14:anchorId="58CAC59B" wp14:editId="776BDF7A">
              <wp:simplePos x="0" y="0"/>
              <wp:positionH relativeFrom="page">
                <wp:posOffset>3666490</wp:posOffset>
              </wp:positionH>
              <wp:positionV relativeFrom="page">
                <wp:posOffset>9955678</wp:posOffset>
              </wp:positionV>
              <wp:extent cx="418465" cy="171450"/>
              <wp:effectExtent l="0" t="0" r="0" b="0"/>
              <wp:wrapNone/>
              <wp:docPr id="1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8465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16D223" w14:textId="237975D9" w:rsidR="001F70D3" w:rsidRDefault="001F70D3">
                          <w:pPr>
                            <w:pStyle w:val="BodyText"/>
                            <w:spacing w:before="18"/>
                            <w:ind w:left="60"/>
                          </w:pPr>
                          <w:r>
                            <w:rPr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w w:val="105"/>
                            </w:rPr>
                            <w:fldChar w:fldCharType="separate"/>
                          </w:r>
                          <w:r w:rsidR="00A61DE6">
                            <w:rPr>
                              <w:noProof/>
                              <w:w w:val="105"/>
                            </w:rPr>
                            <w:t>18</w:t>
                          </w:r>
                          <w:r>
                            <w:rPr>
                              <w:w w:val="10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/</w:t>
                          </w:r>
                          <w:r>
                            <w:rPr>
                              <w:spacing w:val="-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7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spacing w:val="-7"/>
                              <w:w w:val="105"/>
                            </w:rPr>
                            <w:instrText xml:space="preserve"> NUMPAGES </w:instrText>
                          </w:r>
                          <w:r>
                            <w:rPr>
                              <w:spacing w:val="-7"/>
                              <w:w w:val="105"/>
                            </w:rPr>
                            <w:fldChar w:fldCharType="separate"/>
                          </w:r>
                          <w:r w:rsidR="00A61DE6">
                            <w:rPr>
                              <w:noProof/>
                              <w:spacing w:val="-7"/>
                              <w:w w:val="105"/>
                            </w:rPr>
                            <w:t>18</w:t>
                          </w:r>
                          <w:r>
                            <w:rPr>
                              <w:spacing w:val="-7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CAC59B" id="_x0000_t202" coordsize="21600,21600" o:spt="202" path="m,l,21600r21600,l21600,xe">
              <v:stroke joinstyle="miter"/>
              <v:path gradientshapeok="t" o:connecttype="rect"/>
            </v:shapetype>
            <v:shape id="docshape3" o:spid="_x0000_s1031" type="#_x0000_t202" style="position:absolute;margin-left:288.7pt;margin-top:783.9pt;width:32.95pt;height:13.5pt;z-index:-167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" filled="f" stroked="f">
              <v:textbox inset="0,0,0,0">
                <w:txbxContent>
                  <w:p w14:paraId="7716D223" w14:textId="237975D9" w:rsidR="001F70D3" w:rsidRDefault="001F70D3">
                    <w:pPr>
                      <w:pStyle w:val="BodyText"/>
                      <w:spacing w:before="18"/>
                      <w:ind w:left="60"/>
                    </w:pPr>
                    <w:r>
                      <w:rPr>
                        <w:w w:val="105"/>
                      </w:rPr>
                      <w:fldChar w:fldCharType="begin"/>
                    </w:r>
                    <w:r>
                      <w:rPr>
                        <w:w w:val="105"/>
                      </w:rPr>
                      <w:instrText xml:space="preserve"> PAGE </w:instrText>
                    </w:r>
                    <w:r>
                      <w:rPr>
                        <w:w w:val="105"/>
                      </w:rPr>
                      <w:fldChar w:fldCharType="separate"/>
                    </w:r>
                    <w:r w:rsidR="00A61DE6">
                      <w:rPr>
                        <w:noProof/>
                        <w:w w:val="105"/>
                      </w:rPr>
                      <w:t>18</w:t>
                    </w:r>
                    <w:r>
                      <w:rPr>
                        <w:w w:val="105"/>
                      </w:rPr>
                      <w:fldChar w:fldCharType="end"/>
                    </w:r>
                    <w:r>
                      <w:rPr>
                        <w:spacing w:val="-5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/</w:t>
                    </w:r>
                    <w:r>
                      <w:rPr>
                        <w:spacing w:val="-3"/>
                        <w:w w:val="105"/>
                      </w:rPr>
                      <w:t xml:space="preserve"> </w:t>
                    </w:r>
                    <w:r>
                      <w:rPr>
                        <w:spacing w:val="-7"/>
                        <w:w w:val="105"/>
                      </w:rPr>
                      <w:fldChar w:fldCharType="begin"/>
                    </w:r>
                    <w:r>
                      <w:rPr>
                        <w:spacing w:val="-7"/>
                        <w:w w:val="105"/>
                      </w:rPr>
                      <w:instrText xml:space="preserve"> NUMPAGES </w:instrText>
                    </w:r>
                    <w:r>
                      <w:rPr>
                        <w:spacing w:val="-7"/>
                        <w:w w:val="105"/>
                      </w:rPr>
                      <w:fldChar w:fldCharType="separate"/>
                    </w:r>
                    <w:r w:rsidR="00A61DE6">
                      <w:rPr>
                        <w:noProof/>
                        <w:spacing w:val="-7"/>
                        <w:w w:val="105"/>
                      </w:rPr>
                      <w:t>18</w:t>
                    </w:r>
                    <w:r>
                      <w:rPr>
                        <w:spacing w:val="-7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DA3DB" w14:textId="1497CF1D" w:rsidR="001F70D3" w:rsidRDefault="001F70D3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6543872" behindDoc="0" locked="0" layoutInCell="1" allowOverlap="1" wp14:anchorId="1EF159CD" wp14:editId="0A1ED19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8" name="Text Box 8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cx1="http://schemas.microsoft.com/office/drawing/2015/9/8/chartex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A8CF26" w14:textId="5F1FB786" w:rsidR="001F70D3" w:rsidRPr="006D4736" w:rsidRDefault="001F70D3" w:rsidP="006D4736">
                          <w:pPr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</w:pPr>
                          <w:r w:rsidRPr="006D4736"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w14:anchorId="1EF159C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alt="RESTRICTED" style="position:absolute;margin-left:-16.25pt;margin-top:0;width:34.95pt;height:34.95pt;z-index:48654387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" filled="f" stroked="f">
              <v:textbox style="mso-fit-shape-to-text:t" inset="0,0,20pt,15pt">
                <w:txbxContent>
                  <w:p w14:paraId="58A8CF26" w14:textId="5F1FB786" w:rsidR="001F70D3" w:rsidRPr="006D4736" w:rsidRDefault="001F70D3" w:rsidP="006D4736">
                    <w:pPr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</w:pPr>
                    <w:r w:rsidRPr="006D4736"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8E5BE" w14:textId="77777777" w:rsidR="00261B31" w:rsidRDefault="00261B31">
      <w:r>
        <w:separator/>
      </w:r>
    </w:p>
  </w:footnote>
  <w:footnote w:type="continuationSeparator" w:id="0">
    <w:p w14:paraId="69983107" w14:textId="77777777" w:rsidR="00261B31" w:rsidRDefault="00261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E4825"/>
    <w:multiLevelType w:val="hybridMultilevel"/>
    <w:tmpl w:val="02700218"/>
    <w:lvl w:ilvl="0" w:tplc="D0D2A644">
      <w:numFmt w:val="bullet"/>
      <w:lvlText w:val="-"/>
      <w:lvlJc w:val="left"/>
      <w:pPr>
        <w:ind w:left="468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3"/>
        <w:sz w:val="20"/>
        <w:szCs w:val="20"/>
        <w:lang w:val="bs" w:eastAsia="en-US" w:bidi="ar-SA"/>
      </w:rPr>
    </w:lvl>
    <w:lvl w:ilvl="1" w:tplc="053883D6">
      <w:numFmt w:val="bullet"/>
      <w:lvlText w:val="•"/>
      <w:lvlJc w:val="left"/>
      <w:pPr>
        <w:ind w:left="1356" w:hanging="336"/>
      </w:pPr>
      <w:rPr>
        <w:rFonts w:hint="default"/>
        <w:lang w:val="bs" w:eastAsia="en-US" w:bidi="ar-SA"/>
      </w:rPr>
    </w:lvl>
    <w:lvl w:ilvl="2" w:tplc="06B0E36C">
      <w:numFmt w:val="bullet"/>
      <w:lvlText w:val="•"/>
      <w:lvlJc w:val="left"/>
      <w:pPr>
        <w:ind w:left="2252" w:hanging="336"/>
      </w:pPr>
      <w:rPr>
        <w:rFonts w:hint="default"/>
        <w:lang w:val="bs" w:eastAsia="en-US" w:bidi="ar-SA"/>
      </w:rPr>
    </w:lvl>
    <w:lvl w:ilvl="3" w:tplc="3FBA2CBE">
      <w:numFmt w:val="bullet"/>
      <w:lvlText w:val="•"/>
      <w:lvlJc w:val="left"/>
      <w:pPr>
        <w:ind w:left="3148" w:hanging="336"/>
      </w:pPr>
      <w:rPr>
        <w:rFonts w:hint="default"/>
        <w:lang w:val="bs" w:eastAsia="en-US" w:bidi="ar-SA"/>
      </w:rPr>
    </w:lvl>
    <w:lvl w:ilvl="4" w:tplc="FDECDC12">
      <w:numFmt w:val="bullet"/>
      <w:lvlText w:val="•"/>
      <w:lvlJc w:val="left"/>
      <w:pPr>
        <w:ind w:left="4044" w:hanging="336"/>
      </w:pPr>
      <w:rPr>
        <w:rFonts w:hint="default"/>
        <w:lang w:val="bs" w:eastAsia="en-US" w:bidi="ar-SA"/>
      </w:rPr>
    </w:lvl>
    <w:lvl w:ilvl="5" w:tplc="34504382">
      <w:numFmt w:val="bullet"/>
      <w:lvlText w:val="•"/>
      <w:lvlJc w:val="left"/>
      <w:pPr>
        <w:ind w:left="4940" w:hanging="336"/>
      </w:pPr>
      <w:rPr>
        <w:rFonts w:hint="default"/>
        <w:lang w:val="bs" w:eastAsia="en-US" w:bidi="ar-SA"/>
      </w:rPr>
    </w:lvl>
    <w:lvl w:ilvl="6" w:tplc="3496D72A">
      <w:numFmt w:val="bullet"/>
      <w:lvlText w:val="•"/>
      <w:lvlJc w:val="left"/>
      <w:pPr>
        <w:ind w:left="5836" w:hanging="336"/>
      </w:pPr>
      <w:rPr>
        <w:rFonts w:hint="default"/>
        <w:lang w:val="bs" w:eastAsia="en-US" w:bidi="ar-SA"/>
      </w:rPr>
    </w:lvl>
    <w:lvl w:ilvl="7" w:tplc="E74AA8D6">
      <w:numFmt w:val="bullet"/>
      <w:lvlText w:val="•"/>
      <w:lvlJc w:val="left"/>
      <w:pPr>
        <w:ind w:left="6732" w:hanging="336"/>
      </w:pPr>
      <w:rPr>
        <w:rFonts w:hint="default"/>
        <w:lang w:val="bs" w:eastAsia="en-US" w:bidi="ar-SA"/>
      </w:rPr>
    </w:lvl>
    <w:lvl w:ilvl="8" w:tplc="BD6459BC">
      <w:numFmt w:val="bullet"/>
      <w:lvlText w:val="•"/>
      <w:lvlJc w:val="left"/>
      <w:pPr>
        <w:ind w:left="7628" w:hanging="336"/>
      </w:pPr>
      <w:rPr>
        <w:rFonts w:hint="default"/>
        <w:lang w:val="bs" w:eastAsia="en-US" w:bidi="ar-SA"/>
      </w:rPr>
    </w:lvl>
  </w:abstractNum>
  <w:abstractNum w:abstractNumId="1" w15:restartNumberingAfterBreak="0">
    <w:nsid w:val="234428BB"/>
    <w:multiLevelType w:val="hybridMultilevel"/>
    <w:tmpl w:val="9C9C9AC6"/>
    <w:lvl w:ilvl="0" w:tplc="1EC0040C">
      <w:numFmt w:val="bullet"/>
      <w:lvlText w:val="-"/>
      <w:lvlJc w:val="left"/>
      <w:pPr>
        <w:ind w:left="471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3"/>
        <w:sz w:val="20"/>
        <w:szCs w:val="20"/>
        <w:lang w:val="bs" w:eastAsia="en-US" w:bidi="ar-SA"/>
      </w:rPr>
    </w:lvl>
    <w:lvl w:ilvl="1" w:tplc="AA30A78E">
      <w:numFmt w:val="bullet"/>
      <w:lvlText w:val="•"/>
      <w:lvlJc w:val="left"/>
      <w:pPr>
        <w:ind w:left="1374" w:hanging="339"/>
      </w:pPr>
      <w:rPr>
        <w:rFonts w:hint="default"/>
        <w:lang w:val="bs" w:eastAsia="en-US" w:bidi="ar-SA"/>
      </w:rPr>
    </w:lvl>
    <w:lvl w:ilvl="2" w:tplc="72909CDA">
      <w:numFmt w:val="bullet"/>
      <w:lvlText w:val="•"/>
      <w:lvlJc w:val="left"/>
      <w:pPr>
        <w:ind w:left="2268" w:hanging="339"/>
      </w:pPr>
      <w:rPr>
        <w:rFonts w:hint="default"/>
        <w:lang w:val="bs" w:eastAsia="en-US" w:bidi="ar-SA"/>
      </w:rPr>
    </w:lvl>
    <w:lvl w:ilvl="3" w:tplc="BD608900">
      <w:numFmt w:val="bullet"/>
      <w:lvlText w:val="•"/>
      <w:lvlJc w:val="left"/>
      <w:pPr>
        <w:ind w:left="3162" w:hanging="339"/>
      </w:pPr>
      <w:rPr>
        <w:rFonts w:hint="default"/>
        <w:lang w:val="bs" w:eastAsia="en-US" w:bidi="ar-SA"/>
      </w:rPr>
    </w:lvl>
    <w:lvl w:ilvl="4" w:tplc="63D07DC8">
      <w:numFmt w:val="bullet"/>
      <w:lvlText w:val="•"/>
      <w:lvlJc w:val="left"/>
      <w:pPr>
        <w:ind w:left="4056" w:hanging="339"/>
      </w:pPr>
      <w:rPr>
        <w:rFonts w:hint="default"/>
        <w:lang w:val="bs" w:eastAsia="en-US" w:bidi="ar-SA"/>
      </w:rPr>
    </w:lvl>
    <w:lvl w:ilvl="5" w:tplc="EF065E36">
      <w:numFmt w:val="bullet"/>
      <w:lvlText w:val="•"/>
      <w:lvlJc w:val="left"/>
      <w:pPr>
        <w:ind w:left="4950" w:hanging="339"/>
      </w:pPr>
      <w:rPr>
        <w:rFonts w:hint="default"/>
        <w:lang w:val="bs" w:eastAsia="en-US" w:bidi="ar-SA"/>
      </w:rPr>
    </w:lvl>
    <w:lvl w:ilvl="6" w:tplc="90769964">
      <w:numFmt w:val="bullet"/>
      <w:lvlText w:val="•"/>
      <w:lvlJc w:val="left"/>
      <w:pPr>
        <w:ind w:left="5844" w:hanging="339"/>
      </w:pPr>
      <w:rPr>
        <w:rFonts w:hint="default"/>
        <w:lang w:val="bs" w:eastAsia="en-US" w:bidi="ar-SA"/>
      </w:rPr>
    </w:lvl>
    <w:lvl w:ilvl="7" w:tplc="FA983A30">
      <w:numFmt w:val="bullet"/>
      <w:lvlText w:val="•"/>
      <w:lvlJc w:val="left"/>
      <w:pPr>
        <w:ind w:left="6738" w:hanging="339"/>
      </w:pPr>
      <w:rPr>
        <w:rFonts w:hint="default"/>
        <w:lang w:val="bs" w:eastAsia="en-US" w:bidi="ar-SA"/>
      </w:rPr>
    </w:lvl>
    <w:lvl w:ilvl="8" w:tplc="AC9688A8">
      <w:numFmt w:val="bullet"/>
      <w:lvlText w:val="•"/>
      <w:lvlJc w:val="left"/>
      <w:pPr>
        <w:ind w:left="7632" w:hanging="339"/>
      </w:pPr>
      <w:rPr>
        <w:rFonts w:hint="default"/>
        <w:lang w:val="bs" w:eastAsia="en-US" w:bidi="ar-SA"/>
      </w:rPr>
    </w:lvl>
  </w:abstractNum>
  <w:abstractNum w:abstractNumId="2" w15:restartNumberingAfterBreak="0">
    <w:nsid w:val="3D4539E3"/>
    <w:multiLevelType w:val="multilevel"/>
    <w:tmpl w:val="A04289E0"/>
    <w:lvl w:ilvl="0">
      <w:start w:val="1"/>
      <w:numFmt w:val="decimal"/>
      <w:lvlText w:val="%1."/>
      <w:lvlJc w:val="left"/>
      <w:pPr>
        <w:ind w:left="639" w:hanging="507"/>
      </w:pPr>
      <w:rPr>
        <w:rFonts w:hint="default"/>
        <w:b/>
        <w:bCs/>
        <w:i w:val="0"/>
        <w:iCs w:val="0"/>
        <w:w w:val="103"/>
        <w:sz w:val="20"/>
        <w:szCs w:val="20"/>
        <w:lang w:val="bs" w:eastAsia="en-US" w:bidi="ar-SA"/>
      </w:rPr>
    </w:lvl>
    <w:lvl w:ilvl="1">
      <w:start w:val="1"/>
      <w:numFmt w:val="decimal"/>
      <w:lvlText w:val="%1.%2."/>
      <w:lvlJc w:val="left"/>
      <w:pPr>
        <w:ind w:left="639" w:hanging="50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3"/>
        <w:sz w:val="20"/>
        <w:szCs w:val="20"/>
        <w:lang w:val="bs" w:eastAsia="en-US" w:bidi="ar-SA"/>
      </w:rPr>
    </w:lvl>
    <w:lvl w:ilvl="2">
      <w:numFmt w:val="bullet"/>
      <w:lvlText w:val=""/>
      <w:lvlJc w:val="left"/>
      <w:pPr>
        <w:ind w:left="468" w:hanging="336"/>
      </w:pPr>
      <w:rPr>
        <w:rFonts w:ascii="Symbol" w:eastAsia="Symbol" w:hAnsi="Symbol" w:cs="Symbol" w:hint="default"/>
        <w:b w:val="0"/>
        <w:bCs w:val="0"/>
        <w:i w:val="0"/>
        <w:iCs w:val="0"/>
        <w:w w:val="103"/>
        <w:sz w:val="20"/>
        <w:szCs w:val="20"/>
        <w:lang w:val="bs" w:eastAsia="en-US" w:bidi="ar-SA"/>
      </w:rPr>
    </w:lvl>
    <w:lvl w:ilvl="3">
      <w:numFmt w:val="bullet"/>
      <w:lvlText w:val="•"/>
      <w:lvlJc w:val="left"/>
      <w:pPr>
        <w:ind w:left="2591" w:hanging="336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3566" w:hanging="336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4542" w:hanging="336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5517" w:hanging="336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6493" w:hanging="336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7468" w:hanging="336"/>
      </w:pPr>
      <w:rPr>
        <w:rFonts w:hint="default"/>
        <w:lang w:val="bs" w:eastAsia="en-US" w:bidi="ar-SA"/>
      </w:rPr>
    </w:lvl>
  </w:abstractNum>
  <w:abstractNum w:abstractNumId="3" w15:restartNumberingAfterBreak="0">
    <w:nsid w:val="4A8875D4"/>
    <w:multiLevelType w:val="multilevel"/>
    <w:tmpl w:val="C12EA8F2"/>
    <w:lvl w:ilvl="0">
      <w:start w:val="1"/>
      <w:numFmt w:val="decimal"/>
      <w:lvlText w:val="%1."/>
      <w:lvlJc w:val="left"/>
      <w:pPr>
        <w:ind w:left="639" w:hanging="507"/>
      </w:pPr>
      <w:rPr>
        <w:rFonts w:hint="default"/>
        <w:b/>
        <w:bCs/>
        <w:i w:val="0"/>
        <w:iCs w:val="0"/>
        <w:w w:val="103"/>
        <w:sz w:val="20"/>
        <w:szCs w:val="20"/>
        <w:lang w:val="bs" w:eastAsia="en-US" w:bidi="ar-SA"/>
      </w:rPr>
    </w:lvl>
    <w:lvl w:ilvl="1">
      <w:start w:val="1"/>
      <w:numFmt w:val="decimal"/>
      <w:lvlText w:val="%1.%2."/>
      <w:lvlJc w:val="left"/>
      <w:pPr>
        <w:ind w:left="639" w:hanging="50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3"/>
        <w:sz w:val="20"/>
        <w:szCs w:val="20"/>
        <w:lang w:val="bs" w:eastAsia="en-US" w:bidi="ar-SA"/>
      </w:rPr>
    </w:lvl>
    <w:lvl w:ilvl="2">
      <w:numFmt w:val="bullet"/>
      <w:lvlText w:val=""/>
      <w:lvlJc w:val="left"/>
      <w:pPr>
        <w:ind w:left="468" w:hanging="336"/>
      </w:pPr>
      <w:rPr>
        <w:rFonts w:ascii="Symbol" w:eastAsia="Symbol" w:hAnsi="Symbol" w:cs="Symbol" w:hint="default"/>
        <w:b w:val="0"/>
        <w:bCs w:val="0"/>
        <w:i w:val="0"/>
        <w:iCs w:val="0"/>
        <w:w w:val="103"/>
        <w:sz w:val="20"/>
        <w:szCs w:val="20"/>
        <w:lang w:val="bs" w:eastAsia="en-US" w:bidi="ar-SA"/>
      </w:rPr>
    </w:lvl>
    <w:lvl w:ilvl="3">
      <w:numFmt w:val="bullet"/>
      <w:lvlText w:val="•"/>
      <w:lvlJc w:val="left"/>
      <w:pPr>
        <w:ind w:left="2591" w:hanging="336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3566" w:hanging="336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4542" w:hanging="336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5517" w:hanging="336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6493" w:hanging="336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7468" w:hanging="336"/>
      </w:pPr>
      <w:rPr>
        <w:rFonts w:hint="default"/>
        <w:lang w:val="bs" w:eastAsia="en-US" w:bidi="ar-SA"/>
      </w:rPr>
    </w:lvl>
  </w:abstractNum>
  <w:abstractNum w:abstractNumId="4" w15:restartNumberingAfterBreak="0">
    <w:nsid w:val="5F661CA8"/>
    <w:multiLevelType w:val="hybridMultilevel"/>
    <w:tmpl w:val="01C65B2E"/>
    <w:lvl w:ilvl="0" w:tplc="6690372A">
      <w:numFmt w:val="bullet"/>
      <w:lvlText w:val="○"/>
      <w:lvlJc w:val="left"/>
      <w:pPr>
        <w:ind w:left="212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0"/>
        <w:szCs w:val="20"/>
        <w:lang w:val="bs" w:eastAsia="en-US" w:bidi="ar-SA"/>
      </w:rPr>
    </w:lvl>
    <w:lvl w:ilvl="1" w:tplc="A7727018">
      <w:numFmt w:val="bullet"/>
      <w:lvlText w:val="•"/>
      <w:lvlJc w:val="left"/>
      <w:pPr>
        <w:ind w:left="1104" w:hanging="129"/>
      </w:pPr>
      <w:rPr>
        <w:rFonts w:hint="default"/>
        <w:lang w:val="bs" w:eastAsia="en-US" w:bidi="ar-SA"/>
      </w:rPr>
    </w:lvl>
    <w:lvl w:ilvl="2" w:tplc="DAF6C516">
      <w:numFmt w:val="bullet"/>
      <w:lvlText w:val="•"/>
      <w:lvlJc w:val="left"/>
      <w:pPr>
        <w:ind w:left="1988" w:hanging="129"/>
      </w:pPr>
      <w:rPr>
        <w:rFonts w:hint="default"/>
        <w:lang w:val="bs" w:eastAsia="en-US" w:bidi="ar-SA"/>
      </w:rPr>
    </w:lvl>
    <w:lvl w:ilvl="3" w:tplc="7150A880">
      <w:numFmt w:val="bullet"/>
      <w:lvlText w:val="•"/>
      <w:lvlJc w:val="left"/>
      <w:pPr>
        <w:ind w:left="2873" w:hanging="129"/>
      </w:pPr>
      <w:rPr>
        <w:rFonts w:hint="default"/>
        <w:lang w:val="bs" w:eastAsia="en-US" w:bidi="ar-SA"/>
      </w:rPr>
    </w:lvl>
    <w:lvl w:ilvl="4" w:tplc="CD6E6F80">
      <w:numFmt w:val="bullet"/>
      <w:lvlText w:val="•"/>
      <w:lvlJc w:val="left"/>
      <w:pPr>
        <w:ind w:left="3757" w:hanging="129"/>
      </w:pPr>
      <w:rPr>
        <w:rFonts w:hint="default"/>
        <w:lang w:val="bs" w:eastAsia="en-US" w:bidi="ar-SA"/>
      </w:rPr>
    </w:lvl>
    <w:lvl w:ilvl="5" w:tplc="1E32BDA0">
      <w:numFmt w:val="bullet"/>
      <w:lvlText w:val="•"/>
      <w:lvlJc w:val="left"/>
      <w:pPr>
        <w:ind w:left="4642" w:hanging="129"/>
      </w:pPr>
      <w:rPr>
        <w:rFonts w:hint="default"/>
        <w:lang w:val="bs" w:eastAsia="en-US" w:bidi="ar-SA"/>
      </w:rPr>
    </w:lvl>
    <w:lvl w:ilvl="6" w:tplc="298AF572">
      <w:numFmt w:val="bullet"/>
      <w:lvlText w:val="•"/>
      <w:lvlJc w:val="left"/>
      <w:pPr>
        <w:ind w:left="5526" w:hanging="129"/>
      </w:pPr>
      <w:rPr>
        <w:rFonts w:hint="default"/>
        <w:lang w:val="bs" w:eastAsia="en-US" w:bidi="ar-SA"/>
      </w:rPr>
    </w:lvl>
    <w:lvl w:ilvl="7" w:tplc="A3B04944">
      <w:numFmt w:val="bullet"/>
      <w:lvlText w:val="•"/>
      <w:lvlJc w:val="left"/>
      <w:pPr>
        <w:ind w:left="6410" w:hanging="129"/>
      </w:pPr>
      <w:rPr>
        <w:rFonts w:hint="default"/>
        <w:lang w:val="bs" w:eastAsia="en-US" w:bidi="ar-SA"/>
      </w:rPr>
    </w:lvl>
    <w:lvl w:ilvl="8" w:tplc="1EA86926">
      <w:numFmt w:val="bullet"/>
      <w:lvlText w:val="•"/>
      <w:lvlJc w:val="left"/>
      <w:pPr>
        <w:ind w:left="7295" w:hanging="129"/>
      </w:pPr>
      <w:rPr>
        <w:rFonts w:hint="default"/>
        <w:lang w:val="bs" w:eastAsia="en-US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131078" w:nlCheck="1" w:checkStyle="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334"/>
    <w:rsid w:val="0002412D"/>
    <w:rsid w:val="00031DC7"/>
    <w:rsid w:val="000424FD"/>
    <w:rsid w:val="00055216"/>
    <w:rsid w:val="00057080"/>
    <w:rsid w:val="000660B2"/>
    <w:rsid w:val="000660CB"/>
    <w:rsid w:val="00074543"/>
    <w:rsid w:val="00077CEC"/>
    <w:rsid w:val="00093C31"/>
    <w:rsid w:val="000C4244"/>
    <w:rsid w:val="000C469D"/>
    <w:rsid w:val="000D3489"/>
    <w:rsid w:val="000E2B0D"/>
    <w:rsid w:val="000E7E57"/>
    <w:rsid w:val="000F6FF7"/>
    <w:rsid w:val="00115334"/>
    <w:rsid w:val="001512E1"/>
    <w:rsid w:val="0015384E"/>
    <w:rsid w:val="0015512A"/>
    <w:rsid w:val="001770C9"/>
    <w:rsid w:val="001D72EE"/>
    <w:rsid w:val="001F70D3"/>
    <w:rsid w:val="00204EAF"/>
    <w:rsid w:val="00210708"/>
    <w:rsid w:val="002133E5"/>
    <w:rsid w:val="002337A9"/>
    <w:rsid w:val="002337CE"/>
    <w:rsid w:val="00244AAC"/>
    <w:rsid w:val="00261B31"/>
    <w:rsid w:val="00272C52"/>
    <w:rsid w:val="00297CB9"/>
    <w:rsid w:val="002A3D73"/>
    <w:rsid w:val="002E7D60"/>
    <w:rsid w:val="003027DC"/>
    <w:rsid w:val="00312A2E"/>
    <w:rsid w:val="0031696D"/>
    <w:rsid w:val="00332103"/>
    <w:rsid w:val="0033394A"/>
    <w:rsid w:val="003627C8"/>
    <w:rsid w:val="003B35A2"/>
    <w:rsid w:val="003B7381"/>
    <w:rsid w:val="003C2063"/>
    <w:rsid w:val="003C6208"/>
    <w:rsid w:val="003D1C47"/>
    <w:rsid w:val="003E6DB2"/>
    <w:rsid w:val="003F32B0"/>
    <w:rsid w:val="004079AD"/>
    <w:rsid w:val="00442EBE"/>
    <w:rsid w:val="00467D41"/>
    <w:rsid w:val="0047649D"/>
    <w:rsid w:val="00480E56"/>
    <w:rsid w:val="004B796A"/>
    <w:rsid w:val="004C6BB1"/>
    <w:rsid w:val="004D23AE"/>
    <w:rsid w:val="004E4BB1"/>
    <w:rsid w:val="004F5340"/>
    <w:rsid w:val="004F6CB6"/>
    <w:rsid w:val="00550860"/>
    <w:rsid w:val="005555E8"/>
    <w:rsid w:val="00557250"/>
    <w:rsid w:val="005665F5"/>
    <w:rsid w:val="005727CC"/>
    <w:rsid w:val="00593A05"/>
    <w:rsid w:val="005A536B"/>
    <w:rsid w:val="005B0E9F"/>
    <w:rsid w:val="005E0E49"/>
    <w:rsid w:val="0061674A"/>
    <w:rsid w:val="006261C7"/>
    <w:rsid w:val="006441AF"/>
    <w:rsid w:val="006552E5"/>
    <w:rsid w:val="00663733"/>
    <w:rsid w:val="006934EA"/>
    <w:rsid w:val="006B23B7"/>
    <w:rsid w:val="006B7ACA"/>
    <w:rsid w:val="006C34AE"/>
    <w:rsid w:val="006C5202"/>
    <w:rsid w:val="006D4736"/>
    <w:rsid w:val="006D58D2"/>
    <w:rsid w:val="006E6F35"/>
    <w:rsid w:val="006E790D"/>
    <w:rsid w:val="00703AC8"/>
    <w:rsid w:val="00715045"/>
    <w:rsid w:val="007202D4"/>
    <w:rsid w:val="00731E01"/>
    <w:rsid w:val="007507A4"/>
    <w:rsid w:val="0075343D"/>
    <w:rsid w:val="00763D46"/>
    <w:rsid w:val="00771DEE"/>
    <w:rsid w:val="007A1C38"/>
    <w:rsid w:val="007E15A6"/>
    <w:rsid w:val="007E3EA4"/>
    <w:rsid w:val="007F7EA6"/>
    <w:rsid w:val="0080245A"/>
    <w:rsid w:val="00821842"/>
    <w:rsid w:val="0085228D"/>
    <w:rsid w:val="0086486E"/>
    <w:rsid w:val="00870799"/>
    <w:rsid w:val="0087692B"/>
    <w:rsid w:val="00880749"/>
    <w:rsid w:val="008A0418"/>
    <w:rsid w:val="008A6517"/>
    <w:rsid w:val="008B31D7"/>
    <w:rsid w:val="008F00B3"/>
    <w:rsid w:val="00915608"/>
    <w:rsid w:val="00916836"/>
    <w:rsid w:val="00921036"/>
    <w:rsid w:val="00944446"/>
    <w:rsid w:val="00952070"/>
    <w:rsid w:val="009D02C4"/>
    <w:rsid w:val="009F1ECA"/>
    <w:rsid w:val="00A20942"/>
    <w:rsid w:val="00A37F16"/>
    <w:rsid w:val="00A40681"/>
    <w:rsid w:val="00A61DE6"/>
    <w:rsid w:val="00A721B1"/>
    <w:rsid w:val="00A8087A"/>
    <w:rsid w:val="00A85D8C"/>
    <w:rsid w:val="00A919EF"/>
    <w:rsid w:val="00AD342B"/>
    <w:rsid w:val="00AD5ECB"/>
    <w:rsid w:val="00B85529"/>
    <w:rsid w:val="00B94C42"/>
    <w:rsid w:val="00BA4906"/>
    <w:rsid w:val="00BA5D76"/>
    <w:rsid w:val="00BC43A8"/>
    <w:rsid w:val="00BD4717"/>
    <w:rsid w:val="00BE6A8B"/>
    <w:rsid w:val="00C04CFA"/>
    <w:rsid w:val="00C17C4B"/>
    <w:rsid w:val="00C17E3C"/>
    <w:rsid w:val="00C34A80"/>
    <w:rsid w:val="00C46E89"/>
    <w:rsid w:val="00C47725"/>
    <w:rsid w:val="00C62B93"/>
    <w:rsid w:val="00C771EA"/>
    <w:rsid w:val="00CA3E56"/>
    <w:rsid w:val="00CB0120"/>
    <w:rsid w:val="00CF31B7"/>
    <w:rsid w:val="00CF3244"/>
    <w:rsid w:val="00D06BF3"/>
    <w:rsid w:val="00D1611E"/>
    <w:rsid w:val="00D23080"/>
    <w:rsid w:val="00D339E4"/>
    <w:rsid w:val="00D42E38"/>
    <w:rsid w:val="00D9104D"/>
    <w:rsid w:val="00D92647"/>
    <w:rsid w:val="00D978FA"/>
    <w:rsid w:val="00DA3AEE"/>
    <w:rsid w:val="00DA7AFB"/>
    <w:rsid w:val="00DC6FCA"/>
    <w:rsid w:val="00E30A45"/>
    <w:rsid w:val="00E33102"/>
    <w:rsid w:val="00E44B3B"/>
    <w:rsid w:val="00E4786F"/>
    <w:rsid w:val="00E5216B"/>
    <w:rsid w:val="00E66B0B"/>
    <w:rsid w:val="00E705D4"/>
    <w:rsid w:val="00E707EF"/>
    <w:rsid w:val="00E71C00"/>
    <w:rsid w:val="00E74C12"/>
    <w:rsid w:val="00E76768"/>
    <w:rsid w:val="00E769CA"/>
    <w:rsid w:val="00E93787"/>
    <w:rsid w:val="00EA12D9"/>
    <w:rsid w:val="00ED7AA3"/>
    <w:rsid w:val="00EE3ACD"/>
    <w:rsid w:val="00F06A15"/>
    <w:rsid w:val="00F1708D"/>
    <w:rsid w:val="00F25062"/>
    <w:rsid w:val="00F30680"/>
    <w:rsid w:val="00F33911"/>
    <w:rsid w:val="00F33E6B"/>
    <w:rsid w:val="00F62C70"/>
    <w:rsid w:val="00F74562"/>
    <w:rsid w:val="00F83BA1"/>
    <w:rsid w:val="00FB30EB"/>
    <w:rsid w:val="00FC6262"/>
    <w:rsid w:val="00FF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E888A2"/>
  <w15:docId w15:val="{3899BA06-6283-094F-8788-A4969262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bs"/>
    </w:rPr>
  </w:style>
  <w:style w:type="paragraph" w:styleId="Heading1">
    <w:name w:val="heading 1"/>
    <w:basedOn w:val="Normal"/>
    <w:uiPriority w:val="9"/>
    <w:qFormat/>
    <w:pPr>
      <w:ind w:left="639" w:hanging="508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639" w:hanging="508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639" w:hanging="508"/>
    </w:pPr>
  </w:style>
  <w:style w:type="paragraph" w:customStyle="1" w:styleId="TableParagraph">
    <w:name w:val="Table Paragraph"/>
    <w:basedOn w:val="Normal"/>
    <w:uiPriority w:val="1"/>
    <w:qFormat/>
    <w:pPr>
      <w:spacing w:before="5"/>
    </w:pPr>
  </w:style>
  <w:style w:type="paragraph" w:styleId="Revision">
    <w:name w:val="Revision"/>
    <w:hidden/>
    <w:uiPriority w:val="99"/>
    <w:semiHidden/>
    <w:rsid w:val="00F83BA1"/>
    <w:pPr>
      <w:widowControl/>
      <w:autoSpaceDE/>
      <w:autoSpaceDN/>
    </w:pPr>
    <w:rPr>
      <w:rFonts w:ascii="Times New Roman" w:eastAsia="Times New Roman" w:hAnsi="Times New Roman" w:cs="Times New Roman"/>
      <w:lang w:val="bs"/>
    </w:rPr>
  </w:style>
  <w:style w:type="character" w:styleId="PageNumber">
    <w:name w:val="page number"/>
    <w:basedOn w:val="DefaultParagraphFont"/>
    <w:rsid w:val="00F83BA1"/>
  </w:style>
  <w:style w:type="paragraph" w:customStyle="1" w:styleId="Style">
    <w:name w:val="Style"/>
    <w:rsid w:val="00F83BA1"/>
    <w:pPr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malltext120">
    <w:name w:val="Smalltext12:0"/>
    <w:basedOn w:val="Normal"/>
    <w:uiPriority w:val="99"/>
    <w:rsid w:val="00FB30EB"/>
    <w:pPr>
      <w:widowControl/>
      <w:autoSpaceDE/>
      <w:autoSpaceDN/>
    </w:pPr>
    <w:rPr>
      <w:sz w:val="24"/>
      <w:szCs w:val="20"/>
      <w:lang w:val="en-US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6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608"/>
    <w:rPr>
      <w:rFonts w:ascii="Segoe UI" w:eastAsia="Times New Roman" w:hAnsi="Segoe UI" w:cs="Segoe UI"/>
      <w:sz w:val="18"/>
      <w:szCs w:val="18"/>
      <w:lang w:val="bs"/>
    </w:rPr>
  </w:style>
  <w:style w:type="paragraph" w:styleId="NoSpacing">
    <w:name w:val="No Spacing"/>
    <w:uiPriority w:val="1"/>
    <w:qFormat/>
    <w:rsid w:val="00D9104D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508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0860"/>
    <w:rPr>
      <w:rFonts w:ascii="Times New Roman" w:eastAsia="Times New Roman" w:hAnsi="Times New Roman" w:cs="Times New Roman"/>
      <w:lang w:val="bs"/>
    </w:rPr>
  </w:style>
  <w:style w:type="paragraph" w:styleId="Footer">
    <w:name w:val="footer"/>
    <w:basedOn w:val="Normal"/>
    <w:link w:val="FooterChar"/>
    <w:uiPriority w:val="99"/>
    <w:unhideWhenUsed/>
    <w:rsid w:val="005508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0860"/>
    <w:rPr>
      <w:rFonts w:ascii="Times New Roman" w:eastAsia="Times New Roman" w:hAnsi="Times New Roman" w:cs="Times New Roman"/>
      <w:lang w:val="bs"/>
    </w:rPr>
  </w:style>
  <w:style w:type="character" w:styleId="CommentReference">
    <w:name w:val="annotation reference"/>
    <w:basedOn w:val="DefaultParagraphFont"/>
    <w:uiPriority w:val="99"/>
    <w:semiHidden/>
    <w:unhideWhenUsed/>
    <w:rsid w:val="001D72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72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72EE"/>
    <w:rPr>
      <w:rFonts w:ascii="Times New Roman" w:eastAsia="Times New Roman" w:hAnsi="Times New Roman" w:cs="Times New Roman"/>
      <w:sz w:val="20"/>
      <w:szCs w:val="20"/>
      <w:lang w:val="b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2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2EE"/>
    <w:rPr>
      <w:rFonts w:ascii="Times New Roman" w:eastAsia="Times New Roman" w:hAnsi="Times New Roman" w:cs="Times New Roman"/>
      <w:b/>
      <w:bCs/>
      <w:sz w:val="20"/>
      <w:szCs w:val="20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primaryreporting.who-umc.org/M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ezeljenadejstva@cinmed.me" TargetMode="Externa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inmed.me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B5BFB9B-24A6-4656-B41B-BBEA36D6E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6849</Words>
  <Characters>39041</Characters>
  <Application>Microsoft Office Word</Application>
  <DocSecurity>0</DocSecurity>
  <Lines>325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Betaferon_SmPC_predlog obnova.docx</vt:lpstr>
    </vt:vector>
  </TitlesOfParts>
  <Company/>
  <LinksUpToDate>false</LinksUpToDate>
  <CharactersWithSpaces>45799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Betaferon_SmPC_predlog obnova.docx</dc:title>
  <dc:creator>GDYMI</dc:creator>
  <cp:lastModifiedBy>Lilanda Ćorović</cp:lastModifiedBy>
  <cp:revision>2</cp:revision>
  <dcterms:created xsi:type="dcterms:W3CDTF">2023-12-18T11:03:00Z</dcterms:created>
  <dcterms:modified xsi:type="dcterms:W3CDTF">2023-12-18T11:03:00Z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2022-05-20T00:00:00Z</vt:filetime>
  </property>
  <property fmtid="{D5CDD505-2E9C-101B-9397-08002B2CF9AE}" pid="3" name="LastSaved">
    <vt:filetime>2023-01-26T00:00:00Z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3,5,7,8,9,a</vt:lpwstr>
  </property>
  <property fmtid="{D5CDD505-2E9C-101B-9397-08002B2CF9AE}" pid="6" name="ClassificationContentMarkingFooterFontProps">
    <vt:lpwstr>#ff8939,22,Calibri</vt:lpwstr>
  </property>
  <property fmtid="{D5CDD505-2E9C-101B-9397-08002B2CF9AE}" pid="7" name="ClassificationContentMarkingFooterText">
    <vt:lpwstr>RESTRICTED</vt:lpwstr>
  </property>
  <property fmtid="{D5CDD505-2E9C-101B-9397-08002B2CF9AE}" pid="8" name="MSIP_Label_2c76c141-ac86-40e5-abf2-c6f60e474cee_Enabled">
    <vt:lpwstr>true</vt:lpwstr>
  </property>
  <property fmtid="{D5CDD505-2E9C-101B-9397-08002B2CF9AE}" pid="9" name="MSIP_Label_2c76c141-ac86-40e5-abf2-c6f60e474cee_SetDate">
    <vt:lpwstr>2023-11-23T10:32:06Z</vt:lpwstr>
  </property>
  <property fmtid="{D5CDD505-2E9C-101B-9397-08002B2CF9AE}" pid="10" name="MSIP_Label_2c76c141-ac86-40e5-abf2-c6f60e474cee_Method">
    <vt:lpwstr>Standard</vt:lpwstr>
  </property>
  <property fmtid="{D5CDD505-2E9C-101B-9397-08002B2CF9AE}" pid="11" name="MSIP_Label_2c76c141-ac86-40e5-abf2-c6f60e474cee_Name">
    <vt:lpwstr>2c76c141-ac86-40e5-abf2-c6f60e474cee</vt:lpwstr>
  </property>
  <property fmtid="{D5CDD505-2E9C-101B-9397-08002B2CF9AE}" pid="12" name="MSIP_Label_2c76c141-ac86-40e5-abf2-c6f60e474cee_SiteId">
    <vt:lpwstr>fcb2b37b-5da0-466b-9b83-0014b67a7c78</vt:lpwstr>
  </property>
  <property fmtid="{D5CDD505-2E9C-101B-9397-08002B2CF9AE}" pid="13" name="MSIP_Label_2c76c141-ac86-40e5-abf2-c6f60e474cee_ActionId">
    <vt:lpwstr>e4f76660-2de2-4cb0-8a69-f76bb812d091</vt:lpwstr>
  </property>
  <property fmtid="{D5CDD505-2E9C-101B-9397-08002B2CF9AE}" pid="14" name="MSIP_Label_2c76c141-ac86-40e5-abf2-c6f60e474cee_ContentBits">
    <vt:lpwstr>2</vt:lpwstr>
  </property>
</Properties>
</file>